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A0AC" w14:textId="77777777" w:rsidR="0085355C" w:rsidRPr="00BB6337" w:rsidRDefault="0085355C" w:rsidP="0085355C">
      <w:pPr>
        <w:widowControl w:val="0"/>
        <w:shd w:val="clear" w:color="auto" w:fill="FFFFFF"/>
        <w:autoSpaceDE w:val="0"/>
        <w:adjustRightInd w:val="0"/>
        <w:ind w:right="288"/>
        <w:rPr>
          <w:rFonts w:eastAsia="MS ??"/>
          <w:i/>
          <w:color w:val="000000"/>
          <w:spacing w:val="-18"/>
          <w:lang w:val="ru-RU" w:eastAsia="bg-BG"/>
        </w:rPr>
      </w:pPr>
      <w:r w:rsidRPr="00BB6337">
        <w:rPr>
          <w:rFonts w:eastAsia="MS ??"/>
          <w:i/>
          <w:color w:val="000000"/>
          <w:spacing w:val="-18"/>
          <w:lang w:val="ru-RU" w:eastAsia="bg-BG"/>
        </w:rPr>
        <w:t>Образец</w:t>
      </w:r>
    </w:p>
    <w:p w14:paraId="75F0A472" w14:textId="77777777" w:rsidR="00112901" w:rsidRPr="00112901" w:rsidRDefault="00112901" w:rsidP="00112901">
      <w:pPr>
        <w:jc w:val="both"/>
        <w:rPr>
          <w:b/>
          <w:lang w:val="bg-BG"/>
        </w:rPr>
      </w:pPr>
    </w:p>
    <w:p w14:paraId="2BE1B1F0" w14:textId="77777777" w:rsidR="00112901" w:rsidRPr="00EC39B2" w:rsidRDefault="00112901" w:rsidP="00112901">
      <w:pPr>
        <w:ind w:left="4248" w:firstLine="708"/>
        <w:jc w:val="both"/>
        <w:rPr>
          <w:b/>
        </w:rPr>
      </w:pPr>
      <w:r w:rsidRPr="00EC39B2">
        <w:rPr>
          <w:b/>
        </w:rPr>
        <w:t>ДО</w:t>
      </w:r>
    </w:p>
    <w:p w14:paraId="0C740142" w14:textId="77777777"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sidRPr="00EC39B2">
        <w:rPr>
          <w:b/>
          <w:snapToGrid w:val="0"/>
        </w:rPr>
        <w:t>„ТОПЛОФИКАЦИЯ СОФИЯ” ЕАД</w:t>
      </w:r>
    </w:p>
    <w:p w14:paraId="5960F5E0" w14:textId="77777777"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proofErr w:type="spellStart"/>
      <w:r>
        <w:rPr>
          <w:b/>
        </w:rPr>
        <w:t>гр</w:t>
      </w:r>
      <w:proofErr w:type="spellEnd"/>
      <w:r w:rsidRPr="00EC39B2">
        <w:rPr>
          <w:b/>
        </w:rPr>
        <w:t>. СОФИЯ</w:t>
      </w:r>
    </w:p>
    <w:p w14:paraId="77C5755A" w14:textId="77777777"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proofErr w:type="spellStart"/>
      <w:r w:rsidRPr="00EC39B2">
        <w:rPr>
          <w:b/>
        </w:rPr>
        <w:t>ул</w:t>
      </w:r>
      <w:proofErr w:type="spellEnd"/>
      <w:r w:rsidRPr="00EC39B2">
        <w:rPr>
          <w:b/>
        </w:rPr>
        <w:t>. „ЯСТРЕБЕЦ” №</w:t>
      </w:r>
      <w:r>
        <w:rPr>
          <w:b/>
        </w:rPr>
        <w:t xml:space="preserve"> </w:t>
      </w:r>
      <w:r w:rsidRPr="00EC39B2">
        <w:rPr>
          <w:b/>
        </w:rPr>
        <w:t>23Б</w:t>
      </w:r>
    </w:p>
    <w:p w14:paraId="6D33FBDF" w14:textId="77777777" w:rsidR="00112901" w:rsidRPr="00112901" w:rsidRDefault="00112901" w:rsidP="00112901">
      <w:pPr>
        <w:rPr>
          <w:lang w:val="bg-BG" w:eastAsia="bg-BG"/>
        </w:rPr>
      </w:pPr>
    </w:p>
    <w:p w14:paraId="7E5295B7" w14:textId="77777777" w:rsidR="00E81F5A" w:rsidRDefault="00E81F5A" w:rsidP="00DA01AA">
      <w:pPr>
        <w:jc w:val="center"/>
        <w:rPr>
          <w:b/>
        </w:rPr>
      </w:pPr>
    </w:p>
    <w:p w14:paraId="4146897D" w14:textId="77777777" w:rsidR="00DA01AA" w:rsidRPr="00824AF6" w:rsidRDefault="00DA01AA" w:rsidP="00DA01AA">
      <w:pPr>
        <w:jc w:val="center"/>
        <w:rPr>
          <w:b/>
        </w:rPr>
      </w:pPr>
      <w:r w:rsidRPr="00824AF6">
        <w:rPr>
          <w:b/>
        </w:rPr>
        <w:t>ПРЕДЛОЖЕНИЕ ЗА ИЗПЪЛНЕНИЕ НА ПОРЪ</w:t>
      </w:r>
      <w:r>
        <w:rPr>
          <w:b/>
        </w:rPr>
        <w:t>Ч</w:t>
      </w:r>
      <w:r w:rsidRPr="00824AF6">
        <w:rPr>
          <w:b/>
        </w:rPr>
        <w:t>К</w:t>
      </w:r>
      <w:r>
        <w:rPr>
          <w:b/>
        </w:rPr>
        <w:t>А</w:t>
      </w:r>
      <w:r w:rsidRPr="00824AF6">
        <w:rPr>
          <w:b/>
        </w:rPr>
        <w:t xml:space="preserve">ТА </w:t>
      </w:r>
    </w:p>
    <w:p w14:paraId="4A154B90" w14:textId="77777777" w:rsidR="00E81F5A" w:rsidRDefault="00E81F5A" w:rsidP="009717EA">
      <w:pPr>
        <w:autoSpaceDE w:val="0"/>
        <w:autoSpaceDN w:val="0"/>
        <w:adjustRightInd w:val="0"/>
        <w:contextualSpacing/>
        <w:jc w:val="center"/>
        <w:rPr>
          <w:b/>
          <w:lang w:eastAsia="bg-BG"/>
        </w:rPr>
      </w:pPr>
    </w:p>
    <w:p w14:paraId="2E00B445" w14:textId="77777777" w:rsidR="0085355C" w:rsidRPr="00CD376A" w:rsidRDefault="009717EA" w:rsidP="009717EA">
      <w:pPr>
        <w:autoSpaceDE w:val="0"/>
        <w:autoSpaceDN w:val="0"/>
        <w:adjustRightInd w:val="0"/>
        <w:contextualSpacing/>
        <w:jc w:val="center"/>
        <w:rPr>
          <w:b/>
          <w:lang w:eastAsia="bg-BG"/>
        </w:rPr>
      </w:pPr>
      <w:proofErr w:type="spellStart"/>
      <w:r w:rsidRPr="00CD376A">
        <w:rPr>
          <w:b/>
          <w:lang w:eastAsia="bg-BG"/>
        </w:rPr>
        <w:t>за</w:t>
      </w:r>
      <w:proofErr w:type="spellEnd"/>
    </w:p>
    <w:p w14:paraId="6C10968D" w14:textId="77777777" w:rsidR="00D46B25" w:rsidRPr="00DA501E" w:rsidRDefault="0085355C" w:rsidP="00194CC6">
      <w:pPr>
        <w:autoSpaceDE w:val="0"/>
        <w:autoSpaceDN w:val="0"/>
        <w:adjustRightInd w:val="0"/>
        <w:contextualSpacing/>
        <w:jc w:val="center"/>
        <w:rPr>
          <w:b/>
        </w:rPr>
      </w:pPr>
      <w:r w:rsidRPr="002C03B7">
        <w:rPr>
          <w:b/>
          <w:lang w:eastAsia="bg-BG"/>
        </w:rPr>
        <w:t>„</w:t>
      </w:r>
      <w:proofErr w:type="spellStart"/>
      <w:r w:rsidR="002C6757">
        <w:rPr>
          <w:b/>
          <w:lang w:eastAsia="bg-BG"/>
        </w:rPr>
        <w:t>Д</w:t>
      </w:r>
      <w:r w:rsidR="002C6757" w:rsidRPr="00AA311F">
        <w:rPr>
          <w:b/>
          <w:lang w:eastAsia="bg-BG"/>
        </w:rPr>
        <w:t>оставка</w:t>
      </w:r>
      <w:proofErr w:type="spellEnd"/>
      <w:r w:rsidR="002C6757" w:rsidRPr="00AA311F">
        <w:rPr>
          <w:b/>
          <w:lang w:eastAsia="bg-BG"/>
        </w:rPr>
        <w:t xml:space="preserve"> </w:t>
      </w:r>
      <w:proofErr w:type="spellStart"/>
      <w:r w:rsidR="002C6757" w:rsidRPr="00AA311F">
        <w:rPr>
          <w:b/>
          <w:lang w:eastAsia="bg-BG"/>
        </w:rPr>
        <w:t>на</w:t>
      </w:r>
      <w:proofErr w:type="spellEnd"/>
      <w:r w:rsidR="002C6757" w:rsidRPr="00AA311F">
        <w:rPr>
          <w:b/>
          <w:lang w:eastAsia="bg-BG"/>
        </w:rPr>
        <w:t xml:space="preserve"> </w:t>
      </w:r>
      <w:proofErr w:type="spellStart"/>
      <w:r w:rsidR="002C6757" w:rsidRPr="00AA311F">
        <w:rPr>
          <w:b/>
          <w:lang w:eastAsia="bg-BG"/>
        </w:rPr>
        <w:t>водомери</w:t>
      </w:r>
      <w:proofErr w:type="spellEnd"/>
      <w:r w:rsidR="002C6757" w:rsidRPr="00AA311F">
        <w:rPr>
          <w:b/>
          <w:lang w:eastAsia="bg-BG"/>
        </w:rPr>
        <w:t xml:space="preserve"> с </w:t>
      </w:r>
      <w:proofErr w:type="spellStart"/>
      <w:r w:rsidR="002C6757" w:rsidRPr="00AA311F">
        <w:rPr>
          <w:b/>
          <w:lang w:eastAsia="bg-BG"/>
        </w:rPr>
        <w:t>импулсен</w:t>
      </w:r>
      <w:proofErr w:type="spellEnd"/>
      <w:r w:rsidR="002C6757" w:rsidRPr="00AA311F">
        <w:rPr>
          <w:b/>
          <w:lang w:eastAsia="bg-BG"/>
        </w:rPr>
        <w:t xml:space="preserve"> </w:t>
      </w:r>
      <w:proofErr w:type="spellStart"/>
      <w:r w:rsidR="002C6757" w:rsidRPr="00AA311F">
        <w:rPr>
          <w:b/>
          <w:lang w:eastAsia="bg-BG"/>
        </w:rPr>
        <w:t>изход</w:t>
      </w:r>
      <w:proofErr w:type="spellEnd"/>
      <w:r w:rsidR="002C6757" w:rsidRPr="00AA311F">
        <w:rPr>
          <w:b/>
          <w:lang w:eastAsia="bg-BG"/>
        </w:rPr>
        <w:t xml:space="preserve"> </w:t>
      </w:r>
      <w:proofErr w:type="spellStart"/>
      <w:r w:rsidR="002C6757" w:rsidRPr="00AA311F">
        <w:rPr>
          <w:b/>
          <w:lang w:eastAsia="bg-BG"/>
        </w:rPr>
        <w:t>з</w:t>
      </w:r>
      <w:r w:rsidR="002C6757">
        <w:rPr>
          <w:b/>
          <w:lang w:eastAsia="bg-BG"/>
        </w:rPr>
        <w:t>а</w:t>
      </w:r>
      <w:proofErr w:type="spellEnd"/>
      <w:r w:rsidR="002C6757">
        <w:rPr>
          <w:b/>
          <w:lang w:eastAsia="bg-BG"/>
        </w:rPr>
        <w:t xml:space="preserve"> </w:t>
      </w:r>
      <w:proofErr w:type="spellStart"/>
      <w:r w:rsidR="002C6757">
        <w:rPr>
          <w:b/>
          <w:lang w:eastAsia="bg-BG"/>
        </w:rPr>
        <w:t>студена</w:t>
      </w:r>
      <w:proofErr w:type="spellEnd"/>
      <w:r w:rsidR="002C6757">
        <w:rPr>
          <w:b/>
          <w:lang w:eastAsia="bg-BG"/>
        </w:rPr>
        <w:t xml:space="preserve"> </w:t>
      </w:r>
      <w:proofErr w:type="spellStart"/>
      <w:r w:rsidR="002C6757">
        <w:rPr>
          <w:b/>
          <w:lang w:eastAsia="bg-BG"/>
        </w:rPr>
        <w:t>вода</w:t>
      </w:r>
      <w:proofErr w:type="spellEnd"/>
      <w:r w:rsidR="002C6757">
        <w:rPr>
          <w:b/>
          <w:lang w:eastAsia="bg-BG"/>
        </w:rPr>
        <w:t xml:space="preserve"> </w:t>
      </w:r>
      <w:proofErr w:type="spellStart"/>
      <w:r w:rsidR="002C6757">
        <w:rPr>
          <w:b/>
          <w:lang w:eastAsia="bg-BG"/>
        </w:rPr>
        <w:t>за</w:t>
      </w:r>
      <w:proofErr w:type="spellEnd"/>
      <w:r w:rsidR="002C6757">
        <w:rPr>
          <w:b/>
          <w:lang w:eastAsia="bg-BG"/>
        </w:rPr>
        <w:t xml:space="preserve"> </w:t>
      </w:r>
      <w:proofErr w:type="spellStart"/>
      <w:r w:rsidR="002C6757">
        <w:rPr>
          <w:b/>
          <w:lang w:eastAsia="bg-BG"/>
        </w:rPr>
        <w:t>нуждите</w:t>
      </w:r>
      <w:proofErr w:type="spellEnd"/>
      <w:r w:rsidR="002C6757">
        <w:rPr>
          <w:b/>
          <w:lang w:eastAsia="bg-BG"/>
        </w:rPr>
        <w:t xml:space="preserve"> </w:t>
      </w:r>
      <w:proofErr w:type="spellStart"/>
      <w:r w:rsidR="002C6757">
        <w:rPr>
          <w:b/>
          <w:lang w:eastAsia="bg-BG"/>
        </w:rPr>
        <w:t>на</w:t>
      </w:r>
      <w:proofErr w:type="spellEnd"/>
      <w:r w:rsidR="002C6757">
        <w:rPr>
          <w:b/>
          <w:lang w:eastAsia="bg-BG"/>
        </w:rPr>
        <w:t xml:space="preserve"> „</w:t>
      </w:r>
      <w:proofErr w:type="spellStart"/>
      <w:r w:rsidR="002C6757">
        <w:rPr>
          <w:b/>
          <w:lang w:eastAsia="bg-BG"/>
        </w:rPr>
        <w:t>Топлофикация</w:t>
      </w:r>
      <w:proofErr w:type="spellEnd"/>
      <w:r w:rsidR="002C6757">
        <w:rPr>
          <w:b/>
          <w:lang w:eastAsia="bg-BG"/>
        </w:rPr>
        <w:t xml:space="preserve"> </w:t>
      </w:r>
      <w:proofErr w:type="spellStart"/>
      <w:r w:rsidR="002C6757">
        <w:rPr>
          <w:b/>
          <w:lang w:eastAsia="bg-BG"/>
        </w:rPr>
        <w:t>София</w:t>
      </w:r>
      <w:proofErr w:type="spellEnd"/>
      <w:r w:rsidR="002C6757">
        <w:rPr>
          <w:b/>
          <w:lang w:eastAsia="bg-BG"/>
        </w:rPr>
        <w:t>” ЕАД</w:t>
      </w:r>
      <w:r w:rsidR="005D0FA3">
        <w:rPr>
          <w:b/>
          <w:lang w:eastAsia="bg-BG"/>
        </w:rPr>
        <w:t>”</w:t>
      </w:r>
    </w:p>
    <w:p w14:paraId="536C971B" w14:textId="77777777" w:rsidR="00D46B25" w:rsidRPr="001A0121" w:rsidRDefault="00D46B25" w:rsidP="0025025C">
      <w:pPr>
        <w:jc w:val="both"/>
        <w:rPr>
          <w:lang w:val="bg-BG"/>
        </w:rPr>
      </w:pPr>
    </w:p>
    <w:p w14:paraId="07EDD8A1" w14:textId="77777777" w:rsidR="00380F81" w:rsidRPr="001A0121" w:rsidRDefault="00380F81" w:rsidP="0025025C">
      <w:pPr>
        <w:jc w:val="both"/>
        <w:rPr>
          <w:lang w:val="bg-BG"/>
        </w:rPr>
      </w:pPr>
      <w:r w:rsidRPr="001A0121">
        <w:rPr>
          <w:lang w:val="bg-BG"/>
        </w:rPr>
        <w:t>от ……………………………………………………………………………………………</w:t>
      </w:r>
    </w:p>
    <w:p w14:paraId="4A9C4898" w14:textId="77777777" w:rsidR="00F95B7F" w:rsidRDefault="00F95B7F" w:rsidP="00F95B7F">
      <w:pPr>
        <w:jc w:val="center"/>
        <w:rPr>
          <w:snapToGrid w:val="0"/>
          <w:color w:val="000000"/>
          <w:lang w:val="bg-BG"/>
        </w:rPr>
      </w:pPr>
      <w:r>
        <w:rPr>
          <w:snapToGrid w:val="0"/>
          <w:color w:val="000000"/>
        </w:rPr>
        <w:t>/</w:t>
      </w:r>
      <w:proofErr w:type="spellStart"/>
      <w:r w:rsidRPr="00F95B7F">
        <w:rPr>
          <w:i/>
          <w:snapToGrid w:val="0"/>
          <w:color w:val="000000"/>
        </w:rPr>
        <w:t>наименование</w:t>
      </w:r>
      <w:proofErr w:type="spellEnd"/>
      <w:r w:rsidRPr="00F95B7F">
        <w:rPr>
          <w:i/>
          <w:snapToGrid w:val="0"/>
          <w:color w:val="000000"/>
        </w:rPr>
        <w:t xml:space="preserve"> </w:t>
      </w:r>
      <w:proofErr w:type="spellStart"/>
      <w:r w:rsidRPr="00F95B7F">
        <w:rPr>
          <w:i/>
          <w:snapToGrid w:val="0"/>
          <w:color w:val="000000"/>
        </w:rPr>
        <w:t>на</w:t>
      </w:r>
      <w:proofErr w:type="spellEnd"/>
      <w:r w:rsidRPr="00F95B7F">
        <w:rPr>
          <w:i/>
          <w:snapToGrid w:val="0"/>
          <w:color w:val="000000"/>
        </w:rPr>
        <w:t xml:space="preserve"> </w:t>
      </w:r>
      <w:proofErr w:type="spellStart"/>
      <w:r w:rsidRPr="00F95B7F">
        <w:rPr>
          <w:i/>
          <w:snapToGrid w:val="0"/>
          <w:color w:val="000000"/>
        </w:rPr>
        <w:t>участника</w:t>
      </w:r>
      <w:proofErr w:type="spellEnd"/>
      <w:r>
        <w:rPr>
          <w:snapToGrid w:val="0"/>
          <w:color w:val="000000"/>
        </w:rPr>
        <w:t>/</w:t>
      </w:r>
    </w:p>
    <w:p w14:paraId="6899BA38" w14:textId="77777777" w:rsidR="00380F81" w:rsidRPr="001A0121" w:rsidRDefault="00380F81" w:rsidP="0025025C">
      <w:pPr>
        <w:ind w:firstLine="5580"/>
        <w:rPr>
          <w:b/>
          <w:bCs/>
          <w:lang w:val="bg-BG"/>
        </w:rPr>
      </w:pPr>
    </w:p>
    <w:p w14:paraId="6C89EFBA" w14:textId="77777777" w:rsidR="00D46B25" w:rsidRDefault="00D46B25" w:rsidP="00D46B25">
      <w:pPr>
        <w:jc w:val="both"/>
        <w:rPr>
          <w:b/>
        </w:rPr>
      </w:pPr>
      <w:r w:rsidRPr="00375B59">
        <w:rPr>
          <w:b/>
        </w:rPr>
        <w:t>УВАЖАЕМИ ДАМИ И ГОСПОДА,</w:t>
      </w:r>
    </w:p>
    <w:p w14:paraId="02BE964E" w14:textId="77777777" w:rsidR="00D46B25" w:rsidRPr="00375B59" w:rsidRDefault="00D46B25" w:rsidP="00D46B25">
      <w:pPr>
        <w:jc w:val="both"/>
        <w:rPr>
          <w:b/>
        </w:rPr>
      </w:pPr>
    </w:p>
    <w:p w14:paraId="6498D8D2" w14:textId="77777777" w:rsidR="00D46B25" w:rsidRPr="007A65CF" w:rsidRDefault="00D46B25" w:rsidP="00D46B25">
      <w:pPr>
        <w:pStyle w:val="BodyText"/>
        <w:jc w:val="both"/>
      </w:pPr>
      <w:r>
        <w:rPr>
          <w:b/>
          <w:snapToGrid w:val="0"/>
        </w:rPr>
        <w:t>I</w:t>
      </w:r>
      <w:r w:rsidRPr="007A65CF">
        <w:rPr>
          <w:b/>
          <w:snapToGrid w:val="0"/>
        </w:rPr>
        <w:t>.</w:t>
      </w:r>
      <w:r w:rsidRPr="007A65CF">
        <w:rPr>
          <w:snapToGrid w:val="0"/>
        </w:rPr>
        <w:t xml:space="preserve"> В </w:t>
      </w:r>
      <w:proofErr w:type="spellStart"/>
      <w:r w:rsidRPr="007A65CF">
        <w:rPr>
          <w:snapToGrid w:val="0"/>
        </w:rPr>
        <w:t>отговор</w:t>
      </w:r>
      <w:proofErr w:type="spellEnd"/>
      <w:r w:rsidRPr="007A65CF">
        <w:rPr>
          <w:snapToGrid w:val="0"/>
        </w:rPr>
        <w:t xml:space="preserve"> </w:t>
      </w:r>
      <w:proofErr w:type="spellStart"/>
      <w:r w:rsidRPr="007A65CF">
        <w:rPr>
          <w:snapToGrid w:val="0"/>
        </w:rPr>
        <w:t>на</w:t>
      </w:r>
      <w:proofErr w:type="spellEnd"/>
      <w:r w:rsidRPr="007A65CF">
        <w:rPr>
          <w:snapToGrid w:val="0"/>
        </w:rPr>
        <w:t xml:space="preserve"> </w:t>
      </w:r>
      <w:proofErr w:type="spellStart"/>
      <w:r w:rsidRPr="007A65CF">
        <w:rPr>
          <w:snapToGrid w:val="0"/>
        </w:rPr>
        <w:t>отправената</w:t>
      </w:r>
      <w:proofErr w:type="spellEnd"/>
      <w:r w:rsidRPr="007A65CF">
        <w:rPr>
          <w:snapToGrid w:val="0"/>
        </w:rPr>
        <w:t xml:space="preserve"> </w:t>
      </w:r>
      <w:proofErr w:type="spellStart"/>
      <w:r w:rsidRPr="007A65CF">
        <w:rPr>
          <w:snapToGrid w:val="0"/>
        </w:rPr>
        <w:t>покана</w:t>
      </w:r>
      <w:proofErr w:type="spellEnd"/>
      <w:r w:rsidRPr="007A65CF">
        <w:t xml:space="preserve"> </w:t>
      </w:r>
      <w:proofErr w:type="spellStart"/>
      <w:r w:rsidRPr="007A65CF">
        <w:t>за</w:t>
      </w:r>
      <w:proofErr w:type="spellEnd"/>
      <w:r w:rsidRPr="007A65CF">
        <w:t xml:space="preserve"> </w:t>
      </w:r>
      <w:proofErr w:type="spellStart"/>
      <w:r w:rsidRPr="007A65CF">
        <w:t>участие</w:t>
      </w:r>
      <w:proofErr w:type="spellEnd"/>
      <w:r w:rsidRPr="007A65CF">
        <w:t xml:space="preserve"> в </w:t>
      </w:r>
      <w:proofErr w:type="spellStart"/>
      <w:r w:rsidRPr="007A65CF">
        <w:t>договарянето</w:t>
      </w:r>
      <w:proofErr w:type="spellEnd"/>
      <w:r w:rsidRPr="007A65CF">
        <w:t xml:space="preserve"> с </w:t>
      </w:r>
      <w:proofErr w:type="spellStart"/>
      <w:r w:rsidRPr="007A65CF">
        <w:t>Ваш</w:t>
      </w:r>
      <w:proofErr w:type="spellEnd"/>
      <w:r w:rsidRPr="007A65CF">
        <w:t xml:space="preserve"> </w:t>
      </w:r>
      <w:proofErr w:type="spellStart"/>
      <w:r w:rsidRPr="007A65CF">
        <w:t>Изх</w:t>
      </w:r>
      <w:proofErr w:type="spellEnd"/>
      <w:r w:rsidRPr="007A65CF">
        <w:t>. №..........................,</w:t>
      </w:r>
      <w:r w:rsidR="00E81F5A">
        <w:rPr>
          <w:lang w:val="bg-BG"/>
        </w:rPr>
        <w:t xml:space="preserve"> </w:t>
      </w:r>
      <w:proofErr w:type="spellStart"/>
      <w:r w:rsidRPr="007A65CF">
        <w:t>Ви</w:t>
      </w:r>
      <w:proofErr w:type="spellEnd"/>
      <w:r w:rsidRPr="007A65CF">
        <w:t xml:space="preserve"> </w:t>
      </w:r>
      <w:proofErr w:type="spellStart"/>
      <w:r w:rsidRPr="007A65CF">
        <w:t>представяме</w:t>
      </w:r>
      <w:proofErr w:type="spellEnd"/>
      <w:r w:rsidRPr="007A65CF">
        <w:t xml:space="preserve"> </w:t>
      </w:r>
      <w:proofErr w:type="spellStart"/>
      <w:r w:rsidRPr="007A65CF">
        <w:t>настоящ</w:t>
      </w:r>
      <w:r>
        <w:t>ето</w:t>
      </w:r>
      <w:proofErr w:type="spellEnd"/>
      <w:r w:rsidRPr="007A65CF">
        <w:t xml:space="preserve"> </w:t>
      </w:r>
      <w:proofErr w:type="spellStart"/>
      <w:r w:rsidRPr="007A65CF">
        <w:t>първоначалн</w:t>
      </w:r>
      <w:r>
        <w:t>о</w:t>
      </w:r>
      <w:proofErr w:type="spellEnd"/>
      <w:r w:rsidRPr="007A65CF">
        <w:t xml:space="preserve"> </w:t>
      </w:r>
      <w:proofErr w:type="spellStart"/>
      <w:r>
        <w:t>предложение</w:t>
      </w:r>
      <w:proofErr w:type="spellEnd"/>
      <w:r>
        <w:t xml:space="preserve"> </w:t>
      </w:r>
      <w:proofErr w:type="spellStart"/>
      <w:r>
        <w:t>за</w:t>
      </w:r>
      <w:proofErr w:type="spellEnd"/>
      <w:r>
        <w:t xml:space="preserve"> </w:t>
      </w:r>
      <w:proofErr w:type="spellStart"/>
      <w:r>
        <w:t>изпълнение</w:t>
      </w:r>
      <w:proofErr w:type="spellEnd"/>
      <w:r>
        <w:t xml:space="preserve"> </w:t>
      </w:r>
      <w:proofErr w:type="spellStart"/>
      <w:r>
        <w:t>на</w:t>
      </w:r>
      <w:proofErr w:type="spellEnd"/>
      <w:r>
        <w:t xml:space="preserve"> </w:t>
      </w:r>
      <w:proofErr w:type="spellStart"/>
      <w:r>
        <w:t>поръчката</w:t>
      </w:r>
      <w:proofErr w:type="spellEnd"/>
      <w:r>
        <w:t>.</w:t>
      </w:r>
    </w:p>
    <w:p w14:paraId="56C2C9C1" w14:textId="77777777" w:rsidR="00FA18E1" w:rsidRPr="00D46B25" w:rsidRDefault="00522924" w:rsidP="00522924">
      <w:pPr>
        <w:pStyle w:val="BodyText"/>
        <w:jc w:val="both"/>
        <w:rPr>
          <w:iCs/>
          <w:lang w:val="ru-RU"/>
        </w:rPr>
      </w:pPr>
      <w:r w:rsidRPr="00522924">
        <w:rPr>
          <w:b/>
          <w:iCs/>
        </w:rPr>
        <w:t>1</w:t>
      </w:r>
      <w:r>
        <w:rPr>
          <w:iCs/>
        </w:rPr>
        <w:t xml:space="preserve">. </w:t>
      </w:r>
      <w:proofErr w:type="spellStart"/>
      <w:r w:rsidR="00D46B25">
        <w:rPr>
          <w:iCs/>
          <w:lang w:val="ru-RU"/>
        </w:rPr>
        <w:t>Запознати</w:t>
      </w:r>
      <w:proofErr w:type="spellEnd"/>
      <w:r w:rsidR="00D46B25">
        <w:rPr>
          <w:iCs/>
          <w:lang w:val="ru-RU"/>
        </w:rPr>
        <w:t xml:space="preserve"> </w:t>
      </w:r>
      <w:proofErr w:type="spellStart"/>
      <w:r w:rsidR="00D46B25">
        <w:rPr>
          <w:iCs/>
          <w:lang w:val="ru-RU"/>
        </w:rPr>
        <w:t>сме</w:t>
      </w:r>
      <w:proofErr w:type="spellEnd"/>
      <w:r w:rsidRPr="00CA3A18">
        <w:rPr>
          <w:iCs/>
          <w:lang w:val="ru-RU"/>
        </w:rPr>
        <w:t xml:space="preserve"> </w:t>
      </w:r>
      <w:r w:rsidRPr="00CA3A18">
        <w:rPr>
          <w:iCs/>
          <w:color w:val="000000"/>
          <w:lang w:val="ru-RU"/>
        </w:rPr>
        <w:t xml:space="preserve">с </w:t>
      </w:r>
      <w:r w:rsidRPr="00795D04">
        <w:rPr>
          <w:lang w:val="bg-BG"/>
        </w:rPr>
        <w:t xml:space="preserve">изискванията към доставяните </w:t>
      </w:r>
      <w:proofErr w:type="spellStart"/>
      <w:r w:rsidR="002C6757" w:rsidRPr="002C6757">
        <w:t>водомери</w:t>
      </w:r>
      <w:proofErr w:type="spellEnd"/>
      <w:r w:rsidR="002C6757" w:rsidRPr="002C6757">
        <w:t xml:space="preserve"> с </w:t>
      </w:r>
      <w:proofErr w:type="spellStart"/>
      <w:r w:rsidR="002C6757" w:rsidRPr="002C6757">
        <w:t>импулсен</w:t>
      </w:r>
      <w:proofErr w:type="spellEnd"/>
      <w:r w:rsidR="002C6757" w:rsidRPr="002C6757">
        <w:t xml:space="preserve"> </w:t>
      </w:r>
      <w:proofErr w:type="spellStart"/>
      <w:r w:rsidR="002C6757" w:rsidRPr="002C6757">
        <w:t>изход</w:t>
      </w:r>
      <w:proofErr w:type="spellEnd"/>
      <w:r w:rsidR="002C6757" w:rsidRPr="002C6757">
        <w:t xml:space="preserve"> </w:t>
      </w:r>
      <w:proofErr w:type="spellStart"/>
      <w:r w:rsidR="002C6757" w:rsidRPr="002C6757">
        <w:t>за</w:t>
      </w:r>
      <w:proofErr w:type="spellEnd"/>
      <w:r w:rsidR="002C6757" w:rsidRPr="002C6757">
        <w:t xml:space="preserve"> </w:t>
      </w:r>
      <w:proofErr w:type="spellStart"/>
      <w:r w:rsidR="002C6757" w:rsidRPr="002C6757">
        <w:t>студена</w:t>
      </w:r>
      <w:proofErr w:type="spellEnd"/>
      <w:r w:rsidR="002C6757" w:rsidRPr="002C6757">
        <w:t xml:space="preserve"> </w:t>
      </w:r>
      <w:proofErr w:type="spellStart"/>
      <w:r w:rsidR="002C6757" w:rsidRPr="002C6757">
        <w:t>вода</w:t>
      </w:r>
      <w:proofErr w:type="spellEnd"/>
      <w:r w:rsidRPr="002C6757">
        <w:rPr>
          <w:lang w:val="bg-BG"/>
        </w:rPr>
        <w:t>,</w:t>
      </w:r>
      <w:r w:rsidRPr="00795D04">
        <w:rPr>
          <w:lang w:val="bg-BG"/>
        </w:rPr>
        <w:t xml:space="preserve"> посочени в раздел </w:t>
      </w:r>
      <w:proofErr w:type="spellStart"/>
      <w:r w:rsidRPr="001860E8">
        <w:rPr>
          <w:lang w:val="bg-BG"/>
        </w:rPr>
        <w:t>Раздел</w:t>
      </w:r>
      <w:proofErr w:type="spellEnd"/>
      <w:r w:rsidRPr="001860E8">
        <w:rPr>
          <w:lang w:val="bg-BG"/>
        </w:rPr>
        <w:t xml:space="preserve"> </w:t>
      </w:r>
      <w:r>
        <w:t>V</w:t>
      </w:r>
      <w:r w:rsidRPr="001860E8">
        <w:t>I.</w:t>
      </w:r>
      <w:r>
        <w:rPr>
          <w:bCs/>
          <w:i/>
          <w:color w:val="000000"/>
          <w:spacing w:val="-1"/>
          <w:w w:val="101"/>
          <w:lang w:val="ru-RU"/>
        </w:rPr>
        <w:t xml:space="preserve"> </w:t>
      </w:r>
      <w:r w:rsidRPr="001860E8">
        <w:rPr>
          <w:lang w:val="bg-BG"/>
        </w:rPr>
        <w:t>Техническа спецификация от Документацията за участие</w:t>
      </w:r>
      <w:r w:rsidR="00E81F5A">
        <w:t xml:space="preserve"> </w:t>
      </w:r>
      <w:r w:rsidR="00E81F5A">
        <w:rPr>
          <w:lang w:val="bg-BG"/>
        </w:rPr>
        <w:t>в КС</w:t>
      </w:r>
      <w:r w:rsidR="005D0FA3">
        <w:t xml:space="preserve">, </w:t>
      </w:r>
      <w:r>
        <w:rPr>
          <w:lang w:val="bg-BG"/>
        </w:rPr>
        <w:t>публикуван</w:t>
      </w:r>
      <w:r w:rsidR="005D0FA3">
        <w:t>a</w:t>
      </w:r>
      <w:r w:rsidRPr="001860E8">
        <w:rPr>
          <w:lang w:val="bg-BG"/>
        </w:rPr>
        <w:t xml:space="preserve"> на Профила на купув</w:t>
      </w:r>
      <w:r>
        <w:rPr>
          <w:lang w:val="bg-BG"/>
        </w:rPr>
        <w:t>ача на „Топлофикация София” ЕАД,</w:t>
      </w:r>
      <w:r w:rsidRPr="001860E8">
        <w:rPr>
          <w:lang w:val="bg-BG"/>
        </w:rPr>
        <w:t xml:space="preserve"> </w:t>
      </w:r>
      <w:proofErr w:type="spellStart"/>
      <w:r w:rsidRPr="00CA3A18">
        <w:rPr>
          <w:iCs/>
          <w:color w:val="000000"/>
          <w:lang w:val="ru-RU"/>
        </w:rPr>
        <w:t>които</w:t>
      </w:r>
      <w:proofErr w:type="spellEnd"/>
      <w:r w:rsidRPr="00CA3A18">
        <w:rPr>
          <w:iCs/>
          <w:color w:val="000000"/>
          <w:lang w:val="ru-RU"/>
        </w:rPr>
        <w:t xml:space="preserve"> </w:t>
      </w:r>
      <w:proofErr w:type="spellStart"/>
      <w:r w:rsidRPr="00CA3A18">
        <w:rPr>
          <w:iCs/>
          <w:color w:val="000000"/>
          <w:lang w:val="ru-RU"/>
        </w:rPr>
        <w:t>заявяваме</w:t>
      </w:r>
      <w:proofErr w:type="spellEnd"/>
      <w:r w:rsidRPr="00CA3A18">
        <w:rPr>
          <w:iCs/>
          <w:color w:val="000000"/>
          <w:lang w:val="ru-RU"/>
        </w:rPr>
        <w:t xml:space="preserve">, че </w:t>
      </w:r>
      <w:proofErr w:type="spellStart"/>
      <w:r w:rsidRPr="00CA3A18">
        <w:rPr>
          <w:iCs/>
          <w:color w:val="000000"/>
          <w:lang w:val="ru-RU"/>
        </w:rPr>
        <w:t>приемаме</w:t>
      </w:r>
      <w:proofErr w:type="spellEnd"/>
      <w:r w:rsidRPr="00CA3A18">
        <w:rPr>
          <w:iCs/>
          <w:color w:val="000000"/>
          <w:lang w:val="ru-RU"/>
        </w:rPr>
        <w:t>.</w:t>
      </w:r>
    </w:p>
    <w:p w14:paraId="09C2DD50" w14:textId="77777777" w:rsidR="002C6757" w:rsidRPr="002C6757" w:rsidRDefault="00E81F5A" w:rsidP="002C6757">
      <w:pPr>
        <w:pStyle w:val="BodyText"/>
        <w:jc w:val="both"/>
        <w:rPr>
          <w:lang w:val="bg-BG"/>
        </w:rPr>
      </w:pPr>
      <w:r>
        <w:rPr>
          <w:b/>
          <w:lang w:val="bg-BG"/>
        </w:rPr>
        <w:t xml:space="preserve">2. </w:t>
      </w:r>
      <w:r w:rsidR="00522924" w:rsidRPr="00675830">
        <w:rPr>
          <w:lang w:val="bg-BG"/>
        </w:rPr>
        <w:t>За изпъл</w:t>
      </w:r>
      <w:r w:rsidR="0082188D" w:rsidRPr="00675830">
        <w:rPr>
          <w:lang w:val="bg-BG"/>
        </w:rPr>
        <w:t>нението на поръчката предлагаме</w:t>
      </w:r>
      <w:r w:rsidR="005D0FA3" w:rsidRPr="00675830">
        <w:t xml:space="preserve"> </w:t>
      </w:r>
      <w:r w:rsidR="005D0FA3" w:rsidRPr="00675830">
        <w:rPr>
          <w:lang w:val="bg-BG"/>
        </w:rPr>
        <w:t xml:space="preserve">да доставим </w:t>
      </w:r>
      <w:proofErr w:type="spellStart"/>
      <w:r w:rsidR="002C6757" w:rsidRPr="002C6757">
        <w:t>водомери</w:t>
      </w:r>
      <w:proofErr w:type="spellEnd"/>
      <w:r w:rsidR="002C6757" w:rsidRPr="002C6757">
        <w:t xml:space="preserve"> с </w:t>
      </w:r>
      <w:proofErr w:type="spellStart"/>
      <w:r w:rsidR="002C6757" w:rsidRPr="002C6757">
        <w:t>импулсен</w:t>
      </w:r>
      <w:proofErr w:type="spellEnd"/>
      <w:r w:rsidR="002C6757" w:rsidRPr="002C6757">
        <w:t xml:space="preserve"> </w:t>
      </w:r>
      <w:proofErr w:type="spellStart"/>
      <w:r w:rsidR="002C6757" w:rsidRPr="002C6757">
        <w:t>изход</w:t>
      </w:r>
      <w:proofErr w:type="spellEnd"/>
      <w:r w:rsidR="002C6757" w:rsidRPr="002C6757">
        <w:t xml:space="preserve"> </w:t>
      </w:r>
      <w:proofErr w:type="spellStart"/>
      <w:r w:rsidR="002C6757" w:rsidRPr="002C6757">
        <w:t>за</w:t>
      </w:r>
      <w:proofErr w:type="spellEnd"/>
      <w:r w:rsidR="002C6757" w:rsidRPr="002C6757">
        <w:t xml:space="preserve"> </w:t>
      </w:r>
      <w:proofErr w:type="spellStart"/>
      <w:r w:rsidR="002C6757" w:rsidRPr="002C6757">
        <w:t>студена</w:t>
      </w:r>
      <w:proofErr w:type="spellEnd"/>
      <w:r w:rsidR="002C6757" w:rsidRPr="002C6757">
        <w:t xml:space="preserve"> </w:t>
      </w:r>
      <w:proofErr w:type="spellStart"/>
      <w:r w:rsidR="002C6757" w:rsidRPr="002C6757">
        <w:t>вода</w:t>
      </w:r>
      <w:proofErr w:type="spellEnd"/>
      <w:r w:rsidR="005D0FA3" w:rsidRPr="00675830">
        <w:rPr>
          <w:lang w:val="bg-BG"/>
        </w:rPr>
        <w:t>,</w:t>
      </w:r>
      <w:r w:rsidR="00522924" w:rsidRPr="00675830">
        <w:rPr>
          <w:lang w:val="bg-BG"/>
        </w:rPr>
        <w:t xml:space="preserve"> със следните технически характеристики, съгласно изискванията на </w:t>
      </w:r>
      <w:r w:rsidRPr="00675830">
        <w:rPr>
          <w:lang w:val="bg-BG"/>
        </w:rPr>
        <w:t>В</w:t>
      </w:r>
      <w:r w:rsidR="00522924" w:rsidRPr="00675830">
        <w:rPr>
          <w:lang w:val="bg-BG"/>
        </w:rPr>
        <w:t xml:space="preserve">ъзложителя от </w:t>
      </w:r>
      <w:r w:rsidRPr="00675830">
        <w:rPr>
          <w:lang w:val="bg-BG"/>
        </w:rPr>
        <w:t>Д</w:t>
      </w:r>
      <w:r w:rsidR="00522924" w:rsidRPr="00675830">
        <w:rPr>
          <w:lang w:val="bg-BG"/>
        </w:rPr>
        <w:t>окументацията за участие</w:t>
      </w:r>
      <w:r w:rsidRPr="00675830">
        <w:rPr>
          <w:lang w:val="bg-BG"/>
        </w:rPr>
        <w:t xml:space="preserve"> в КС</w:t>
      </w:r>
      <w:r w:rsidR="00522924" w:rsidRPr="00675830">
        <w:rPr>
          <w:lang w:val="bg-BG"/>
        </w:rPr>
        <w:t>:</w:t>
      </w:r>
    </w:p>
    <w:p w14:paraId="13B104A1" w14:textId="77777777" w:rsidR="002C6757" w:rsidRPr="004A21DB" w:rsidRDefault="004A21DB" w:rsidP="007A78C8">
      <w:pPr>
        <w:pStyle w:val="ListParagraph"/>
        <w:numPr>
          <w:ilvl w:val="0"/>
          <w:numId w:val="6"/>
        </w:numPr>
        <w:rPr>
          <w:lang w:val="bg-BG" w:eastAsia="bg-BG"/>
        </w:rPr>
      </w:pPr>
      <w:proofErr w:type="spellStart"/>
      <w:r w:rsidRPr="004A21DB">
        <w:rPr>
          <w:b/>
          <w:lang w:eastAsia="bg-BG"/>
        </w:rPr>
        <w:t>Техническите</w:t>
      </w:r>
      <w:proofErr w:type="spellEnd"/>
      <w:r w:rsidRPr="004A21DB">
        <w:rPr>
          <w:b/>
          <w:lang w:eastAsia="bg-BG"/>
        </w:rPr>
        <w:t xml:space="preserve"> </w:t>
      </w:r>
      <w:proofErr w:type="spellStart"/>
      <w:r w:rsidRPr="004A21DB">
        <w:rPr>
          <w:b/>
          <w:lang w:eastAsia="bg-BG"/>
        </w:rPr>
        <w:t>характеристики</w:t>
      </w:r>
      <w:proofErr w:type="spellEnd"/>
      <w:r w:rsidRPr="004A21DB">
        <w:rPr>
          <w:b/>
          <w:lang w:eastAsia="bg-BG"/>
        </w:rPr>
        <w:t xml:space="preserve"> </w:t>
      </w:r>
      <w:proofErr w:type="spellStart"/>
      <w:r w:rsidRPr="004A21DB">
        <w:rPr>
          <w:b/>
          <w:lang w:eastAsia="bg-BG"/>
        </w:rPr>
        <w:t>на</w:t>
      </w:r>
      <w:proofErr w:type="spellEnd"/>
      <w:r w:rsidRPr="004A21DB">
        <w:rPr>
          <w:b/>
          <w:lang w:eastAsia="bg-BG"/>
        </w:rPr>
        <w:t xml:space="preserve"> </w:t>
      </w:r>
      <w:proofErr w:type="spellStart"/>
      <w:r w:rsidRPr="004A21DB">
        <w:rPr>
          <w:b/>
          <w:lang w:eastAsia="bg-BG"/>
        </w:rPr>
        <w:t>доставените</w:t>
      </w:r>
      <w:proofErr w:type="spellEnd"/>
      <w:r w:rsidRPr="004A21DB">
        <w:rPr>
          <w:b/>
          <w:lang w:eastAsia="bg-BG"/>
        </w:rPr>
        <w:t xml:space="preserve"> </w:t>
      </w:r>
      <w:proofErr w:type="spellStart"/>
      <w:r w:rsidRPr="004A21DB">
        <w:rPr>
          <w:b/>
          <w:lang w:eastAsia="bg-BG"/>
        </w:rPr>
        <w:t>водомери</w:t>
      </w:r>
      <w:proofErr w:type="spellEnd"/>
      <w:r w:rsidRPr="004A21DB">
        <w:rPr>
          <w:b/>
          <w:lang w:val="bg-BG" w:eastAsia="bg-BG"/>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4438"/>
      </w:tblGrid>
      <w:tr w:rsidR="002C6757" w:rsidRPr="004313E2" w14:paraId="0872494F" w14:textId="77777777" w:rsidTr="002C6757">
        <w:tc>
          <w:tcPr>
            <w:tcW w:w="4438" w:type="dxa"/>
            <w:shd w:val="clear" w:color="auto" w:fill="auto"/>
          </w:tcPr>
          <w:p w14:paraId="090B61AB" w14:textId="77777777" w:rsidR="002C6757" w:rsidRPr="00FD5027" w:rsidRDefault="002C6757" w:rsidP="002C6757">
            <w:pPr>
              <w:jc w:val="center"/>
              <w:rPr>
                <w:b/>
              </w:rPr>
            </w:pPr>
            <w:proofErr w:type="spellStart"/>
            <w:r w:rsidRPr="00FD5027">
              <w:rPr>
                <w:b/>
                <w:i/>
              </w:rPr>
              <w:t>Изисквания</w:t>
            </w:r>
            <w:proofErr w:type="spellEnd"/>
            <w:r w:rsidRPr="00FD5027">
              <w:rPr>
                <w:b/>
                <w:i/>
              </w:rPr>
              <w:t xml:space="preserve"> </w:t>
            </w:r>
            <w:proofErr w:type="spellStart"/>
            <w:r w:rsidRPr="00FD5027">
              <w:rPr>
                <w:b/>
                <w:i/>
              </w:rPr>
              <w:t>на</w:t>
            </w:r>
            <w:proofErr w:type="spellEnd"/>
            <w:r w:rsidRPr="00FD5027">
              <w:rPr>
                <w:b/>
                <w:i/>
              </w:rPr>
              <w:t xml:space="preserve"> </w:t>
            </w:r>
            <w:proofErr w:type="spellStart"/>
            <w:r w:rsidRPr="00FD5027">
              <w:rPr>
                <w:b/>
                <w:i/>
              </w:rPr>
              <w:t>възложителя</w:t>
            </w:r>
            <w:proofErr w:type="spellEnd"/>
          </w:p>
        </w:tc>
        <w:tc>
          <w:tcPr>
            <w:tcW w:w="4438" w:type="dxa"/>
          </w:tcPr>
          <w:p w14:paraId="14AE940C" w14:textId="77777777" w:rsidR="002C6757" w:rsidRPr="00FD5027" w:rsidRDefault="002C6757" w:rsidP="002C6757">
            <w:pPr>
              <w:jc w:val="center"/>
              <w:rPr>
                <w:b/>
              </w:rPr>
            </w:pPr>
            <w:proofErr w:type="spellStart"/>
            <w:r w:rsidRPr="00FD5027">
              <w:rPr>
                <w:b/>
                <w:i/>
              </w:rPr>
              <w:t>Предложение</w:t>
            </w:r>
            <w:proofErr w:type="spellEnd"/>
            <w:r w:rsidRPr="00FD5027">
              <w:rPr>
                <w:b/>
                <w:i/>
              </w:rPr>
              <w:t xml:space="preserve"> </w:t>
            </w:r>
            <w:proofErr w:type="spellStart"/>
            <w:r w:rsidRPr="00FD5027">
              <w:rPr>
                <w:b/>
                <w:i/>
              </w:rPr>
              <w:t>на</w:t>
            </w:r>
            <w:proofErr w:type="spellEnd"/>
            <w:r w:rsidRPr="00FD5027">
              <w:rPr>
                <w:b/>
                <w:i/>
              </w:rPr>
              <w:t xml:space="preserve"> </w:t>
            </w:r>
            <w:proofErr w:type="spellStart"/>
            <w:r w:rsidRPr="00FD5027">
              <w:rPr>
                <w:b/>
                <w:i/>
              </w:rPr>
              <w:t>участника</w:t>
            </w:r>
            <w:proofErr w:type="spellEnd"/>
          </w:p>
        </w:tc>
      </w:tr>
      <w:tr w:rsidR="002C6757" w:rsidRPr="004313E2" w14:paraId="2F92FE4B" w14:textId="77777777" w:rsidTr="002C6757">
        <w:tc>
          <w:tcPr>
            <w:tcW w:w="4438" w:type="dxa"/>
            <w:shd w:val="clear" w:color="auto" w:fill="auto"/>
          </w:tcPr>
          <w:p w14:paraId="237310FA" w14:textId="77777777" w:rsidR="002C6757" w:rsidRPr="002C6757" w:rsidRDefault="002C6757" w:rsidP="002C6757">
            <w:pPr>
              <w:jc w:val="center"/>
              <w:rPr>
                <w:b/>
              </w:rPr>
            </w:pPr>
          </w:p>
        </w:tc>
        <w:tc>
          <w:tcPr>
            <w:tcW w:w="4438" w:type="dxa"/>
          </w:tcPr>
          <w:p w14:paraId="105EFFEB" w14:textId="77777777" w:rsidR="002C6757" w:rsidRPr="002C6757" w:rsidRDefault="002C6757" w:rsidP="002C6757">
            <w:pPr>
              <w:rPr>
                <w:i/>
              </w:rPr>
            </w:pPr>
            <w:r w:rsidRPr="002C6757">
              <w:rPr>
                <w:i/>
              </w:rPr>
              <w:t xml:space="preserve">        </w:t>
            </w:r>
            <w:proofErr w:type="spellStart"/>
            <w:r w:rsidRPr="002C6757">
              <w:rPr>
                <w:i/>
              </w:rPr>
              <w:t>Производител</w:t>
            </w:r>
            <w:proofErr w:type="spellEnd"/>
            <w:r w:rsidRPr="002C6757">
              <w:rPr>
                <w:i/>
              </w:rPr>
              <w:t>:</w:t>
            </w:r>
          </w:p>
          <w:p w14:paraId="278C9D95" w14:textId="77777777" w:rsidR="002C6757" w:rsidRPr="002C6757" w:rsidRDefault="002C6757" w:rsidP="002C6757">
            <w:pPr>
              <w:rPr>
                <w:i/>
              </w:rPr>
            </w:pPr>
            <w:r w:rsidRPr="002C6757">
              <w:rPr>
                <w:i/>
              </w:rPr>
              <w:t xml:space="preserve">        </w:t>
            </w:r>
            <w:proofErr w:type="spellStart"/>
            <w:r w:rsidRPr="002C6757">
              <w:rPr>
                <w:i/>
              </w:rPr>
              <w:t>Страна</w:t>
            </w:r>
            <w:proofErr w:type="spellEnd"/>
            <w:r w:rsidRPr="002C6757">
              <w:rPr>
                <w:i/>
              </w:rPr>
              <w:t xml:space="preserve"> </w:t>
            </w:r>
            <w:proofErr w:type="spellStart"/>
            <w:r w:rsidRPr="002C6757">
              <w:rPr>
                <w:i/>
              </w:rPr>
              <w:t>на</w:t>
            </w:r>
            <w:proofErr w:type="spellEnd"/>
            <w:r w:rsidRPr="002C6757">
              <w:rPr>
                <w:i/>
              </w:rPr>
              <w:t xml:space="preserve"> </w:t>
            </w:r>
            <w:proofErr w:type="spellStart"/>
            <w:r w:rsidRPr="002C6757">
              <w:rPr>
                <w:i/>
              </w:rPr>
              <w:t>произход</w:t>
            </w:r>
            <w:proofErr w:type="spellEnd"/>
            <w:r w:rsidRPr="002C6757">
              <w:rPr>
                <w:i/>
              </w:rPr>
              <w:t>:</w:t>
            </w:r>
          </w:p>
          <w:p w14:paraId="58863458" w14:textId="77777777" w:rsidR="002C6757" w:rsidRPr="002C6757" w:rsidRDefault="002C6757" w:rsidP="002C6757">
            <w:pPr>
              <w:rPr>
                <w:i/>
              </w:rPr>
            </w:pPr>
            <w:r w:rsidRPr="002C6757">
              <w:rPr>
                <w:i/>
              </w:rPr>
              <w:t xml:space="preserve">        </w:t>
            </w:r>
            <w:proofErr w:type="spellStart"/>
            <w:r w:rsidRPr="002C6757">
              <w:rPr>
                <w:i/>
              </w:rPr>
              <w:t>Модел</w:t>
            </w:r>
            <w:proofErr w:type="spellEnd"/>
            <w:r w:rsidRPr="002C6757">
              <w:rPr>
                <w:i/>
              </w:rPr>
              <w:t>:</w:t>
            </w:r>
          </w:p>
        </w:tc>
      </w:tr>
      <w:tr w:rsidR="002C6757" w:rsidRPr="004313E2" w14:paraId="19078541" w14:textId="77777777" w:rsidTr="002C6757">
        <w:tc>
          <w:tcPr>
            <w:tcW w:w="4438" w:type="dxa"/>
            <w:shd w:val="clear" w:color="auto" w:fill="auto"/>
          </w:tcPr>
          <w:p w14:paraId="3532536C" w14:textId="77777777" w:rsidR="002C6757" w:rsidRPr="002C6757" w:rsidRDefault="002C6757" w:rsidP="002C6757">
            <w:pPr>
              <w:ind w:left="81"/>
              <w:jc w:val="both"/>
            </w:pPr>
            <w:proofErr w:type="spellStart"/>
            <w:r w:rsidRPr="002C6757">
              <w:t>Водомерите</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са</w:t>
            </w:r>
            <w:proofErr w:type="spellEnd"/>
            <w:r w:rsidRPr="002C6757">
              <w:t xml:space="preserve"> </w:t>
            </w:r>
            <w:proofErr w:type="spellStart"/>
            <w:r w:rsidRPr="002C6757">
              <w:t>скоростни</w:t>
            </w:r>
            <w:proofErr w:type="spellEnd"/>
            <w:r w:rsidRPr="002C6757">
              <w:t xml:space="preserve">, </w:t>
            </w:r>
            <w:proofErr w:type="spellStart"/>
            <w:r w:rsidRPr="002C6757">
              <w:t>тип</w:t>
            </w:r>
            <w:proofErr w:type="spellEnd"/>
            <w:r w:rsidRPr="002C6757">
              <w:t xml:space="preserve"> </w:t>
            </w:r>
            <w:proofErr w:type="spellStart"/>
            <w:r w:rsidRPr="002C6757">
              <w:rPr>
                <w:lang w:val="en-GB"/>
              </w:rPr>
              <w:t>многоструйни</w:t>
            </w:r>
            <w:proofErr w:type="spellEnd"/>
            <w:r w:rsidRPr="002C6757">
              <w:rPr>
                <w:lang w:val="en-GB"/>
              </w:rPr>
              <w:t xml:space="preserve">, </w:t>
            </w:r>
            <w:proofErr w:type="spellStart"/>
            <w:r w:rsidRPr="002C6757">
              <w:rPr>
                <w:lang w:val="en-GB"/>
              </w:rPr>
              <w:t>крилчати</w:t>
            </w:r>
            <w:proofErr w:type="spellEnd"/>
            <w:r w:rsidRPr="002C6757">
              <w:rPr>
                <w:lang w:val="en-GB"/>
              </w:rPr>
              <w:t xml:space="preserve">, </w:t>
            </w:r>
            <w:proofErr w:type="spellStart"/>
            <w:r w:rsidRPr="002C6757">
              <w:rPr>
                <w:lang w:val="en-GB"/>
              </w:rPr>
              <w:t>сухи</w:t>
            </w:r>
            <w:proofErr w:type="spellEnd"/>
            <w:r w:rsidRPr="002C6757">
              <w:t>.</w:t>
            </w:r>
          </w:p>
        </w:tc>
        <w:tc>
          <w:tcPr>
            <w:tcW w:w="4438" w:type="dxa"/>
          </w:tcPr>
          <w:p w14:paraId="66B71758" w14:textId="77777777" w:rsidR="002C6757" w:rsidRPr="002C6757" w:rsidRDefault="002C6757" w:rsidP="002C6757">
            <w:pPr>
              <w:ind w:left="81"/>
              <w:jc w:val="both"/>
              <w:rPr>
                <w:b/>
              </w:rPr>
            </w:pPr>
          </w:p>
        </w:tc>
      </w:tr>
      <w:tr w:rsidR="002C6757" w:rsidRPr="004313E2" w14:paraId="78C49370" w14:textId="77777777" w:rsidTr="002C6757">
        <w:tc>
          <w:tcPr>
            <w:tcW w:w="4438" w:type="dxa"/>
            <w:shd w:val="clear" w:color="auto" w:fill="auto"/>
          </w:tcPr>
          <w:p w14:paraId="508FD2DF" w14:textId="77777777" w:rsidR="002C6757" w:rsidRPr="002C6757" w:rsidRDefault="002C6757" w:rsidP="002C6757">
            <w:pPr>
              <w:ind w:left="81"/>
              <w:jc w:val="both"/>
            </w:pPr>
            <w:proofErr w:type="spellStart"/>
            <w:r w:rsidRPr="002C6757">
              <w:t>Водомерите</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са</w:t>
            </w:r>
            <w:proofErr w:type="spellEnd"/>
            <w:r w:rsidRPr="002C6757">
              <w:t xml:space="preserve"> с </w:t>
            </w:r>
            <w:proofErr w:type="spellStart"/>
            <w:r w:rsidRPr="002C6757">
              <w:t>постоянен</w:t>
            </w:r>
            <w:proofErr w:type="spellEnd"/>
            <w:r w:rsidRPr="002C6757">
              <w:t xml:space="preserve"> </w:t>
            </w:r>
            <w:proofErr w:type="spellStart"/>
            <w:r w:rsidRPr="002C6757">
              <w:t>разход</w:t>
            </w:r>
            <w:proofErr w:type="spellEnd"/>
            <w:r w:rsidRPr="002C6757">
              <w:t xml:space="preserve"> </w:t>
            </w:r>
            <w:r w:rsidRPr="002C6757">
              <w:rPr>
                <w:lang w:val="en-GB"/>
              </w:rPr>
              <w:t>q</w:t>
            </w:r>
            <w:r w:rsidRPr="002C6757">
              <w:rPr>
                <w:vertAlign w:val="subscript"/>
                <w:lang w:val="ru-RU"/>
              </w:rPr>
              <w:t>3</w:t>
            </w:r>
            <w:r w:rsidRPr="002C6757">
              <w:t xml:space="preserve">, </w:t>
            </w:r>
            <w:proofErr w:type="spellStart"/>
            <w:r w:rsidRPr="002C6757">
              <w:t>изразен</w:t>
            </w:r>
            <w:proofErr w:type="spellEnd"/>
            <w:r w:rsidRPr="002C6757">
              <w:t xml:space="preserve"> в </w:t>
            </w:r>
            <w:proofErr w:type="spellStart"/>
            <w:r w:rsidRPr="002C6757">
              <w:t>кубични</w:t>
            </w:r>
            <w:proofErr w:type="spellEnd"/>
            <w:r w:rsidRPr="002C6757">
              <w:t xml:space="preserve"> </w:t>
            </w:r>
            <w:proofErr w:type="spellStart"/>
            <w:r w:rsidRPr="002C6757">
              <w:t>метри</w:t>
            </w:r>
            <w:proofErr w:type="spellEnd"/>
            <w:r w:rsidRPr="002C6757">
              <w:t xml:space="preserve"> </w:t>
            </w:r>
            <w:proofErr w:type="spellStart"/>
            <w:r w:rsidRPr="002C6757">
              <w:t>за</w:t>
            </w:r>
            <w:proofErr w:type="spellEnd"/>
            <w:r w:rsidRPr="002C6757">
              <w:t xml:space="preserve"> </w:t>
            </w:r>
            <w:proofErr w:type="spellStart"/>
            <w:r w:rsidRPr="002C6757">
              <w:t>час</w:t>
            </w:r>
            <w:proofErr w:type="spellEnd"/>
            <w:r w:rsidRPr="002C6757">
              <w:t xml:space="preserve"> (</w:t>
            </w:r>
            <w:r w:rsidRPr="002C6757">
              <w:rPr>
                <w:lang w:val="en-GB"/>
              </w:rPr>
              <w:t>m</w:t>
            </w:r>
            <w:r w:rsidRPr="002C6757">
              <w:rPr>
                <w:vertAlign w:val="superscript"/>
                <w:lang w:val="ru-RU"/>
              </w:rPr>
              <w:t>3</w:t>
            </w:r>
            <w:r w:rsidRPr="002C6757">
              <w:rPr>
                <w:lang w:val="ru-RU"/>
              </w:rPr>
              <w:t>/</w:t>
            </w:r>
            <w:r w:rsidRPr="002C6757">
              <w:rPr>
                <w:lang w:val="en-GB"/>
              </w:rPr>
              <w:t>h</w:t>
            </w:r>
            <w:r w:rsidRPr="002C6757">
              <w:rPr>
                <w:lang w:val="ru-RU"/>
              </w:rPr>
              <w:t>)</w:t>
            </w:r>
            <w:r w:rsidRPr="002C6757">
              <w:t xml:space="preserve"> </w:t>
            </w:r>
            <w:proofErr w:type="spellStart"/>
            <w:r w:rsidRPr="002C6757">
              <w:t>както</w:t>
            </w:r>
            <w:proofErr w:type="spellEnd"/>
            <w:r w:rsidRPr="002C6757">
              <w:t xml:space="preserve"> </w:t>
            </w:r>
            <w:proofErr w:type="spellStart"/>
            <w:r w:rsidRPr="002C6757">
              <w:t>следва</w:t>
            </w:r>
            <w:proofErr w:type="spellEnd"/>
            <w:r w:rsidRPr="002C6757">
              <w:t>: 4; 6,3; 10; 16</w:t>
            </w:r>
          </w:p>
        </w:tc>
        <w:tc>
          <w:tcPr>
            <w:tcW w:w="4438" w:type="dxa"/>
          </w:tcPr>
          <w:p w14:paraId="3899A10F" w14:textId="77777777" w:rsidR="002C6757" w:rsidRPr="002C6757" w:rsidRDefault="002C6757" w:rsidP="002C6757">
            <w:pPr>
              <w:ind w:left="81"/>
              <w:jc w:val="both"/>
              <w:rPr>
                <w:b/>
              </w:rPr>
            </w:pPr>
          </w:p>
        </w:tc>
      </w:tr>
      <w:tr w:rsidR="002C6757" w:rsidRPr="004313E2" w14:paraId="21181358" w14:textId="77777777" w:rsidTr="002C6757">
        <w:tc>
          <w:tcPr>
            <w:tcW w:w="4438" w:type="dxa"/>
            <w:shd w:val="clear" w:color="auto" w:fill="auto"/>
          </w:tcPr>
          <w:p w14:paraId="28592B79" w14:textId="77777777" w:rsidR="002C6757" w:rsidRPr="002C6757" w:rsidRDefault="002C6757" w:rsidP="002C6757">
            <w:pPr>
              <w:ind w:left="81"/>
              <w:jc w:val="both"/>
            </w:pPr>
            <w:proofErr w:type="spellStart"/>
            <w:r w:rsidRPr="002C6757">
              <w:rPr>
                <w:bCs/>
                <w:color w:val="000000"/>
                <w:spacing w:val="-1"/>
                <w:w w:val="101"/>
                <w:lang w:val="en-GB"/>
              </w:rPr>
              <w:t>Водомерите</w:t>
            </w:r>
            <w:proofErr w:type="spellEnd"/>
            <w:r w:rsidRPr="002C6757">
              <w:rPr>
                <w:bCs/>
                <w:color w:val="000000"/>
                <w:spacing w:val="-1"/>
                <w:w w:val="101"/>
                <w:lang w:val="en-GB"/>
              </w:rPr>
              <w:t xml:space="preserve"> с </w:t>
            </w:r>
            <w:proofErr w:type="spellStart"/>
            <w:r w:rsidRPr="002C6757">
              <w:rPr>
                <w:bCs/>
                <w:color w:val="000000"/>
                <w:spacing w:val="-1"/>
                <w:w w:val="101"/>
                <w:lang w:val="en-GB"/>
              </w:rPr>
              <w:t>постоянен</w:t>
            </w:r>
            <w:proofErr w:type="spellEnd"/>
            <w:r w:rsidRPr="002C6757">
              <w:rPr>
                <w:bCs/>
                <w:color w:val="000000"/>
                <w:spacing w:val="-1"/>
                <w:w w:val="101"/>
                <w:lang w:val="en-GB"/>
              </w:rPr>
              <w:t xml:space="preserve"> </w:t>
            </w:r>
            <w:proofErr w:type="spellStart"/>
            <w:r w:rsidRPr="002C6757">
              <w:rPr>
                <w:bCs/>
                <w:color w:val="000000"/>
                <w:spacing w:val="-1"/>
                <w:w w:val="101"/>
                <w:lang w:val="en-GB"/>
              </w:rPr>
              <w:t>разход</w:t>
            </w:r>
            <w:proofErr w:type="spellEnd"/>
            <w:r w:rsidRPr="002C6757">
              <w:rPr>
                <w:bCs/>
                <w:color w:val="000000"/>
                <w:spacing w:val="-1"/>
                <w:w w:val="101"/>
                <w:lang w:val="en-GB"/>
              </w:rPr>
              <w:t xml:space="preserve"> q</w:t>
            </w:r>
            <w:r w:rsidRPr="002C6757">
              <w:rPr>
                <w:bCs/>
                <w:color w:val="000000"/>
                <w:spacing w:val="-1"/>
                <w:w w:val="101"/>
                <w:vertAlign w:val="subscript"/>
                <w:lang w:val="en-GB"/>
              </w:rPr>
              <w:t>3</w:t>
            </w:r>
            <w:r w:rsidRPr="002C6757">
              <w:rPr>
                <w:bCs/>
                <w:color w:val="000000"/>
                <w:spacing w:val="-1"/>
                <w:w w:val="101"/>
                <w:lang w:val="en-GB"/>
              </w:rPr>
              <w:t xml:space="preserve"> - 6,3 m</w:t>
            </w:r>
            <w:r w:rsidRPr="002C6757">
              <w:rPr>
                <w:bCs/>
                <w:color w:val="000000"/>
                <w:spacing w:val="-1"/>
                <w:w w:val="101"/>
                <w:vertAlign w:val="superscript"/>
                <w:lang w:val="en-GB"/>
              </w:rPr>
              <w:t>3</w:t>
            </w:r>
            <w:r w:rsidRPr="002C6757">
              <w:rPr>
                <w:bCs/>
                <w:color w:val="000000"/>
                <w:spacing w:val="-1"/>
                <w:w w:val="101"/>
                <w:lang w:val="en-GB"/>
              </w:rPr>
              <w:t xml:space="preserve">/h </w:t>
            </w:r>
            <w:proofErr w:type="spellStart"/>
            <w:r w:rsidRPr="002C6757">
              <w:rPr>
                <w:bCs/>
                <w:color w:val="000000"/>
                <w:spacing w:val="-1"/>
                <w:w w:val="101"/>
                <w:lang w:val="en-GB"/>
              </w:rPr>
              <w:t>да</w:t>
            </w:r>
            <w:proofErr w:type="spellEnd"/>
            <w:r w:rsidRPr="002C6757">
              <w:rPr>
                <w:bCs/>
                <w:color w:val="000000"/>
                <w:spacing w:val="-1"/>
                <w:w w:val="101"/>
                <w:lang w:val="en-GB"/>
              </w:rPr>
              <w:t xml:space="preserve"> </w:t>
            </w:r>
            <w:proofErr w:type="spellStart"/>
            <w:r w:rsidRPr="002C6757">
              <w:rPr>
                <w:bCs/>
                <w:color w:val="000000"/>
                <w:spacing w:val="-1"/>
                <w:w w:val="101"/>
                <w:lang w:val="en-GB"/>
              </w:rPr>
              <w:t>са</w:t>
            </w:r>
            <w:proofErr w:type="spellEnd"/>
            <w:r w:rsidRPr="002C6757">
              <w:rPr>
                <w:bCs/>
                <w:color w:val="000000"/>
                <w:spacing w:val="-1"/>
                <w:w w:val="101"/>
                <w:lang w:val="en-GB"/>
              </w:rPr>
              <w:t xml:space="preserve"> </w:t>
            </w:r>
            <w:proofErr w:type="spellStart"/>
            <w:r w:rsidRPr="002C6757">
              <w:rPr>
                <w:bCs/>
                <w:color w:val="000000"/>
                <w:spacing w:val="-1"/>
                <w:w w:val="101"/>
                <w:lang w:val="en-GB"/>
              </w:rPr>
              <w:t>окомплектовани</w:t>
            </w:r>
            <w:proofErr w:type="spellEnd"/>
            <w:r w:rsidRPr="002C6757">
              <w:rPr>
                <w:bCs/>
                <w:color w:val="000000"/>
                <w:spacing w:val="-1"/>
                <w:w w:val="101"/>
                <w:lang w:val="en-GB"/>
              </w:rPr>
              <w:t xml:space="preserve"> с </w:t>
            </w:r>
            <w:proofErr w:type="spellStart"/>
            <w:r w:rsidRPr="002C6757">
              <w:rPr>
                <w:bCs/>
                <w:color w:val="000000"/>
                <w:spacing w:val="-1"/>
                <w:w w:val="101"/>
                <w:lang w:val="en-GB"/>
              </w:rPr>
              <w:t>присъединителни</w:t>
            </w:r>
            <w:proofErr w:type="spellEnd"/>
            <w:r w:rsidRPr="002C6757">
              <w:rPr>
                <w:bCs/>
                <w:color w:val="000000"/>
                <w:spacing w:val="-1"/>
                <w:w w:val="101"/>
                <w:lang w:val="en-GB"/>
              </w:rPr>
              <w:t xml:space="preserve"> </w:t>
            </w:r>
            <w:proofErr w:type="spellStart"/>
            <w:r w:rsidRPr="002C6757">
              <w:rPr>
                <w:bCs/>
                <w:color w:val="000000"/>
                <w:spacing w:val="-1"/>
                <w:w w:val="101"/>
                <w:lang w:val="en-GB"/>
              </w:rPr>
              <w:t>холендри</w:t>
            </w:r>
            <w:proofErr w:type="spellEnd"/>
            <w:r w:rsidRPr="002C6757">
              <w:rPr>
                <w:bCs/>
                <w:color w:val="000000"/>
                <w:spacing w:val="-1"/>
                <w:w w:val="101"/>
                <w:lang w:val="en-GB"/>
              </w:rPr>
              <w:t>.</w:t>
            </w:r>
          </w:p>
        </w:tc>
        <w:tc>
          <w:tcPr>
            <w:tcW w:w="4438" w:type="dxa"/>
          </w:tcPr>
          <w:p w14:paraId="7FE57720" w14:textId="77777777" w:rsidR="002C6757" w:rsidRPr="002C6757" w:rsidRDefault="002C6757" w:rsidP="002C6757">
            <w:pPr>
              <w:ind w:left="81"/>
              <w:jc w:val="both"/>
              <w:rPr>
                <w:b/>
                <w:bCs/>
                <w:color w:val="000000"/>
                <w:spacing w:val="-1"/>
                <w:w w:val="101"/>
                <w:lang w:val="en-GB"/>
              </w:rPr>
            </w:pPr>
          </w:p>
        </w:tc>
      </w:tr>
      <w:tr w:rsidR="002C6757" w:rsidRPr="004313E2" w14:paraId="550C2362" w14:textId="77777777" w:rsidTr="002C6757">
        <w:tc>
          <w:tcPr>
            <w:tcW w:w="4438" w:type="dxa"/>
            <w:shd w:val="clear" w:color="auto" w:fill="auto"/>
          </w:tcPr>
          <w:p w14:paraId="33AACF3E" w14:textId="77777777" w:rsidR="002C6757" w:rsidRPr="002C6757" w:rsidRDefault="002C6757" w:rsidP="002C6757">
            <w:pPr>
              <w:ind w:left="81"/>
              <w:jc w:val="both"/>
            </w:pPr>
            <w:proofErr w:type="spellStart"/>
            <w:r w:rsidRPr="002C6757">
              <w:t>Водомерите</w:t>
            </w:r>
            <w:proofErr w:type="spellEnd"/>
            <w:r w:rsidRPr="002C6757">
              <w:t xml:space="preserve"> с </w:t>
            </w:r>
            <w:proofErr w:type="spellStart"/>
            <w:r w:rsidRPr="002C6757">
              <w:t>постоянен</w:t>
            </w:r>
            <w:proofErr w:type="spellEnd"/>
            <w:r w:rsidRPr="002C6757">
              <w:t xml:space="preserve"> </w:t>
            </w:r>
            <w:proofErr w:type="spellStart"/>
            <w:r w:rsidRPr="002C6757">
              <w:t>разход</w:t>
            </w:r>
            <w:proofErr w:type="spellEnd"/>
            <w:r w:rsidRPr="002C6757">
              <w:t xml:space="preserve"> </w:t>
            </w:r>
            <w:r w:rsidRPr="002C6757">
              <w:rPr>
                <w:lang w:val="en-GB"/>
              </w:rPr>
              <w:t>q</w:t>
            </w:r>
            <w:r w:rsidRPr="002C6757">
              <w:rPr>
                <w:vertAlign w:val="subscript"/>
                <w:lang w:val="ru-RU"/>
              </w:rPr>
              <w:t xml:space="preserve">3 </w:t>
            </w:r>
            <w:r w:rsidRPr="002C6757">
              <w:t>4; 6,3; 10; 16</w:t>
            </w:r>
            <w:r w:rsidR="009C02FD">
              <w:rPr>
                <w:lang w:val="bg-BG"/>
              </w:rPr>
              <w:t xml:space="preserve"> </w:t>
            </w:r>
            <w:r w:rsidRPr="002C6757">
              <w:rPr>
                <w:lang w:val="en-GB"/>
              </w:rPr>
              <w:t>m</w:t>
            </w:r>
            <w:r w:rsidRPr="002C6757">
              <w:rPr>
                <w:vertAlign w:val="superscript"/>
                <w:lang w:val="ru-RU"/>
              </w:rPr>
              <w:t>3</w:t>
            </w:r>
            <w:r w:rsidRPr="002C6757">
              <w:rPr>
                <w:lang w:val="ru-RU"/>
              </w:rPr>
              <w:t>/</w:t>
            </w:r>
            <w:r w:rsidRPr="002C6757">
              <w:rPr>
                <w:lang w:val="en-GB"/>
              </w:rPr>
              <w:t>h</w:t>
            </w:r>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са</w:t>
            </w:r>
            <w:proofErr w:type="spellEnd"/>
            <w:r w:rsidRPr="002C6757">
              <w:t xml:space="preserve"> с </w:t>
            </w:r>
            <w:proofErr w:type="spellStart"/>
            <w:r w:rsidRPr="002C6757">
              <w:t>хоризонтално</w:t>
            </w:r>
            <w:proofErr w:type="spellEnd"/>
            <w:r w:rsidRPr="002C6757">
              <w:t xml:space="preserve"> </w:t>
            </w:r>
            <w:proofErr w:type="spellStart"/>
            <w:r w:rsidRPr="002C6757">
              <w:t>работно</w:t>
            </w:r>
            <w:proofErr w:type="spellEnd"/>
            <w:r w:rsidRPr="002C6757">
              <w:t xml:space="preserve"> </w:t>
            </w:r>
            <w:proofErr w:type="spellStart"/>
            <w:r w:rsidRPr="002C6757">
              <w:t>положение</w:t>
            </w:r>
            <w:proofErr w:type="spellEnd"/>
            <w:r w:rsidRPr="002C6757">
              <w:t>.</w:t>
            </w:r>
          </w:p>
        </w:tc>
        <w:tc>
          <w:tcPr>
            <w:tcW w:w="4438" w:type="dxa"/>
          </w:tcPr>
          <w:p w14:paraId="3ADD40CF" w14:textId="77777777" w:rsidR="002C6757" w:rsidRPr="002C6757" w:rsidRDefault="002C6757" w:rsidP="002C6757">
            <w:pPr>
              <w:ind w:left="81"/>
              <w:jc w:val="both"/>
              <w:rPr>
                <w:b/>
              </w:rPr>
            </w:pPr>
          </w:p>
        </w:tc>
      </w:tr>
      <w:tr w:rsidR="002C6757" w:rsidRPr="004313E2" w14:paraId="4431D28E" w14:textId="77777777" w:rsidTr="002C6757">
        <w:tc>
          <w:tcPr>
            <w:tcW w:w="4438" w:type="dxa"/>
            <w:shd w:val="clear" w:color="auto" w:fill="auto"/>
          </w:tcPr>
          <w:p w14:paraId="4DB64CCE" w14:textId="77777777" w:rsidR="002C6757" w:rsidRPr="002C6757" w:rsidRDefault="002C6757" w:rsidP="002C6757">
            <w:pPr>
              <w:ind w:left="81"/>
              <w:jc w:val="both"/>
            </w:pPr>
            <w:proofErr w:type="spellStart"/>
            <w:r w:rsidRPr="002C6757">
              <w:t>Минималната</w:t>
            </w:r>
            <w:proofErr w:type="spellEnd"/>
            <w:r w:rsidRPr="002C6757">
              <w:t xml:space="preserve"> </w:t>
            </w:r>
            <w:proofErr w:type="spellStart"/>
            <w:r w:rsidRPr="002C6757">
              <w:t>стойност</w:t>
            </w:r>
            <w:proofErr w:type="spellEnd"/>
            <w:r w:rsidRPr="002C6757">
              <w:t xml:space="preserve"> </w:t>
            </w:r>
            <w:proofErr w:type="spellStart"/>
            <w:r w:rsidRPr="002C6757">
              <w:t>на</w:t>
            </w:r>
            <w:proofErr w:type="spellEnd"/>
            <w:r w:rsidRPr="002C6757">
              <w:t xml:space="preserve"> </w:t>
            </w:r>
            <w:proofErr w:type="spellStart"/>
            <w:r w:rsidRPr="002C6757">
              <w:t>непрекъснатото</w:t>
            </w:r>
            <w:proofErr w:type="spellEnd"/>
            <w:r w:rsidRPr="002C6757">
              <w:t xml:space="preserve"> </w:t>
            </w:r>
            <w:proofErr w:type="spellStart"/>
            <w:r w:rsidRPr="002C6757">
              <w:t>налягане</w:t>
            </w:r>
            <w:proofErr w:type="spellEnd"/>
            <w:r w:rsidRPr="002C6757">
              <w:t xml:space="preserve"> </w:t>
            </w:r>
            <w:proofErr w:type="spellStart"/>
            <w:r w:rsidRPr="002C6757">
              <w:t>на</w:t>
            </w:r>
            <w:proofErr w:type="spellEnd"/>
            <w:r w:rsidRPr="002C6757">
              <w:t xml:space="preserve"> </w:t>
            </w:r>
            <w:proofErr w:type="spellStart"/>
            <w:r w:rsidRPr="002C6757">
              <w:t>водата</w:t>
            </w:r>
            <w:proofErr w:type="spellEnd"/>
            <w:r w:rsidRPr="002C6757">
              <w:t xml:space="preserve">, </w:t>
            </w:r>
            <w:proofErr w:type="spellStart"/>
            <w:r w:rsidRPr="002C6757">
              <w:t>за</w:t>
            </w:r>
            <w:proofErr w:type="spellEnd"/>
            <w:r w:rsidRPr="002C6757">
              <w:t xml:space="preserve"> </w:t>
            </w:r>
            <w:proofErr w:type="spellStart"/>
            <w:r w:rsidRPr="002C6757">
              <w:t>което</w:t>
            </w:r>
            <w:proofErr w:type="spellEnd"/>
            <w:r w:rsidRPr="002C6757">
              <w:t xml:space="preserve"> е </w:t>
            </w:r>
            <w:proofErr w:type="spellStart"/>
            <w:r w:rsidRPr="002C6757">
              <w:t>проектиран</w:t>
            </w:r>
            <w:proofErr w:type="spellEnd"/>
            <w:r w:rsidRPr="002C6757">
              <w:t xml:space="preserve"> </w:t>
            </w:r>
            <w:proofErr w:type="spellStart"/>
            <w:r w:rsidRPr="002C6757">
              <w:t>водомера</w:t>
            </w:r>
            <w:proofErr w:type="spellEnd"/>
            <w:r w:rsidRPr="002C6757">
              <w:t xml:space="preserve">, </w:t>
            </w:r>
            <w:proofErr w:type="spellStart"/>
            <w:r w:rsidRPr="002C6757">
              <w:t>наричано</w:t>
            </w:r>
            <w:proofErr w:type="spellEnd"/>
            <w:r w:rsidRPr="002C6757">
              <w:t xml:space="preserve"> „</w:t>
            </w:r>
            <w:proofErr w:type="spellStart"/>
            <w:r w:rsidRPr="002C6757">
              <w:t>максимално</w:t>
            </w:r>
            <w:proofErr w:type="spellEnd"/>
            <w:r w:rsidRPr="002C6757">
              <w:t xml:space="preserve"> </w:t>
            </w:r>
            <w:proofErr w:type="spellStart"/>
            <w:r w:rsidRPr="002C6757">
              <w:t>работно</w:t>
            </w:r>
            <w:proofErr w:type="spellEnd"/>
            <w:r w:rsidRPr="002C6757">
              <w:t xml:space="preserve"> </w:t>
            </w:r>
            <w:proofErr w:type="spellStart"/>
            <w:r w:rsidRPr="002C6757">
              <w:t>налягане</w:t>
            </w:r>
            <w:proofErr w:type="spellEnd"/>
            <w:r w:rsidRPr="002C6757">
              <w:t xml:space="preserve">” </w:t>
            </w:r>
            <w:r w:rsidRPr="002C6757">
              <w:rPr>
                <w:lang w:val="ru-RU"/>
              </w:rPr>
              <w:t>(</w:t>
            </w:r>
            <w:r w:rsidRPr="002C6757">
              <w:rPr>
                <w:lang w:val="en-GB"/>
              </w:rPr>
              <w:t>PN</w:t>
            </w:r>
            <w:r w:rsidRPr="002C6757">
              <w:rPr>
                <w:lang w:val="ru-RU"/>
              </w:rPr>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е 16 </w:t>
            </w:r>
            <w:r w:rsidRPr="002C6757">
              <w:rPr>
                <w:lang w:val="en-GB"/>
              </w:rPr>
              <w:t>bar</w:t>
            </w:r>
            <w:r w:rsidRPr="002C6757">
              <w:t>.</w:t>
            </w:r>
          </w:p>
        </w:tc>
        <w:tc>
          <w:tcPr>
            <w:tcW w:w="4438" w:type="dxa"/>
          </w:tcPr>
          <w:p w14:paraId="65AD4B62" w14:textId="77777777" w:rsidR="002C6757" w:rsidRPr="002C6757" w:rsidRDefault="002C6757" w:rsidP="002C6757">
            <w:pPr>
              <w:ind w:left="81"/>
              <w:jc w:val="both"/>
              <w:rPr>
                <w:b/>
              </w:rPr>
            </w:pPr>
          </w:p>
        </w:tc>
      </w:tr>
      <w:tr w:rsidR="002C6757" w:rsidRPr="004313E2" w14:paraId="4E1FB92E" w14:textId="77777777" w:rsidTr="002C6757">
        <w:tc>
          <w:tcPr>
            <w:tcW w:w="4438" w:type="dxa"/>
            <w:shd w:val="clear" w:color="auto" w:fill="auto"/>
          </w:tcPr>
          <w:p w14:paraId="46677743" w14:textId="77777777" w:rsidR="002C6757" w:rsidRPr="002C6757" w:rsidRDefault="002C6757" w:rsidP="002C6757">
            <w:pPr>
              <w:ind w:left="81"/>
              <w:jc w:val="both"/>
            </w:pPr>
            <w:proofErr w:type="spellStart"/>
            <w:r w:rsidRPr="002C6757">
              <w:t>Водомерът</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е </w:t>
            </w:r>
            <w:proofErr w:type="spellStart"/>
            <w:r w:rsidRPr="002C6757">
              <w:t>за</w:t>
            </w:r>
            <w:proofErr w:type="spellEnd"/>
            <w:r w:rsidRPr="002C6757">
              <w:t xml:space="preserve"> </w:t>
            </w:r>
            <w:proofErr w:type="spellStart"/>
            <w:r w:rsidRPr="002C6757">
              <w:t>студена</w:t>
            </w:r>
            <w:proofErr w:type="spellEnd"/>
            <w:r w:rsidRPr="002C6757">
              <w:t xml:space="preserve"> </w:t>
            </w:r>
            <w:proofErr w:type="spellStart"/>
            <w:r w:rsidRPr="002C6757">
              <w:t>вода</w:t>
            </w:r>
            <w:proofErr w:type="spellEnd"/>
            <w:r w:rsidRPr="002C6757">
              <w:t xml:space="preserve"> с </w:t>
            </w:r>
            <w:proofErr w:type="spellStart"/>
            <w:r w:rsidRPr="002C6757">
              <w:t>температура</w:t>
            </w:r>
            <w:proofErr w:type="spellEnd"/>
            <w:r w:rsidRPr="002C6757">
              <w:t xml:space="preserve"> </w:t>
            </w:r>
            <w:proofErr w:type="spellStart"/>
            <w:r w:rsidRPr="002C6757">
              <w:t>от</w:t>
            </w:r>
            <w:proofErr w:type="spellEnd"/>
            <w:r w:rsidRPr="002C6757">
              <w:t xml:space="preserve"> 0 </w:t>
            </w:r>
            <w:proofErr w:type="spellStart"/>
            <w:r w:rsidRPr="002C6757">
              <w:t>до</w:t>
            </w:r>
            <w:proofErr w:type="spellEnd"/>
            <w:r w:rsidRPr="002C6757">
              <w:t xml:space="preserve"> 30 °С;</w:t>
            </w:r>
          </w:p>
        </w:tc>
        <w:tc>
          <w:tcPr>
            <w:tcW w:w="4438" w:type="dxa"/>
          </w:tcPr>
          <w:p w14:paraId="0A5731D7" w14:textId="77777777" w:rsidR="002C6757" w:rsidRPr="002C6757" w:rsidRDefault="002C6757" w:rsidP="002C6757">
            <w:pPr>
              <w:ind w:left="81"/>
              <w:jc w:val="both"/>
              <w:rPr>
                <w:b/>
              </w:rPr>
            </w:pPr>
          </w:p>
        </w:tc>
      </w:tr>
      <w:tr w:rsidR="002C6757" w:rsidRPr="004313E2" w14:paraId="5E31C022" w14:textId="77777777" w:rsidTr="002C6757">
        <w:tc>
          <w:tcPr>
            <w:tcW w:w="4438" w:type="dxa"/>
            <w:shd w:val="clear" w:color="auto" w:fill="auto"/>
          </w:tcPr>
          <w:p w14:paraId="320FFCC4" w14:textId="77777777" w:rsidR="002C6757" w:rsidRPr="002C6757" w:rsidRDefault="002C6757" w:rsidP="002C6757">
            <w:pPr>
              <w:ind w:left="81"/>
              <w:jc w:val="both"/>
            </w:pPr>
            <w:proofErr w:type="spellStart"/>
            <w:r w:rsidRPr="002C6757">
              <w:lastRenderedPageBreak/>
              <w:t>Загубата</w:t>
            </w:r>
            <w:proofErr w:type="spellEnd"/>
            <w:r w:rsidRPr="002C6757">
              <w:t xml:space="preserve"> </w:t>
            </w:r>
            <w:proofErr w:type="spellStart"/>
            <w:r w:rsidRPr="002C6757">
              <w:t>на</w:t>
            </w:r>
            <w:proofErr w:type="spellEnd"/>
            <w:r w:rsidRPr="002C6757">
              <w:t xml:space="preserve"> </w:t>
            </w:r>
            <w:proofErr w:type="spellStart"/>
            <w:r w:rsidRPr="002C6757">
              <w:t>налягане</w:t>
            </w:r>
            <w:proofErr w:type="spellEnd"/>
            <w:r w:rsidRPr="002C6757">
              <w:t xml:space="preserve"> </w:t>
            </w:r>
            <w:proofErr w:type="spellStart"/>
            <w:r w:rsidRPr="002C6757">
              <w:t>през</w:t>
            </w:r>
            <w:proofErr w:type="spellEnd"/>
            <w:r w:rsidRPr="002C6757">
              <w:t xml:space="preserve"> </w:t>
            </w:r>
            <w:proofErr w:type="spellStart"/>
            <w:r w:rsidRPr="002C6757">
              <w:t>водомера</w:t>
            </w:r>
            <w:proofErr w:type="spellEnd"/>
            <w:r w:rsidRPr="002C6757">
              <w:t xml:space="preserve"> </w:t>
            </w:r>
            <w:proofErr w:type="spellStart"/>
            <w:r w:rsidRPr="002C6757">
              <w:t>не</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превишава</w:t>
            </w:r>
            <w:proofErr w:type="spellEnd"/>
            <w:r w:rsidRPr="002C6757">
              <w:t xml:space="preserve"> 0,25 </w:t>
            </w:r>
            <w:r w:rsidRPr="002C6757">
              <w:rPr>
                <w:lang w:val="en-GB"/>
              </w:rPr>
              <w:t>bar</w:t>
            </w:r>
            <w:r w:rsidRPr="002C6757">
              <w:t xml:space="preserve"> </w:t>
            </w:r>
            <w:proofErr w:type="spellStart"/>
            <w:r w:rsidRPr="002C6757">
              <w:t>при</w:t>
            </w:r>
            <w:proofErr w:type="spellEnd"/>
            <w:r w:rsidRPr="002C6757">
              <w:t xml:space="preserve"> </w:t>
            </w:r>
            <w:proofErr w:type="spellStart"/>
            <w:r w:rsidRPr="002C6757">
              <w:t>постоянен</w:t>
            </w:r>
            <w:proofErr w:type="spellEnd"/>
            <w:r w:rsidRPr="002C6757">
              <w:t xml:space="preserve"> </w:t>
            </w:r>
            <w:proofErr w:type="spellStart"/>
            <w:r w:rsidRPr="002C6757">
              <w:t>разход</w:t>
            </w:r>
            <w:proofErr w:type="spellEnd"/>
            <w:r w:rsidRPr="002C6757">
              <w:t xml:space="preserve"> и 1 </w:t>
            </w:r>
            <w:r w:rsidRPr="002C6757">
              <w:rPr>
                <w:lang w:val="en-GB"/>
              </w:rPr>
              <w:t>bar</w:t>
            </w:r>
            <w:r w:rsidRPr="002C6757">
              <w:t xml:space="preserve"> </w:t>
            </w:r>
            <w:proofErr w:type="spellStart"/>
            <w:r w:rsidRPr="002C6757">
              <w:t>при</w:t>
            </w:r>
            <w:proofErr w:type="spellEnd"/>
            <w:r w:rsidRPr="002C6757">
              <w:t xml:space="preserve"> </w:t>
            </w:r>
            <w:proofErr w:type="spellStart"/>
            <w:r w:rsidRPr="002C6757">
              <w:t>максимален</w:t>
            </w:r>
            <w:proofErr w:type="spellEnd"/>
            <w:r w:rsidRPr="002C6757">
              <w:t xml:space="preserve"> </w:t>
            </w:r>
            <w:proofErr w:type="spellStart"/>
            <w:r w:rsidRPr="002C6757">
              <w:t>разход</w:t>
            </w:r>
            <w:proofErr w:type="spellEnd"/>
            <w:r w:rsidRPr="002C6757">
              <w:t>.</w:t>
            </w:r>
          </w:p>
        </w:tc>
        <w:tc>
          <w:tcPr>
            <w:tcW w:w="4438" w:type="dxa"/>
          </w:tcPr>
          <w:p w14:paraId="2A60C9FD" w14:textId="77777777" w:rsidR="002C6757" w:rsidRPr="002C6757" w:rsidRDefault="002C6757" w:rsidP="002C6757">
            <w:pPr>
              <w:ind w:left="81"/>
              <w:jc w:val="both"/>
              <w:rPr>
                <w:b/>
              </w:rPr>
            </w:pPr>
          </w:p>
        </w:tc>
      </w:tr>
      <w:tr w:rsidR="002C6757" w:rsidRPr="004313E2" w14:paraId="58EE36FF" w14:textId="77777777" w:rsidTr="002C6757">
        <w:tc>
          <w:tcPr>
            <w:tcW w:w="4438" w:type="dxa"/>
            <w:shd w:val="clear" w:color="auto" w:fill="auto"/>
          </w:tcPr>
          <w:p w14:paraId="35A4AE4C" w14:textId="77777777" w:rsidR="002C6757" w:rsidRPr="002C6757" w:rsidRDefault="002C6757" w:rsidP="002C6757">
            <w:pPr>
              <w:ind w:left="81"/>
              <w:jc w:val="both"/>
            </w:pPr>
            <w:proofErr w:type="spellStart"/>
            <w:r w:rsidRPr="002C6757">
              <w:t>Номиналният</w:t>
            </w:r>
            <w:proofErr w:type="spellEnd"/>
            <w:r w:rsidRPr="002C6757">
              <w:t xml:space="preserve"> </w:t>
            </w:r>
            <w:proofErr w:type="spellStart"/>
            <w:r w:rsidRPr="002C6757">
              <w:t>размер</w:t>
            </w:r>
            <w:proofErr w:type="spellEnd"/>
            <w:r w:rsidRPr="002C6757">
              <w:t xml:space="preserve"> </w:t>
            </w:r>
            <w:proofErr w:type="spellStart"/>
            <w:r w:rsidRPr="002C6757">
              <w:t>на</w:t>
            </w:r>
            <w:proofErr w:type="spellEnd"/>
            <w:r w:rsidRPr="002C6757">
              <w:t xml:space="preserve"> </w:t>
            </w:r>
            <w:proofErr w:type="spellStart"/>
            <w:r w:rsidRPr="002C6757">
              <w:t>присъединителните</w:t>
            </w:r>
            <w:proofErr w:type="spellEnd"/>
            <w:r w:rsidRPr="002C6757">
              <w:t xml:space="preserve"> </w:t>
            </w:r>
            <w:proofErr w:type="spellStart"/>
            <w:r w:rsidRPr="002C6757">
              <w:t>елементи</w:t>
            </w:r>
            <w:proofErr w:type="spellEnd"/>
            <w:r w:rsidRPr="002C6757">
              <w:t xml:space="preserve"> с </w:t>
            </w:r>
            <w:proofErr w:type="spellStart"/>
            <w:r w:rsidRPr="002C6757">
              <w:t>резба</w:t>
            </w:r>
            <w:proofErr w:type="spellEnd"/>
            <w:r w:rsidRPr="002C6757">
              <w:t xml:space="preserve"> и </w:t>
            </w:r>
            <w:proofErr w:type="spellStart"/>
            <w:r w:rsidRPr="002C6757">
              <w:t>съответния</w:t>
            </w:r>
            <w:proofErr w:type="spellEnd"/>
            <w:r w:rsidRPr="002C6757">
              <w:t xml:space="preserve"> </w:t>
            </w:r>
            <w:proofErr w:type="spellStart"/>
            <w:r w:rsidRPr="002C6757">
              <w:t>габаритен</w:t>
            </w:r>
            <w:proofErr w:type="spellEnd"/>
            <w:r w:rsidRPr="002C6757">
              <w:t xml:space="preserve"> </w:t>
            </w:r>
            <w:proofErr w:type="spellStart"/>
            <w:r w:rsidRPr="002C6757">
              <w:t>размер</w:t>
            </w:r>
            <w:proofErr w:type="spellEnd"/>
            <w:r w:rsidRPr="002C6757">
              <w:t xml:space="preserve"> (</w:t>
            </w:r>
            <w:proofErr w:type="spellStart"/>
            <w:r w:rsidRPr="002C6757">
              <w:t>дължина</w:t>
            </w:r>
            <w:proofErr w:type="spellEnd"/>
            <w:r w:rsidRPr="002C6757">
              <w:t xml:space="preserve">) </w:t>
            </w:r>
            <w:proofErr w:type="spellStart"/>
            <w:r w:rsidRPr="002C6757">
              <w:t>на</w:t>
            </w:r>
            <w:proofErr w:type="spellEnd"/>
            <w:r w:rsidRPr="002C6757">
              <w:t xml:space="preserve"> </w:t>
            </w:r>
            <w:proofErr w:type="spellStart"/>
            <w:r w:rsidRPr="002C6757">
              <w:t>водомера</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е </w:t>
            </w:r>
            <w:proofErr w:type="spellStart"/>
            <w:r w:rsidRPr="002C6757">
              <w:t>както</w:t>
            </w:r>
            <w:proofErr w:type="spellEnd"/>
            <w:r w:rsidRPr="002C6757">
              <w:t xml:space="preserve"> </w:t>
            </w:r>
            <w:proofErr w:type="spellStart"/>
            <w:r w:rsidRPr="002C6757">
              <w:t>следва</w:t>
            </w:r>
            <w:proofErr w:type="spellEnd"/>
            <w:r w:rsidRPr="002C6757">
              <w:t>:</w:t>
            </w:r>
          </w:p>
          <w:p w14:paraId="09BF5A34" w14:textId="77777777" w:rsidR="002C6757" w:rsidRPr="002C6757" w:rsidRDefault="002C6757" w:rsidP="007A78C8">
            <w:pPr>
              <w:numPr>
                <w:ilvl w:val="0"/>
                <w:numId w:val="3"/>
              </w:numPr>
              <w:tabs>
                <w:tab w:val="num" w:pos="364"/>
              </w:tabs>
              <w:ind w:left="0" w:firstLine="81"/>
              <w:jc w:val="both"/>
            </w:pPr>
            <w:proofErr w:type="spellStart"/>
            <w:r w:rsidRPr="002C6757">
              <w:t>Разход</w:t>
            </w:r>
            <w:proofErr w:type="spellEnd"/>
            <w:r w:rsidRPr="002C6757">
              <w:t xml:space="preserve"> </w:t>
            </w:r>
            <w:r w:rsidRPr="002C6757">
              <w:rPr>
                <w:i/>
                <w:lang w:val="en-GB"/>
              </w:rPr>
              <w:t>q</w:t>
            </w:r>
            <w:r w:rsidRPr="002C6757">
              <w:rPr>
                <w:vertAlign w:val="subscript"/>
              </w:rPr>
              <w:t xml:space="preserve">3 </w:t>
            </w:r>
            <w:r w:rsidRPr="002C6757">
              <w:t xml:space="preserve">4 </w:t>
            </w:r>
            <w:r w:rsidRPr="002C6757">
              <w:rPr>
                <w:lang w:val="en-GB"/>
              </w:rPr>
              <w:t>m</w:t>
            </w:r>
            <w:r w:rsidRPr="002C6757">
              <w:rPr>
                <w:vertAlign w:val="superscript"/>
              </w:rPr>
              <w:t>3</w:t>
            </w:r>
            <w:r w:rsidRPr="002C6757">
              <w:t>/</w:t>
            </w:r>
            <w:r w:rsidRPr="002C6757">
              <w:rPr>
                <w:lang w:val="en-GB"/>
              </w:rPr>
              <w:t>h</w:t>
            </w:r>
            <w:r w:rsidRPr="002C6757">
              <w:t xml:space="preserve"> – </w:t>
            </w:r>
            <w:r w:rsidRPr="002C6757">
              <w:rPr>
                <w:lang w:val="en-GB"/>
              </w:rPr>
              <w:t>G</w:t>
            </w:r>
            <w:r w:rsidRPr="002C6757">
              <w:t xml:space="preserve"> 1” </w:t>
            </w:r>
            <w:r w:rsidRPr="002C6757">
              <w:rPr>
                <w:lang w:val="en-GB"/>
              </w:rPr>
              <w:t>B</w:t>
            </w:r>
            <w:r w:rsidRPr="002C6757">
              <w:t xml:space="preserve">; 130 </w:t>
            </w:r>
            <w:r w:rsidRPr="002C6757">
              <w:rPr>
                <w:lang w:val="en-GB"/>
              </w:rPr>
              <w:t>mm</w:t>
            </w:r>
            <w:r w:rsidRPr="002C6757">
              <w:t>;</w:t>
            </w:r>
          </w:p>
          <w:p w14:paraId="0CF42009" w14:textId="77777777" w:rsidR="002C6757" w:rsidRPr="002C6757" w:rsidRDefault="002C6757" w:rsidP="007A78C8">
            <w:pPr>
              <w:numPr>
                <w:ilvl w:val="0"/>
                <w:numId w:val="3"/>
              </w:numPr>
              <w:tabs>
                <w:tab w:val="num" w:pos="364"/>
              </w:tabs>
              <w:ind w:left="0" w:firstLine="81"/>
              <w:jc w:val="both"/>
            </w:pPr>
            <w:proofErr w:type="spellStart"/>
            <w:r w:rsidRPr="002C6757">
              <w:t>Разход</w:t>
            </w:r>
            <w:proofErr w:type="spellEnd"/>
            <w:r w:rsidRPr="002C6757">
              <w:t xml:space="preserve"> </w:t>
            </w:r>
            <w:r w:rsidRPr="002C6757">
              <w:rPr>
                <w:i/>
                <w:lang w:val="en-GB"/>
              </w:rPr>
              <w:t>q</w:t>
            </w:r>
            <w:r w:rsidRPr="002C6757">
              <w:rPr>
                <w:vertAlign w:val="subscript"/>
              </w:rPr>
              <w:t xml:space="preserve">3 </w:t>
            </w:r>
            <w:r w:rsidRPr="002C6757">
              <w:t xml:space="preserve">6,3 </w:t>
            </w:r>
            <w:r w:rsidRPr="002C6757">
              <w:rPr>
                <w:lang w:val="en-GB"/>
              </w:rPr>
              <w:t>m</w:t>
            </w:r>
            <w:r w:rsidRPr="002C6757">
              <w:rPr>
                <w:vertAlign w:val="superscript"/>
              </w:rPr>
              <w:t>3</w:t>
            </w:r>
            <w:r w:rsidRPr="002C6757">
              <w:t>/</w:t>
            </w:r>
            <w:r w:rsidRPr="002C6757">
              <w:rPr>
                <w:lang w:val="en-GB"/>
              </w:rPr>
              <w:t>h</w:t>
            </w:r>
            <w:r w:rsidRPr="002C6757">
              <w:t xml:space="preserve"> – </w:t>
            </w:r>
            <w:r w:rsidRPr="002C6757">
              <w:rPr>
                <w:lang w:val="en-GB"/>
              </w:rPr>
              <w:t>G</w:t>
            </w:r>
            <w:r w:rsidRPr="002C6757">
              <w:t xml:space="preserve"> 1¼” </w:t>
            </w:r>
            <w:r w:rsidRPr="002C6757">
              <w:rPr>
                <w:lang w:val="en-GB"/>
              </w:rPr>
              <w:t>B</w:t>
            </w:r>
            <w:r w:rsidRPr="002C6757">
              <w:t xml:space="preserve">; 260 </w:t>
            </w:r>
            <w:r w:rsidRPr="002C6757">
              <w:rPr>
                <w:lang w:val="en-GB"/>
              </w:rPr>
              <w:t>mm</w:t>
            </w:r>
            <w:r w:rsidRPr="002C6757">
              <w:t>;</w:t>
            </w:r>
          </w:p>
          <w:p w14:paraId="0C7DB404" w14:textId="77777777" w:rsidR="002C6757" w:rsidRPr="002C6757" w:rsidRDefault="002C6757" w:rsidP="007A78C8">
            <w:pPr>
              <w:numPr>
                <w:ilvl w:val="0"/>
                <w:numId w:val="3"/>
              </w:numPr>
              <w:tabs>
                <w:tab w:val="num" w:pos="364"/>
              </w:tabs>
              <w:ind w:left="0" w:firstLine="81"/>
              <w:jc w:val="both"/>
            </w:pPr>
            <w:proofErr w:type="spellStart"/>
            <w:r w:rsidRPr="002C6757">
              <w:t>Разход</w:t>
            </w:r>
            <w:proofErr w:type="spellEnd"/>
            <w:r w:rsidRPr="002C6757">
              <w:t xml:space="preserve"> </w:t>
            </w:r>
            <w:r w:rsidRPr="002C6757">
              <w:rPr>
                <w:i/>
                <w:lang w:val="en-GB"/>
              </w:rPr>
              <w:t>q</w:t>
            </w:r>
            <w:r w:rsidRPr="002C6757">
              <w:rPr>
                <w:vertAlign w:val="subscript"/>
              </w:rPr>
              <w:t xml:space="preserve">3 </w:t>
            </w:r>
            <w:r w:rsidRPr="002C6757">
              <w:t xml:space="preserve">10 </w:t>
            </w:r>
            <w:r w:rsidRPr="002C6757">
              <w:rPr>
                <w:lang w:val="en-GB"/>
              </w:rPr>
              <w:t>m</w:t>
            </w:r>
            <w:r w:rsidRPr="002C6757">
              <w:rPr>
                <w:vertAlign w:val="superscript"/>
              </w:rPr>
              <w:t>3</w:t>
            </w:r>
            <w:r w:rsidRPr="002C6757">
              <w:t>/</w:t>
            </w:r>
            <w:r w:rsidRPr="002C6757">
              <w:rPr>
                <w:lang w:val="en-GB"/>
              </w:rPr>
              <w:t>h</w:t>
            </w:r>
            <w:r w:rsidRPr="002C6757">
              <w:t xml:space="preserve"> – </w:t>
            </w:r>
            <w:r w:rsidRPr="002C6757">
              <w:rPr>
                <w:lang w:val="en-GB"/>
              </w:rPr>
              <w:t>G</w:t>
            </w:r>
            <w:r w:rsidRPr="002C6757">
              <w:t xml:space="preserve"> 1½” </w:t>
            </w:r>
            <w:r w:rsidRPr="002C6757">
              <w:rPr>
                <w:lang w:val="en-GB"/>
              </w:rPr>
              <w:t>B</w:t>
            </w:r>
            <w:r w:rsidRPr="002C6757">
              <w:t xml:space="preserve">; 260 </w:t>
            </w:r>
            <w:r w:rsidRPr="002C6757">
              <w:rPr>
                <w:lang w:val="en-GB"/>
              </w:rPr>
              <w:t>mm</w:t>
            </w:r>
            <w:r w:rsidRPr="002C6757">
              <w:t>;</w:t>
            </w:r>
          </w:p>
          <w:p w14:paraId="4D6FC083" w14:textId="77777777" w:rsidR="002C6757" w:rsidRPr="002C6757" w:rsidRDefault="002C6757" w:rsidP="009C02FD">
            <w:pPr>
              <w:numPr>
                <w:ilvl w:val="0"/>
                <w:numId w:val="3"/>
              </w:numPr>
              <w:tabs>
                <w:tab w:val="num" w:pos="364"/>
              </w:tabs>
              <w:ind w:left="0" w:firstLine="81"/>
              <w:jc w:val="both"/>
            </w:pPr>
            <w:proofErr w:type="spellStart"/>
            <w:r w:rsidRPr="002C6757">
              <w:t>Разход</w:t>
            </w:r>
            <w:proofErr w:type="spellEnd"/>
            <w:r w:rsidRPr="002C6757">
              <w:t xml:space="preserve"> </w:t>
            </w:r>
            <w:r w:rsidRPr="002C6757">
              <w:rPr>
                <w:i/>
                <w:lang w:val="en-GB"/>
              </w:rPr>
              <w:t>q</w:t>
            </w:r>
            <w:r w:rsidRPr="002C6757">
              <w:rPr>
                <w:vertAlign w:val="subscript"/>
              </w:rPr>
              <w:t xml:space="preserve">3 </w:t>
            </w:r>
            <w:r w:rsidRPr="002C6757">
              <w:t xml:space="preserve">16 </w:t>
            </w:r>
            <w:r w:rsidRPr="002C6757">
              <w:rPr>
                <w:lang w:val="en-GB"/>
              </w:rPr>
              <w:t>m</w:t>
            </w:r>
            <w:r w:rsidRPr="002C6757">
              <w:rPr>
                <w:vertAlign w:val="superscript"/>
              </w:rPr>
              <w:t>3</w:t>
            </w:r>
            <w:r w:rsidRPr="002C6757">
              <w:t>/</w:t>
            </w:r>
            <w:r w:rsidRPr="002C6757">
              <w:rPr>
                <w:lang w:val="en-GB"/>
              </w:rPr>
              <w:t>h</w:t>
            </w:r>
            <w:r w:rsidRPr="002C6757">
              <w:t xml:space="preserve"> – </w:t>
            </w:r>
            <w:r w:rsidRPr="002C6757">
              <w:rPr>
                <w:lang w:val="en-GB"/>
              </w:rPr>
              <w:t>G</w:t>
            </w:r>
            <w:r w:rsidRPr="002C6757">
              <w:t xml:space="preserve"> 2” </w:t>
            </w:r>
            <w:r w:rsidRPr="002C6757">
              <w:rPr>
                <w:lang w:val="en-GB"/>
              </w:rPr>
              <w:t>B</w:t>
            </w:r>
            <w:r w:rsidRPr="002C6757">
              <w:t xml:space="preserve">; 300 </w:t>
            </w:r>
            <w:r w:rsidRPr="002C6757">
              <w:rPr>
                <w:lang w:val="en-GB"/>
              </w:rPr>
              <w:t>mm</w:t>
            </w:r>
            <w:r w:rsidRPr="002C6757">
              <w:t>;</w:t>
            </w:r>
          </w:p>
        </w:tc>
        <w:tc>
          <w:tcPr>
            <w:tcW w:w="4438" w:type="dxa"/>
          </w:tcPr>
          <w:p w14:paraId="5339513B" w14:textId="77777777" w:rsidR="002C6757" w:rsidRPr="002C6757" w:rsidRDefault="002C6757" w:rsidP="002C6757">
            <w:pPr>
              <w:ind w:left="81"/>
              <w:jc w:val="both"/>
              <w:rPr>
                <w:b/>
              </w:rPr>
            </w:pPr>
          </w:p>
        </w:tc>
      </w:tr>
      <w:tr w:rsidR="002C6757" w:rsidRPr="004313E2" w14:paraId="168BE5E2" w14:textId="77777777" w:rsidTr="002C6757">
        <w:tc>
          <w:tcPr>
            <w:tcW w:w="4438" w:type="dxa"/>
            <w:shd w:val="clear" w:color="auto" w:fill="auto"/>
          </w:tcPr>
          <w:p w14:paraId="45C0CA6D" w14:textId="77777777" w:rsidR="002C6757" w:rsidRPr="002C6757" w:rsidRDefault="002C6757" w:rsidP="002C6757">
            <w:pPr>
              <w:ind w:left="81"/>
              <w:jc w:val="both"/>
            </w:pPr>
            <w:proofErr w:type="spellStart"/>
            <w:r w:rsidRPr="002C6757">
              <w:t>Показващото</w:t>
            </w:r>
            <w:proofErr w:type="spellEnd"/>
            <w:r w:rsidRPr="002C6757">
              <w:t xml:space="preserve"> </w:t>
            </w:r>
            <w:proofErr w:type="spellStart"/>
            <w:r w:rsidRPr="002C6757">
              <w:t>устройство</w:t>
            </w:r>
            <w:proofErr w:type="spellEnd"/>
            <w:r w:rsidRPr="002C6757">
              <w:t xml:space="preserve"> </w:t>
            </w:r>
            <w:proofErr w:type="spellStart"/>
            <w:r w:rsidRPr="002C6757">
              <w:t>на</w:t>
            </w:r>
            <w:proofErr w:type="spellEnd"/>
            <w:r w:rsidRPr="002C6757">
              <w:t xml:space="preserve"> </w:t>
            </w:r>
            <w:proofErr w:type="spellStart"/>
            <w:r w:rsidRPr="002C6757">
              <w:t>водомера</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бъде</w:t>
            </w:r>
            <w:proofErr w:type="spellEnd"/>
            <w:r w:rsidRPr="002C6757">
              <w:t xml:space="preserve"> </w:t>
            </w:r>
            <w:proofErr w:type="spellStart"/>
            <w:r w:rsidRPr="002C6757">
              <w:t>цифрово</w:t>
            </w:r>
            <w:proofErr w:type="spellEnd"/>
            <w:r w:rsidRPr="002C6757">
              <w:t xml:space="preserve">, </w:t>
            </w:r>
            <w:proofErr w:type="spellStart"/>
            <w:r w:rsidRPr="002C6757">
              <w:t>да</w:t>
            </w:r>
            <w:proofErr w:type="spellEnd"/>
            <w:r w:rsidRPr="002C6757">
              <w:t xml:space="preserve"> </w:t>
            </w:r>
            <w:proofErr w:type="spellStart"/>
            <w:r w:rsidRPr="002C6757">
              <w:t>осигурява</w:t>
            </w:r>
            <w:proofErr w:type="spellEnd"/>
            <w:r w:rsidRPr="002C6757">
              <w:t xml:space="preserve"> </w:t>
            </w:r>
            <w:proofErr w:type="spellStart"/>
            <w:r w:rsidRPr="002C6757">
              <w:t>надеждно</w:t>
            </w:r>
            <w:proofErr w:type="spellEnd"/>
            <w:r w:rsidRPr="002C6757">
              <w:t xml:space="preserve">, </w:t>
            </w:r>
            <w:proofErr w:type="spellStart"/>
            <w:r w:rsidRPr="002C6757">
              <w:t>лесно</w:t>
            </w:r>
            <w:proofErr w:type="spellEnd"/>
            <w:r w:rsidRPr="002C6757">
              <w:t xml:space="preserve"> и </w:t>
            </w:r>
            <w:proofErr w:type="spellStart"/>
            <w:r w:rsidRPr="002C6757">
              <w:t>недвусмислено</w:t>
            </w:r>
            <w:proofErr w:type="spellEnd"/>
            <w:r w:rsidRPr="002C6757">
              <w:t xml:space="preserve"> </w:t>
            </w:r>
            <w:proofErr w:type="spellStart"/>
            <w:r w:rsidRPr="002C6757">
              <w:t>отчитане</w:t>
            </w:r>
            <w:proofErr w:type="spellEnd"/>
            <w:r w:rsidRPr="002C6757">
              <w:t xml:space="preserve"> </w:t>
            </w:r>
            <w:proofErr w:type="spellStart"/>
            <w:r w:rsidRPr="002C6757">
              <w:t>на</w:t>
            </w:r>
            <w:proofErr w:type="spellEnd"/>
            <w:r w:rsidRPr="002C6757">
              <w:t xml:space="preserve"> </w:t>
            </w:r>
            <w:proofErr w:type="spellStart"/>
            <w:r w:rsidRPr="002C6757">
              <w:t>показанията</w:t>
            </w:r>
            <w:proofErr w:type="spellEnd"/>
            <w:r w:rsidRPr="002C6757">
              <w:t xml:space="preserve"> </w:t>
            </w:r>
            <w:proofErr w:type="spellStart"/>
            <w:r w:rsidRPr="002C6757">
              <w:t>на</w:t>
            </w:r>
            <w:proofErr w:type="spellEnd"/>
            <w:r w:rsidRPr="002C6757">
              <w:t xml:space="preserve"> </w:t>
            </w:r>
            <w:proofErr w:type="spellStart"/>
            <w:r w:rsidRPr="002C6757">
              <w:t>протеклия</w:t>
            </w:r>
            <w:proofErr w:type="spellEnd"/>
            <w:r w:rsidRPr="002C6757">
              <w:t xml:space="preserve"> </w:t>
            </w:r>
            <w:proofErr w:type="spellStart"/>
            <w:r w:rsidRPr="002C6757">
              <w:t>обем</w:t>
            </w:r>
            <w:proofErr w:type="spellEnd"/>
            <w:r w:rsidRPr="002C6757">
              <w:t xml:space="preserve"> и </w:t>
            </w:r>
            <w:proofErr w:type="spellStart"/>
            <w:r w:rsidRPr="002C6757">
              <w:t>да</w:t>
            </w:r>
            <w:proofErr w:type="spellEnd"/>
            <w:r w:rsidRPr="002C6757">
              <w:t xml:space="preserve"> </w:t>
            </w:r>
            <w:proofErr w:type="spellStart"/>
            <w:r w:rsidRPr="002C6757">
              <w:t>регистрира</w:t>
            </w:r>
            <w:proofErr w:type="spellEnd"/>
            <w:r w:rsidRPr="002C6757">
              <w:t xml:space="preserve"> </w:t>
            </w:r>
            <w:proofErr w:type="spellStart"/>
            <w:r w:rsidRPr="002C6757">
              <w:t>всички</w:t>
            </w:r>
            <w:proofErr w:type="spellEnd"/>
            <w:r w:rsidRPr="002C6757">
              <w:t xml:space="preserve"> </w:t>
            </w:r>
            <w:proofErr w:type="spellStart"/>
            <w:r w:rsidRPr="002C6757">
              <w:t>цифри</w:t>
            </w:r>
            <w:proofErr w:type="spellEnd"/>
            <w:r w:rsidRPr="002C6757">
              <w:t xml:space="preserve"> в </w:t>
            </w:r>
            <w:proofErr w:type="spellStart"/>
            <w:r w:rsidRPr="002C6757">
              <w:t>посока</w:t>
            </w:r>
            <w:proofErr w:type="spellEnd"/>
            <w:r w:rsidRPr="002C6757">
              <w:t xml:space="preserve"> </w:t>
            </w:r>
            <w:proofErr w:type="spellStart"/>
            <w:r w:rsidRPr="002C6757">
              <w:t>на</w:t>
            </w:r>
            <w:proofErr w:type="spellEnd"/>
            <w:r w:rsidRPr="002C6757">
              <w:t xml:space="preserve"> </w:t>
            </w:r>
            <w:proofErr w:type="spellStart"/>
            <w:r w:rsidRPr="002C6757">
              <w:t>нарастване</w:t>
            </w:r>
            <w:proofErr w:type="spellEnd"/>
            <w:r w:rsidRPr="002C6757">
              <w:t xml:space="preserve"> </w:t>
            </w:r>
            <w:proofErr w:type="spellStart"/>
            <w:r w:rsidRPr="002C6757">
              <w:t>на</w:t>
            </w:r>
            <w:proofErr w:type="spellEnd"/>
            <w:r w:rsidRPr="002C6757">
              <w:t xml:space="preserve"> </w:t>
            </w:r>
            <w:proofErr w:type="spellStart"/>
            <w:r w:rsidRPr="002C6757">
              <w:t>стойността</w:t>
            </w:r>
            <w:proofErr w:type="spellEnd"/>
            <w:r w:rsidRPr="002C6757">
              <w:t xml:space="preserve">, </w:t>
            </w:r>
            <w:proofErr w:type="spellStart"/>
            <w:r w:rsidRPr="002C6757">
              <w:t>изразен</w:t>
            </w:r>
            <w:proofErr w:type="spellEnd"/>
            <w:r w:rsidRPr="002C6757">
              <w:t xml:space="preserve"> в </w:t>
            </w:r>
            <w:proofErr w:type="spellStart"/>
            <w:r w:rsidRPr="002C6757">
              <w:t>кубични</w:t>
            </w:r>
            <w:proofErr w:type="spellEnd"/>
            <w:r w:rsidRPr="002C6757">
              <w:t xml:space="preserve"> </w:t>
            </w:r>
            <w:proofErr w:type="spellStart"/>
            <w:r w:rsidRPr="002C6757">
              <w:t>метри</w:t>
            </w:r>
            <w:proofErr w:type="spellEnd"/>
            <w:r w:rsidRPr="002C6757">
              <w:t xml:space="preserve">, </w:t>
            </w:r>
            <w:proofErr w:type="spellStart"/>
            <w:r w:rsidRPr="002C6757">
              <w:t>като</w:t>
            </w:r>
            <w:proofErr w:type="spellEnd"/>
            <w:r w:rsidRPr="002C6757">
              <w:t xml:space="preserve"> </w:t>
            </w:r>
            <w:proofErr w:type="spellStart"/>
            <w:r w:rsidRPr="002C6757">
              <w:t>придвижването</w:t>
            </w:r>
            <w:proofErr w:type="spellEnd"/>
            <w:r w:rsidRPr="002C6757">
              <w:t xml:space="preserve"> </w:t>
            </w:r>
            <w:proofErr w:type="spellStart"/>
            <w:r w:rsidRPr="002C6757">
              <w:t>напред</w:t>
            </w:r>
            <w:proofErr w:type="spellEnd"/>
            <w:r w:rsidRPr="002C6757">
              <w:t xml:space="preserve"> </w:t>
            </w:r>
            <w:proofErr w:type="spellStart"/>
            <w:r w:rsidRPr="002C6757">
              <w:t>на</w:t>
            </w:r>
            <w:proofErr w:type="spellEnd"/>
            <w:r w:rsidRPr="002C6757">
              <w:t xml:space="preserve"> </w:t>
            </w:r>
            <w:proofErr w:type="spellStart"/>
            <w:r w:rsidRPr="002C6757">
              <w:t>всяка</w:t>
            </w:r>
            <w:proofErr w:type="spellEnd"/>
            <w:r w:rsidRPr="002C6757">
              <w:t xml:space="preserve"> </w:t>
            </w:r>
            <w:proofErr w:type="spellStart"/>
            <w:r w:rsidRPr="002C6757">
              <w:t>дадена</w:t>
            </w:r>
            <w:proofErr w:type="spellEnd"/>
            <w:r w:rsidRPr="002C6757">
              <w:t xml:space="preserve"> </w:t>
            </w:r>
            <w:proofErr w:type="spellStart"/>
            <w:r w:rsidRPr="002C6757">
              <w:t>цифрова</w:t>
            </w:r>
            <w:proofErr w:type="spellEnd"/>
            <w:r w:rsidRPr="002C6757">
              <w:t xml:space="preserve"> </w:t>
            </w:r>
            <w:proofErr w:type="spellStart"/>
            <w:r w:rsidRPr="002C6757">
              <w:t>единица</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завършва</w:t>
            </w:r>
            <w:proofErr w:type="spellEnd"/>
            <w:r w:rsidRPr="002C6757">
              <w:t xml:space="preserve">, </w:t>
            </w:r>
            <w:proofErr w:type="spellStart"/>
            <w:r w:rsidRPr="002C6757">
              <w:t>когато</w:t>
            </w:r>
            <w:proofErr w:type="spellEnd"/>
            <w:r w:rsidRPr="002C6757">
              <w:t xml:space="preserve"> </w:t>
            </w:r>
            <w:proofErr w:type="spellStart"/>
            <w:r w:rsidRPr="002C6757">
              <w:t>цифрата</w:t>
            </w:r>
            <w:proofErr w:type="spellEnd"/>
            <w:r w:rsidRPr="002C6757">
              <w:t xml:space="preserve"> </w:t>
            </w:r>
            <w:proofErr w:type="spellStart"/>
            <w:r w:rsidRPr="002C6757">
              <w:t>на</w:t>
            </w:r>
            <w:proofErr w:type="spellEnd"/>
            <w:r w:rsidRPr="002C6757">
              <w:t xml:space="preserve"> </w:t>
            </w:r>
            <w:proofErr w:type="spellStart"/>
            <w:r w:rsidRPr="002C6757">
              <w:t>непосредствено</w:t>
            </w:r>
            <w:proofErr w:type="spellEnd"/>
            <w:r w:rsidRPr="002C6757">
              <w:t xml:space="preserve"> </w:t>
            </w:r>
            <w:proofErr w:type="spellStart"/>
            <w:r w:rsidRPr="002C6757">
              <w:t>следващата</w:t>
            </w:r>
            <w:proofErr w:type="spellEnd"/>
            <w:r w:rsidRPr="002C6757">
              <w:t xml:space="preserve"> </w:t>
            </w:r>
            <w:proofErr w:type="spellStart"/>
            <w:r w:rsidRPr="002C6757">
              <w:t>по-малка</w:t>
            </w:r>
            <w:proofErr w:type="spellEnd"/>
            <w:r w:rsidRPr="002C6757">
              <w:t xml:space="preserve"> </w:t>
            </w:r>
            <w:proofErr w:type="spellStart"/>
            <w:r w:rsidRPr="002C6757">
              <w:t>стойност</w:t>
            </w:r>
            <w:proofErr w:type="spellEnd"/>
            <w:r w:rsidRPr="002C6757">
              <w:t xml:space="preserve"> </w:t>
            </w:r>
            <w:proofErr w:type="spellStart"/>
            <w:r w:rsidRPr="002C6757">
              <w:t>описва</w:t>
            </w:r>
            <w:proofErr w:type="spellEnd"/>
            <w:r w:rsidRPr="002C6757">
              <w:t xml:space="preserve"> </w:t>
            </w:r>
            <w:proofErr w:type="spellStart"/>
            <w:r w:rsidRPr="002C6757">
              <w:t>последната</w:t>
            </w:r>
            <w:proofErr w:type="spellEnd"/>
            <w:r w:rsidRPr="002C6757">
              <w:t xml:space="preserve"> </w:t>
            </w:r>
            <w:proofErr w:type="spellStart"/>
            <w:r w:rsidRPr="002C6757">
              <w:t>десета</w:t>
            </w:r>
            <w:proofErr w:type="spellEnd"/>
            <w:r w:rsidRPr="002C6757">
              <w:t xml:space="preserve"> </w:t>
            </w:r>
            <w:proofErr w:type="spellStart"/>
            <w:r w:rsidRPr="002C6757">
              <w:t>от</w:t>
            </w:r>
            <w:proofErr w:type="spellEnd"/>
            <w:r w:rsidRPr="002C6757">
              <w:t xml:space="preserve"> </w:t>
            </w:r>
            <w:proofErr w:type="spellStart"/>
            <w:r w:rsidRPr="002C6757">
              <w:t>своя</w:t>
            </w:r>
            <w:proofErr w:type="spellEnd"/>
            <w:r w:rsidRPr="002C6757">
              <w:t xml:space="preserve"> </w:t>
            </w:r>
            <w:proofErr w:type="spellStart"/>
            <w:r w:rsidRPr="002C6757">
              <w:t>ход</w:t>
            </w:r>
            <w:proofErr w:type="spellEnd"/>
            <w:r w:rsidRPr="002C6757">
              <w:t>.</w:t>
            </w:r>
          </w:p>
        </w:tc>
        <w:tc>
          <w:tcPr>
            <w:tcW w:w="4438" w:type="dxa"/>
          </w:tcPr>
          <w:p w14:paraId="10227FC2" w14:textId="77777777" w:rsidR="002C6757" w:rsidRPr="002C6757" w:rsidRDefault="002C6757" w:rsidP="002C6757">
            <w:pPr>
              <w:ind w:left="81"/>
              <w:jc w:val="both"/>
              <w:rPr>
                <w:b/>
              </w:rPr>
            </w:pPr>
          </w:p>
        </w:tc>
      </w:tr>
      <w:tr w:rsidR="002C6757" w:rsidRPr="004313E2" w14:paraId="7ECA900D" w14:textId="77777777" w:rsidTr="002C6757">
        <w:tc>
          <w:tcPr>
            <w:tcW w:w="4438" w:type="dxa"/>
            <w:shd w:val="clear" w:color="auto" w:fill="auto"/>
          </w:tcPr>
          <w:p w14:paraId="0FFECF9E" w14:textId="77777777" w:rsidR="002C6757" w:rsidRPr="002C6757" w:rsidRDefault="002C6757" w:rsidP="002C6757">
            <w:pPr>
              <w:ind w:left="81"/>
              <w:jc w:val="both"/>
            </w:pPr>
            <w:proofErr w:type="spellStart"/>
            <w:r w:rsidRPr="002C6757">
              <w:t>Водомерите</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бъдат</w:t>
            </w:r>
            <w:proofErr w:type="spellEnd"/>
            <w:r w:rsidRPr="002C6757">
              <w:t xml:space="preserve"> </w:t>
            </w:r>
            <w:proofErr w:type="spellStart"/>
            <w:r w:rsidRPr="002C6757">
              <w:t>оборудвани</w:t>
            </w:r>
            <w:proofErr w:type="spellEnd"/>
            <w:r w:rsidRPr="002C6757">
              <w:t xml:space="preserve"> с </w:t>
            </w:r>
            <w:proofErr w:type="spellStart"/>
            <w:r w:rsidRPr="002C6757">
              <w:t>устройство</w:t>
            </w:r>
            <w:proofErr w:type="spellEnd"/>
            <w:r w:rsidRPr="002C6757">
              <w:t xml:space="preserve"> с </w:t>
            </w:r>
            <w:proofErr w:type="spellStart"/>
            <w:r w:rsidRPr="002C6757">
              <w:t>импулсен</w:t>
            </w:r>
            <w:proofErr w:type="spellEnd"/>
            <w:r w:rsidRPr="002C6757">
              <w:t xml:space="preserve"> </w:t>
            </w:r>
            <w:proofErr w:type="spellStart"/>
            <w:r w:rsidRPr="002C6757">
              <w:t>изход</w:t>
            </w:r>
            <w:proofErr w:type="spellEnd"/>
            <w:r w:rsidRPr="002C6757">
              <w:t xml:space="preserve"> </w:t>
            </w:r>
            <w:proofErr w:type="spellStart"/>
            <w:r w:rsidRPr="002C6757">
              <w:t>за</w:t>
            </w:r>
            <w:proofErr w:type="spellEnd"/>
            <w:r w:rsidRPr="002C6757">
              <w:t xml:space="preserve"> </w:t>
            </w:r>
            <w:proofErr w:type="spellStart"/>
            <w:r w:rsidRPr="002C6757">
              <w:t>дистанционно</w:t>
            </w:r>
            <w:proofErr w:type="spellEnd"/>
            <w:r w:rsidRPr="002C6757">
              <w:t xml:space="preserve"> </w:t>
            </w:r>
            <w:proofErr w:type="spellStart"/>
            <w:r w:rsidRPr="002C6757">
              <w:t>отчитане</w:t>
            </w:r>
            <w:proofErr w:type="spellEnd"/>
            <w:r w:rsidRPr="002C6757">
              <w:t xml:space="preserve">. </w:t>
            </w:r>
            <w:proofErr w:type="spellStart"/>
            <w:r w:rsidRPr="002C6757">
              <w:t>Устройството</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бъде</w:t>
            </w:r>
            <w:proofErr w:type="spellEnd"/>
            <w:r w:rsidRPr="002C6757">
              <w:t xml:space="preserve"> </w:t>
            </w:r>
            <w:proofErr w:type="spellStart"/>
            <w:r w:rsidRPr="002C6757">
              <w:t>монтирано</w:t>
            </w:r>
            <w:proofErr w:type="spellEnd"/>
            <w:r w:rsidRPr="002C6757">
              <w:t xml:space="preserve">, </w:t>
            </w:r>
            <w:proofErr w:type="spellStart"/>
            <w:r w:rsidRPr="002C6757">
              <w:t>съответно</w:t>
            </w:r>
            <w:proofErr w:type="spellEnd"/>
            <w:r w:rsidRPr="002C6757">
              <w:t xml:space="preserve"> </w:t>
            </w:r>
            <w:proofErr w:type="spellStart"/>
            <w:r w:rsidRPr="002C6757">
              <w:t>защитено</w:t>
            </w:r>
            <w:proofErr w:type="spellEnd"/>
            <w:r w:rsidRPr="002C6757">
              <w:t xml:space="preserve"> </w:t>
            </w:r>
            <w:proofErr w:type="spellStart"/>
            <w:r w:rsidRPr="002C6757">
              <w:t>срещу</w:t>
            </w:r>
            <w:proofErr w:type="spellEnd"/>
            <w:r w:rsidRPr="002C6757">
              <w:t xml:space="preserve"> </w:t>
            </w:r>
            <w:proofErr w:type="spellStart"/>
            <w:r w:rsidRPr="002C6757">
              <w:t>демонтаж</w:t>
            </w:r>
            <w:proofErr w:type="spellEnd"/>
            <w:r w:rsidRPr="002C6757">
              <w:t xml:space="preserve">, </w:t>
            </w:r>
            <w:proofErr w:type="spellStart"/>
            <w:r w:rsidRPr="002C6757">
              <w:t>върху</w:t>
            </w:r>
            <w:proofErr w:type="spellEnd"/>
            <w:r w:rsidRPr="002C6757">
              <w:t xml:space="preserve"> </w:t>
            </w:r>
            <w:proofErr w:type="spellStart"/>
            <w:r w:rsidRPr="002C6757">
              <w:t>водомера</w:t>
            </w:r>
            <w:proofErr w:type="spellEnd"/>
            <w:r w:rsidRPr="002C6757">
              <w:t xml:space="preserve">. </w:t>
            </w:r>
            <w:proofErr w:type="spellStart"/>
            <w:r w:rsidRPr="002C6757">
              <w:t>За</w:t>
            </w:r>
            <w:proofErr w:type="spellEnd"/>
            <w:r w:rsidRPr="002C6757">
              <w:t xml:space="preserve"> </w:t>
            </w:r>
            <w:proofErr w:type="spellStart"/>
            <w:r w:rsidRPr="002C6757">
              <w:t>дистанционно</w:t>
            </w:r>
            <w:proofErr w:type="spellEnd"/>
            <w:r w:rsidRPr="002C6757">
              <w:t xml:space="preserve"> </w:t>
            </w:r>
            <w:proofErr w:type="spellStart"/>
            <w:r w:rsidRPr="002C6757">
              <w:t>отчитащо</w:t>
            </w:r>
            <w:proofErr w:type="spellEnd"/>
            <w:r w:rsidRPr="002C6757">
              <w:t xml:space="preserve"> </w:t>
            </w:r>
            <w:proofErr w:type="spellStart"/>
            <w:r w:rsidRPr="002C6757">
              <w:t>устройство</w:t>
            </w:r>
            <w:proofErr w:type="spellEnd"/>
            <w:r w:rsidRPr="002C6757">
              <w:t xml:space="preserve"> </w:t>
            </w:r>
            <w:proofErr w:type="spellStart"/>
            <w:r w:rsidRPr="002C6757">
              <w:t>ще</w:t>
            </w:r>
            <w:proofErr w:type="spellEnd"/>
            <w:r w:rsidRPr="002C6757">
              <w:t xml:space="preserve"> </w:t>
            </w:r>
            <w:proofErr w:type="spellStart"/>
            <w:r w:rsidRPr="002C6757">
              <w:t>се</w:t>
            </w:r>
            <w:proofErr w:type="spellEnd"/>
            <w:r w:rsidRPr="002C6757">
              <w:t xml:space="preserve"> </w:t>
            </w:r>
            <w:proofErr w:type="spellStart"/>
            <w:r w:rsidRPr="002C6757">
              <w:t>използва</w:t>
            </w:r>
            <w:proofErr w:type="spellEnd"/>
            <w:r w:rsidRPr="002C6757">
              <w:t xml:space="preserve"> </w:t>
            </w:r>
            <w:proofErr w:type="spellStart"/>
            <w:r w:rsidRPr="002C6757">
              <w:t>съществуващият</w:t>
            </w:r>
            <w:proofErr w:type="spellEnd"/>
            <w:r w:rsidRPr="002C6757">
              <w:t xml:space="preserve"> в </w:t>
            </w:r>
            <w:proofErr w:type="spellStart"/>
            <w:r w:rsidRPr="002C6757">
              <w:t>абонатната</w:t>
            </w:r>
            <w:proofErr w:type="spellEnd"/>
            <w:r w:rsidRPr="002C6757">
              <w:t xml:space="preserve"> </w:t>
            </w:r>
            <w:proofErr w:type="spellStart"/>
            <w:r w:rsidRPr="002C6757">
              <w:t>станция</w:t>
            </w:r>
            <w:proofErr w:type="spellEnd"/>
            <w:r w:rsidRPr="002C6757">
              <w:t xml:space="preserve"> </w:t>
            </w:r>
            <w:proofErr w:type="spellStart"/>
            <w:r w:rsidRPr="002C6757">
              <w:t>топломер</w:t>
            </w:r>
            <w:proofErr w:type="spellEnd"/>
            <w:r w:rsidRPr="002C6757">
              <w:t xml:space="preserve">, </w:t>
            </w:r>
            <w:proofErr w:type="spellStart"/>
            <w:r w:rsidRPr="002C6757">
              <w:t>който</w:t>
            </w:r>
            <w:proofErr w:type="spellEnd"/>
            <w:r w:rsidRPr="002C6757">
              <w:t xml:space="preserve"> е </w:t>
            </w:r>
            <w:proofErr w:type="spellStart"/>
            <w:r w:rsidRPr="002C6757">
              <w:t>снабден</w:t>
            </w:r>
            <w:proofErr w:type="spellEnd"/>
            <w:r w:rsidRPr="002C6757">
              <w:t xml:space="preserve"> с </w:t>
            </w:r>
            <w:proofErr w:type="spellStart"/>
            <w:r w:rsidRPr="002C6757">
              <w:t>импулсен</w:t>
            </w:r>
            <w:proofErr w:type="spellEnd"/>
            <w:r w:rsidRPr="002C6757">
              <w:t xml:space="preserve"> </w:t>
            </w:r>
            <w:proofErr w:type="spellStart"/>
            <w:r w:rsidRPr="002C6757">
              <w:t>вход</w:t>
            </w:r>
            <w:proofErr w:type="spellEnd"/>
            <w:r w:rsidRPr="002C6757">
              <w:t xml:space="preserve"> </w:t>
            </w:r>
            <w:proofErr w:type="spellStart"/>
            <w:r w:rsidRPr="002C6757">
              <w:t>за</w:t>
            </w:r>
            <w:proofErr w:type="spellEnd"/>
            <w:r w:rsidRPr="002C6757">
              <w:t xml:space="preserve"> </w:t>
            </w:r>
            <w:proofErr w:type="spellStart"/>
            <w:r w:rsidRPr="002C6757">
              <w:t>водомер</w:t>
            </w:r>
            <w:proofErr w:type="spellEnd"/>
            <w:r w:rsidRPr="002C6757">
              <w:t xml:space="preserve"> и е с </w:t>
            </w:r>
            <w:proofErr w:type="spellStart"/>
            <w:r w:rsidRPr="002C6757">
              <w:t>основно</w:t>
            </w:r>
            <w:proofErr w:type="spellEnd"/>
            <w:r w:rsidRPr="002C6757">
              <w:t xml:space="preserve"> </w:t>
            </w:r>
            <w:proofErr w:type="spellStart"/>
            <w:r w:rsidRPr="002C6757">
              <w:t>захранване</w:t>
            </w:r>
            <w:proofErr w:type="spellEnd"/>
            <w:r w:rsidRPr="002C6757">
              <w:t xml:space="preserve"> </w:t>
            </w:r>
            <w:proofErr w:type="spellStart"/>
            <w:r w:rsidRPr="002C6757">
              <w:t>батерия</w:t>
            </w:r>
            <w:proofErr w:type="spellEnd"/>
            <w:r w:rsidRPr="002C6757">
              <w:t xml:space="preserve"> 3,6 V.</w:t>
            </w:r>
          </w:p>
        </w:tc>
        <w:tc>
          <w:tcPr>
            <w:tcW w:w="4438" w:type="dxa"/>
          </w:tcPr>
          <w:p w14:paraId="3D6FA2EF" w14:textId="77777777" w:rsidR="002C6757" w:rsidRPr="002C6757" w:rsidRDefault="002C6757" w:rsidP="002C6757">
            <w:pPr>
              <w:ind w:left="81"/>
              <w:jc w:val="both"/>
              <w:rPr>
                <w:b/>
              </w:rPr>
            </w:pPr>
          </w:p>
        </w:tc>
      </w:tr>
      <w:tr w:rsidR="002C6757" w:rsidRPr="004313E2" w14:paraId="5121F892" w14:textId="77777777" w:rsidTr="002C6757">
        <w:tc>
          <w:tcPr>
            <w:tcW w:w="4438" w:type="dxa"/>
            <w:shd w:val="clear" w:color="auto" w:fill="auto"/>
          </w:tcPr>
          <w:p w14:paraId="3C052BC6" w14:textId="77777777" w:rsidR="002C6757" w:rsidRPr="002C6757" w:rsidRDefault="002C6757" w:rsidP="002C6757">
            <w:pPr>
              <w:ind w:left="81"/>
              <w:jc w:val="both"/>
            </w:pPr>
            <w:r w:rsidRPr="002C6757">
              <w:t xml:space="preserve">В </w:t>
            </w:r>
            <w:proofErr w:type="spellStart"/>
            <w:r w:rsidRPr="002C6757">
              <w:t>зависимост</w:t>
            </w:r>
            <w:proofErr w:type="spellEnd"/>
            <w:r w:rsidRPr="002C6757">
              <w:t xml:space="preserve"> </w:t>
            </w:r>
            <w:proofErr w:type="spellStart"/>
            <w:r w:rsidRPr="002C6757">
              <w:t>от</w:t>
            </w:r>
            <w:proofErr w:type="spellEnd"/>
            <w:r w:rsidRPr="002C6757">
              <w:t xml:space="preserve"> </w:t>
            </w:r>
            <w:proofErr w:type="spellStart"/>
            <w:r w:rsidRPr="002C6757">
              <w:t>номиналния</w:t>
            </w:r>
            <w:proofErr w:type="spellEnd"/>
            <w:r w:rsidRPr="002C6757">
              <w:t xml:space="preserve"> </w:t>
            </w:r>
            <w:proofErr w:type="spellStart"/>
            <w:r w:rsidRPr="002C6757">
              <w:t>разход</w:t>
            </w:r>
            <w:proofErr w:type="spellEnd"/>
            <w:r w:rsidRPr="002C6757">
              <w:t xml:space="preserve"> </w:t>
            </w:r>
            <w:proofErr w:type="spellStart"/>
            <w:r w:rsidRPr="002C6757">
              <w:t>на</w:t>
            </w:r>
            <w:proofErr w:type="spellEnd"/>
            <w:r w:rsidRPr="002C6757">
              <w:t xml:space="preserve"> </w:t>
            </w:r>
            <w:proofErr w:type="spellStart"/>
            <w:r w:rsidRPr="002C6757">
              <w:t>водомера</w:t>
            </w:r>
            <w:proofErr w:type="spellEnd"/>
            <w:r w:rsidRPr="002C6757">
              <w:t xml:space="preserve">, </w:t>
            </w:r>
            <w:proofErr w:type="spellStart"/>
            <w:r w:rsidRPr="002C6757">
              <w:t>честотното</w:t>
            </w:r>
            <w:proofErr w:type="spellEnd"/>
            <w:r w:rsidRPr="002C6757">
              <w:t xml:space="preserve"> </w:t>
            </w:r>
            <w:proofErr w:type="spellStart"/>
            <w:r w:rsidRPr="002C6757">
              <w:t>съотношение</w:t>
            </w:r>
            <w:proofErr w:type="spellEnd"/>
            <w:r w:rsidRPr="002C6757">
              <w:t xml:space="preserve"> </w:t>
            </w:r>
            <w:proofErr w:type="spellStart"/>
            <w:r w:rsidRPr="002C6757">
              <w:t>разход</w:t>
            </w:r>
            <w:proofErr w:type="spellEnd"/>
            <w:r w:rsidRPr="002C6757">
              <w:t xml:space="preserve"> </w:t>
            </w:r>
            <w:proofErr w:type="spellStart"/>
            <w:r w:rsidRPr="002C6757">
              <w:t>за</w:t>
            </w:r>
            <w:proofErr w:type="spellEnd"/>
            <w:r w:rsidRPr="002C6757">
              <w:t xml:space="preserve"> </w:t>
            </w:r>
            <w:proofErr w:type="spellStart"/>
            <w:r w:rsidRPr="002C6757">
              <w:t>един</w:t>
            </w:r>
            <w:proofErr w:type="spellEnd"/>
            <w:r w:rsidRPr="002C6757">
              <w:t xml:space="preserve"> </w:t>
            </w:r>
            <w:proofErr w:type="spellStart"/>
            <w:r w:rsidRPr="002C6757">
              <w:t>импулс</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бъде</w:t>
            </w:r>
            <w:proofErr w:type="spellEnd"/>
            <w:r w:rsidRPr="002C6757">
              <w:t>:</w:t>
            </w:r>
          </w:p>
          <w:p w14:paraId="2D6D17E2" w14:textId="1D7B84CF" w:rsidR="002C6757" w:rsidRPr="002C6757" w:rsidRDefault="002C6757" w:rsidP="007A78C8">
            <w:pPr>
              <w:numPr>
                <w:ilvl w:val="0"/>
                <w:numId w:val="4"/>
              </w:numPr>
              <w:tabs>
                <w:tab w:val="num" w:pos="506"/>
              </w:tabs>
              <w:ind w:left="0" w:firstLine="222"/>
              <w:jc w:val="both"/>
            </w:pPr>
            <w:proofErr w:type="spellStart"/>
            <w:r w:rsidRPr="002C6757">
              <w:t>За</w:t>
            </w:r>
            <w:proofErr w:type="spellEnd"/>
            <w:r w:rsidRPr="002C6757">
              <w:t xml:space="preserve"> </w:t>
            </w:r>
            <w:proofErr w:type="spellStart"/>
            <w:r w:rsidRPr="002C6757">
              <w:t>постоянен</w:t>
            </w:r>
            <w:proofErr w:type="spellEnd"/>
            <w:r w:rsidRPr="002C6757">
              <w:t xml:space="preserve"> </w:t>
            </w:r>
            <w:proofErr w:type="spellStart"/>
            <w:r w:rsidRPr="002C6757">
              <w:t>разход</w:t>
            </w:r>
            <w:proofErr w:type="spellEnd"/>
            <w:r w:rsidRPr="002C6757">
              <w:t xml:space="preserve"> </w:t>
            </w:r>
            <w:r w:rsidRPr="002C6757">
              <w:rPr>
                <w:i/>
                <w:lang w:val="en-GB"/>
              </w:rPr>
              <w:t>q</w:t>
            </w:r>
            <w:r w:rsidRPr="002C6757">
              <w:rPr>
                <w:vertAlign w:val="subscript"/>
              </w:rPr>
              <w:t>3</w:t>
            </w:r>
            <w:r w:rsidRPr="002C6757">
              <w:t xml:space="preserve"> – 4; 6,3 и 10 </w:t>
            </w:r>
            <w:r w:rsidRPr="002C6757">
              <w:rPr>
                <w:lang w:val="en-GB"/>
              </w:rPr>
              <w:t>m</w:t>
            </w:r>
            <w:r w:rsidRPr="002C6757">
              <w:rPr>
                <w:vertAlign w:val="superscript"/>
              </w:rPr>
              <w:t>3</w:t>
            </w:r>
            <w:r w:rsidRPr="002C6757">
              <w:t>/</w:t>
            </w:r>
            <w:r w:rsidRPr="002C6757">
              <w:rPr>
                <w:lang w:val="en-GB"/>
              </w:rPr>
              <w:t>h</w:t>
            </w:r>
            <w:r w:rsidRPr="002C6757">
              <w:t xml:space="preserve"> – 10 </w:t>
            </w:r>
            <w:r w:rsidRPr="002C6757">
              <w:rPr>
                <w:lang w:val="en-GB"/>
              </w:rPr>
              <w:t>l</w:t>
            </w:r>
            <w:r w:rsidRPr="002C6757">
              <w:rPr>
                <w:lang w:val="ru-RU"/>
              </w:rPr>
              <w:t>/</w:t>
            </w:r>
            <w:r w:rsidRPr="002C6757">
              <w:rPr>
                <w:lang w:val="en-GB"/>
              </w:rPr>
              <w:t>pulse</w:t>
            </w:r>
            <w:r w:rsidRPr="002C6757">
              <w:rPr>
                <w:lang w:val="ru-RU"/>
              </w:rPr>
              <w:t>;</w:t>
            </w:r>
          </w:p>
          <w:p w14:paraId="4D3A017B" w14:textId="26A2C3AE" w:rsidR="002C6757" w:rsidRPr="002C6757" w:rsidRDefault="002C6757" w:rsidP="007A78C8">
            <w:pPr>
              <w:numPr>
                <w:ilvl w:val="0"/>
                <w:numId w:val="4"/>
              </w:numPr>
              <w:tabs>
                <w:tab w:val="num" w:pos="506"/>
              </w:tabs>
              <w:ind w:left="0" w:firstLine="222"/>
              <w:jc w:val="both"/>
            </w:pPr>
            <w:proofErr w:type="spellStart"/>
            <w:r w:rsidRPr="002C6757">
              <w:t>За</w:t>
            </w:r>
            <w:proofErr w:type="spellEnd"/>
            <w:r w:rsidRPr="002C6757">
              <w:t xml:space="preserve"> </w:t>
            </w:r>
            <w:proofErr w:type="spellStart"/>
            <w:r w:rsidRPr="002C6757">
              <w:t>постоянен</w:t>
            </w:r>
            <w:proofErr w:type="spellEnd"/>
            <w:r w:rsidRPr="002C6757">
              <w:t xml:space="preserve"> </w:t>
            </w:r>
            <w:proofErr w:type="spellStart"/>
            <w:r w:rsidRPr="002C6757">
              <w:t>разход</w:t>
            </w:r>
            <w:proofErr w:type="spellEnd"/>
            <w:r w:rsidRPr="002C6757">
              <w:t xml:space="preserve"> </w:t>
            </w:r>
            <w:r w:rsidRPr="002C6757">
              <w:rPr>
                <w:i/>
                <w:lang w:val="en-GB"/>
              </w:rPr>
              <w:t>q</w:t>
            </w:r>
            <w:r w:rsidRPr="002C6757">
              <w:rPr>
                <w:vertAlign w:val="subscript"/>
              </w:rPr>
              <w:t>3</w:t>
            </w:r>
            <w:r w:rsidRPr="002C6757">
              <w:t xml:space="preserve"> – </w:t>
            </w:r>
            <w:r w:rsidRPr="002C6757">
              <w:rPr>
                <w:lang w:val="ru-RU"/>
              </w:rPr>
              <w:t>16</w:t>
            </w:r>
            <w:r w:rsidRPr="002C6757">
              <w:t xml:space="preserve"> </w:t>
            </w:r>
            <w:r w:rsidRPr="002C6757">
              <w:rPr>
                <w:lang w:val="en-GB"/>
              </w:rPr>
              <w:t>m</w:t>
            </w:r>
            <w:r w:rsidRPr="002C6757">
              <w:rPr>
                <w:vertAlign w:val="superscript"/>
              </w:rPr>
              <w:t>3</w:t>
            </w:r>
            <w:r w:rsidRPr="002C6757">
              <w:t>/</w:t>
            </w:r>
            <w:r w:rsidRPr="002C6757">
              <w:rPr>
                <w:lang w:val="en-GB"/>
              </w:rPr>
              <w:t>h</w:t>
            </w:r>
            <w:r w:rsidRPr="002C6757">
              <w:t xml:space="preserve"> – 10</w:t>
            </w:r>
            <w:r w:rsidRPr="002C6757">
              <w:rPr>
                <w:lang w:val="ru-RU"/>
              </w:rPr>
              <w:t>0</w:t>
            </w:r>
            <w:r w:rsidRPr="002C6757">
              <w:t xml:space="preserve"> </w:t>
            </w:r>
            <w:r w:rsidRPr="002C6757">
              <w:rPr>
                <w:lang w:val="en-GB"/>
              </w:rPr>
              <w:t>l</w:t>
            </w:r>
            <w:r w:rsidRPr="002C6757">
              <w:rPr>
                <w:lang w:val="ru-RU"/>
              </w:rPr>
              <w:t>/</w:t>
            </w:r>
            <w:r w:rsidRPr="002C6757">
              <w:rPr>
                <w:lang w:val="en-GB"/>
              </w:rPr>
              <w:t>pulse</w:t>
            </w:r>
            <w:r w:rsidRPr="002C6757">
              <w:rPr>
                <w:lang w:val="ru-RU"/>
              </w:rPr>
              <w:t>.</w:t>
            </w:r>
          </w:p>
        </w:tc>
        <w:tc>
          <w:tcPr>
            <w:tcW w:w="4438" w:type="dxa"/>
          </w:tcPr>
          <w:p w14:paraId="4557B75B" w14:textId="77777777" w:rsidR="002C6757" w:rsidRPr="002C6757" w:rsidRDefault="002C6757" w:rsidP="002C6757">
            <w:pPr>
              <w:ind w:left="81"/>
              <w:jc w:val="both"/>
              <w:rPr>
                <w:b/>
              </w:rPr>
            </w:pPr>
          </w:p>
        </w:tc>
      </w:tr>
      <w:tr w:rsidR="002C6757" w:rsidRPr="004313E2" w14:paraId="2DC394EB" w14:textId="77777777" w:rsidTr="002C6757">
        <w:tc>
          <w:tcPr>
            <w:tcW w:w="4438" w:type="dxa"/>
            <w:shd w:val="clear" w:color="auto" w:fill="auto"/>
          </w:tcPr>
          <w:p w14:paraId="1F49E311" w14:textId="77777777" w:rsidR="002C6757" w:rsidRPr="002C6757" w:rsidRDefault="002C6757" w:rsidP="002C6757">
            <w:pPr>
              <w:ind w:left="81"/>
              <w:jc w:val="both"/>
            </w:pPr>
            <w:proofErr w:type="spellStart"/>
            <w:r w:rsidRPr="002C6757">
              <w:rPr>
                <w:bCs/>
                <w:color w:val="000000"/>
                <w:spacing w:val="-1"/>
                <w:w w:val="101"/>
                <w:lang w:val="en-GB"/>
              </w:rPr>
              <w:t>Водомерите</w:t>
            </w:r>
            <w:proofErr w:type="spellEnd"/>
            <w:r w:rsidRPr="002C6757">
              <w:rPr>
                <w:bCs/>
                <w:color w:val="000000"/>
                <w:spacing w:val="-1"/>
                <w:w w:val="101"/>
                <w:lang w:val="en-GB"/>
              </w:rPr>
              <w:t xml:space="preserve"> </w:t>
            </w:r>
            <w:proofErr w:type="spellStart"/>
            <w:r w:rsidRPr="002C6757">
              <w:rPr>
                <w:bCs/>
                <w:color w:val="000000"/>
                <w:spacing w:val="-1"/>
                <w:w w:val="101"/>
                <w:lang w:val="en-GB"/>
              </w:rPr>
              <w:t>трябва</w:t>
            </w:r>
            <w:proofErr w:type="spellEnd"/>
            <w:r w:rsidRPr="002C6757">
              <w:rPr>
                <w:bCs/>
                <w:color w:val="000000"/>
                <w:spacing w:val="-1"/>
                <w:w w:val="101"/>
                <w:lang w:val="en-GB"/>
              </w:rPr>
              <w:t xml:space="preserve"> </w:t>
            </w:r>
            <w:proofErr w:type="spellStart"/>
            <w:r w:rsidRPr="002C6757">
              <w:rPr>
                <w:bCs/>
                <w:color w:val="000000"/>
                <w:spacing w:val="-1"/>
                <w:w w:val="101"/>
                <w:lang w:val="en-GB"/>
              </w:rPr>
              <w:t>да</w:t>
            </w:r>
            <w:proofErr w:type="spellEnd"/>
            <w:r w:rsidRPr="002C6757">
              <w:rPr>
                <w:bCs/>
                <w:color w:val="000000"/>
                <w:spacing w:val="-1"/>
                <w:w w:val="101"/>
                <w:lang w:val="en-GB"/>
              </w:rPr>
              <w:t xml:space="preserve"> </w:t>
            </w:r>
            <w:proofErr w:type="spellStart"/>
            <w:r w:rsidRPr="002C6757">
              <w:rPr>
                <w:bCs/>
                <w:color w:val="000000"/>
                <w:spacing w:val="-1"/>
                <w:w w:val="101"/>
                <w:lang w:val="en-GB"/>
              </w:rPr>
              <w:t>бъдат</w:t>
            </w:r>
            <w:proofErr w:type="spellEnd"/>
            <w:r w:rsidRPr="002C6757">
              <w:rPr>
                <w:lang w:val="en-GB"/>
              </w:rPr>
              <w:t xml:space="preserve">, </w:t>
            </w:r>
            <w:proofErr w:type="spellStart"/>
            <w:r w:rsidRPr="002C6757">
              <w:t>оборудвани</w:t>
            </w:r>
            <w:proofErr w:type="spellEnd"/>
            <w:r w:rsidRPr="002C6757">
              <w:t xml:space="preserve"> </w:t>
            </w:r>
            <w:proofErr w:type="spellStart"/>
            <w:r w:rsidRPr="002C6757">
              <w:t>със</w:t>
            </w:r>
            <w:proofErr w:type="spellEnd"/>
            <w:r w:rsidRPr="002C6757">
              <w:t xml:space="preserve"> </w:t>
            </w:r>
            <w:proofErr w:type="spellStart"/>
            <w:r w:rsidRPr="002C6757">
              <w:t>сухи</w:t>
            </w:r>
            <w:proofErr w:type="spellEnd"/>
            <w:r w:rsidRPr="002C6757">
              <w:t xml:space="preserve"> </w:t>
            </w:r>
            <w:proofErr w:type="spellStart"/>
            <w:r w:rsidRPr="002C6757">
              <w:t>часовникови</w:t>
            </w:r>
            <w:proofErr w:type="spellEnd"/>
            <w:r w:rsidRPr="002C6757">
              <w:t xml:space="preserve"> </w:t>
            </w:r>
            <w:proofErr w:type="spellStart"/>
            <w:r w:rsidRPr="002C6757">
              <w:t>механизми</w:t>
            </w:r>
            <w:proofErr w:type="spellEnd"/>
            <w:r w:rsidRPr="002C6757">
              <w:t xml:space="preserve">, </w:t>
            </w:r>
            <w:proofErr w:type="spellStart"/>
            <w:r w:rsidRPr="002C6757">
              <w:t>които</w:t>
            </w:r>
            <w:proofErr w:type="spellEnd"/>
            <w:r w:rsidRPr="002C6757">
              <w:t xml:space="preserve"> </w:t>
            </w:r>
            <w:proofErr w:type="spellStart"/>
            <w:r w:rsidRPr="002C6757">
              <w:t>са</w:t>
            </w:r>
            <w:proofErr w:type="spellEnd"/>
            <w:r w:rsidRPr="002C6757">
              <w:t xml:space="preserve"> </w:t>
            </w:r>
            <w:proofErr w:type="spellStart"/>
            <w:r w:rsidRPr="002C6757">
              <w:t>капсуловани</w:t>
            </w:r>
            <w:proofErr w:type="spellEnd"/>
            <w:r w:rsidRPr="002C6757">
              <w:t xml:space="preserve"> и с </w:t>
            </w:r>
            <w:proofErr w:type="spellStart"/>
            <w:r w:rsidRPr="002C6757">
              <w:t>по</w:t>
            </w:r>
            <w:proofErr w:type="spellEnd"/>
            <w:r w:rsidRPr="002C6757">
              <w:t xml:space="preserve"> </w:t>
            </w:r>
            <w:proofErr w:type="spellStart"/>
            <w:r w:rsidRPr="002C6757">
              <w:t>минимум</w:t>
            </w:r>
            <w:proofErr w:type="spellEnd"/>
            <w:r w:rsidRPr="002C6757">
              <w:t xml:space="preserve"> </w:t>
            </w:r>
            <w:proofErr w:type="spellStart"/>
            <w:r w:rsidRPr="002C6757">
              <w:t>пет</w:t>
            </w:r>
            <w:proofErr w:type="spellEnd"/>
            <w:r w:rsidRPr="002C6757">
              <w:t xml:space="preserve"> </w:t>
            </w:r>
            <w:proofErr w:type="spellStart"/>
            <w:r w:rsidRPr="002C6757">
              <w:t>цифри</w:t>
            </w:r>
            <w:proofErr w:type="spellEnd"/>
            <w:r w:rsidRPr="002C6757">
              <w:t xml:space="preserve"> </w:t>
            </w:r>
            <w:proofErr w:type="spellStart"/>
            <w:r w:rsidRPr="002C6757">
              <w:t>на</w:t>
            </w:r>
            <w:proofErr w:type="spellEnd"/>
            <w:r w:rsidRPr="002C6757">
              <w:t xml:space="preserve"> </w:t>
            </w:r>
            <w:proofErr w:type="spellStart"/>
            <w:r w:rsidRPr="002C6757">
              <w:t>ролковия</w:t>
            </w:r>
            <w:proofErr w:type="spellEnd"/>
            <w:r w:rsidRPr="002C6757">
              <w:t xml:space="preserve"> </w:t>
            </w:r>
            <w:proofErr w:type="spellStart"/>
            <w:r w:rsidRPr="002C6757">
              <w:t>брояч</w:t>
            </w:r>
            <w:proofErr w:type="spellEnd"/>
            <w:r w:rsidRPr="002C6757">
              <w:t xml:space="preserve">, </w:t>
            </w:r>
            <w:proofErr w:type="spellStart"/>
            <w:r w:rsidRPr="002C6757">
              <w:t>изразяващи</w:t>
            </w:r>
            <w:proofErr w:type="spellEnd"/>
            <w:r w:rsidRPr="002C6757">
              <w:t xml:space="preserve"> </w:t>
            </w:r>
            <w:proofErr w:type="spellStart"/>
            <w:r w:rsidRPr="002C6757">
              <w:t>кубични</w:t>
            </w:r>
            <w:proofErr w:type="spellEnd"/>
            <w:r w:rsidRPr="002C6757">
              <w:t xml:space="preserve"> </w:t>
            </w:r>
            <w:proofErr w:type="spellStart"/>
            <w:r w:rsidRPr="002C6757">
              <w:t>метри</w:t>
            </w:r>
            <w:proofErr w:type="spellEnd"/>
            <w:r w:rsidRPr="002C6757">
              <w:t xml:space="preserve">. </w:t>
            </w:r>
            <w:proofErr w:type="spellStart"/>
            <w:r w:rsidRPr="002C6757">
              <w:t>Предавката</w:t>
            </w:r>
            <w:proofErr w:type="spellEnd"/>
            <w:r w:rsidRPr="002C6757">
              <w:t xml:space="preserve"> </w:t>
            </w:r>
            <w:proofErr w:type="spellStart"/>
            <w:r w:rsidRPr="002C6757">
              <w:t>между</w:t>
            </w:r>
            <w:proofErr w:type="spellEnd"/>
            <w:r w:rsidRPr="002C6757">
              <w:t xml:space="preserve"> </w:t>
            </w:r>
            <w:proofErr w:type="spellStart"/>
            <w:r w:rsidRPr="002C6757">
              <w:t>перката</w:t>
            </w:r>
            <w:proofErr w:type="spellEnd"/>
            <w:r w:rsidRPr="002C6757">
              <w:t xml:space="preserve"> и </w:t>
            </w:r>
            <w:proofErr w:type="spellStart"/>
            <w:r w:rsidRPr="002C6757">
              <w:t>часовниковия</w:t>
            </w:r>
            <w:proofErr w:type="spellEnd"/>
            <w:r w:rsidRPr="002C6757">
              <w:t xml:space="preserve"> </w:t>
            </w:r>
            <w:proofErr w:type="spellStart"/>
            <w:r w:rsidRPr="002C6757">
              <w:t>механизъм</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бъде</w:t>
            </w:r>
            <w:proofErr w:type="spellEnd"/>
            <w:r w:rsidRPr="002C6757">
              <w:t xml:space="preserve"> </w:t>
            </w:r>
            <w:proofErr w:type="spellStart"/>
            <w:r w:rsidRPr="002C6757">
              <w:t>магнитна</w:t>
            </w:r>
            <w:proofErr w:type="spellEnd"/>
            <w:r w:rsidRPr="002C6757">
              <w:t>.</w:t>
            </w:r>
            <w:r w:rsidRPr="002C6757">
              <w:rPr>
                <w:lang w:val="en-GB"/>
              </w:rPr>
              <w:t xml:space="preserve"> </w:t>
            </w:r>
          </w:p>
        </w:tc>
        <w:tc>
          <w:tcPr>
            <w:tcW w:w="4438" w:type="dxa"/>
          </w:tcPr>
          <w:p w14:paraId="7098B779" w14:textId="77777777" w:rsidR="002C6757" w:rsidRPr="002C6757" w:rsidRDefault="002C6757" w:rsidP="002C6757">
            <w:pPr>
              <w:ind w:left="81"/>
              <w:jc w:val="both"/>
              <w:rPr>
                <w:b/>
                <w:bCs/>
                <w:color w:val="000000"/>
                <w:spacing w:val="-1"/>
                <w:w w:val="101"/>
                <w:lang w:val="en-GB"/>
              </w:rPr>
            </w:pPr>
          </w:p>
        </w:tc>
      </w:tr>
      <w:tr w:rsidR="002C6757" w:rsidRPr="004313E2" w14:paraId="060E48FE" w14:textId="77777777" w:rsidTr="002C6757">
        <w:tc>
          <w:tcPr>
            <w:tcW w:w="4438" w:type="dxa"/>
            <w:shd w:val="clear" w:color="auto" w:fill="auto"/>
          </w:tcPr>
          <w:p w14:paraId="4334CDDE" w14:textId="77777777" w:rsidR="002C6757" w:rsidRPr="002C6757" w:rsidRDefault="002C6757" w:rsidP="002C6757">
            <w:pPr>
              <w:ind w:left="81"/>
              <w:jc w:val="both"/>
              <w:rPr>
                <w:bCs/>
                <w:color w:val="000000"/>
                <w:spacing w:val="-1"/>
                <w:w w:val="101"/>
                <w:lang w:val="en-GB"/>
              </w:rPr>
            </w:pPr>
            <w:proofErr w:type="spellStart"/>
            <w:r w:rsidRPr="002C6757">
              <w:rPr>
                <w:bCs/>
                <w:color w:val="000000"/>
                <w:spacing w:val="-1"/>
                <w:w w:val="101"/>
                <w:lang w:val="en-GB"/>
              </w:rPr>
              <w:t>Водомерите</w:t>
            </w:r>
            <w:proofErr w:type="spellEnd"/>
            <w:r w:rsidRPr="002C6757">
              <w:rPr>
                <w:bCs/>
                <w:color w:val="000000"/>
                <w:spacing w:val="-1"/>
                <w:w w:val="101"/>
                <w:lang w:val="en-GB"/>
              </w:rPr>
              <w:t xml:space="preserve"> </w:t>
            </w:r>
            <w:proofErr w:type="spellStart"/>
            <w:r w:rsidRPr="002C6757">
              <w:rPr>
                <w:bCs/>
                <w:color w:val="000000"/>
                <w:spacing w:val="-1"/>
                <w:w w:val="101"/>
                <w:lang w:val="en-GB"/>
              </w:rPr>
              <w:t>трябва</w:t>
            </w:r>
            <w:proofErr w:type="spellEnd"/>
            <w:r w:rsidRPr="002C6757">
              <w:rPr>
                <w:bCs/>
                <w:color w:val="000000"/>
                <w:spacing w:val="-1"/>
                <w:w w:val="101"/>
                <w:lang w:val="en-GB"/>
              </w:rPr>
              <w:t xml:space="preserve"> </w:t>
            </w:r>
            <w:proofErr w:type="spellStart"/>
            <w:r w:rsidRPr="002C6757">
              <w:rPr>
                <w:bCs/>
                <w:color w:val="000000"/>
                <w:spacing w:val="-1"/>
                <w:w w:val="101"/>
                <w:lang w:val="en-GB"/>
              </w:rPr>
              <w:t>да</w:t>
            </w:r>
            <w:proofErr w:type="spellEnd"/>
            <w:r w:rsidRPr="002C6757">
              <w:rPr>
                <w:bCs/>
                <w:color w:val="000000"/>
                <w:spacing w:val="-1"/>
                <w:w w:val="101"/>
                <w:lang w:val="en-GB"/>
              </w:rPr>
              <w:t xml:space="preserve"> </w:t>
            </w:r>
            <w:proofErr w:type="spellStart"/>
            <w:r w:rsidRPr="002C6757">
              <w:rPr>
                <w:bCs/>
                <w:color w:val="000000"/>
                <w:spacing w:val="-1"/>
                <w:w w:val="101"/>
                <w:lang w:val="en-GB"/>
              </w:rPr>
              <w:t>бъдат</w:t>
            </w:r>
            <w:proofErr w:type="spellEnd"/>
            <w:r w:rsidRPr="002C6757">
              <w:rPr>
                <w:bCs/>
                <w:color w:val="000000"/>
                <w:spacing w:val="-1"/>
                <w:w w:val="101"/>
                <w:lang w:val="en-GB"/>
              </w:rPr>
              <w:t xml:space="preserve"> </w:t>
            </w:r>
            <w:proofErr w:type="spellStart"/>
            <w:r w:rsidRPr="002C6757">
              <w:rPr>
                <w:bCs/>
                <w:color w:val="000000"/>
                <w:spacing w:val="-1"/>
                <w:w w:val="101"/>
                <w:lang w:val="en-GB"/>
              </w:rPr>
              <w:t>доставени</w:t>
            </w:r>
            <w:proofErr w:type="spellEnd"/>
            <w:r w:rsidRPr="002C6757">
              <w:rPr>
                <w:bCs/>
                <w:color w:val="000000"/>
                <w:spacing w:val="-1"/>
                <w:w w:val="101"/>
                <w:lang w:val="en-GB"/>
              </w:rPr>
              <w:t xml:space="preserve"> </w:t>
            </w:r>
            <w:proofErr w:type="spellStart"/>
            <w:r w:rsidRPr="002C6757">
              <w:rPr>
                <w:bCs/>
                <w:color w:val="000000"/>
                <w:spacing w:val="-1"/>
                <w:w w:val="101"/>
                <w:lang w:val="en-GB"/>
              </w:rPr>
              <w:t>като</w:t>
            </w:r>
            <w:proofErr w:type="spellEnd"/>
            <w:r w:rsidRPr="002C6757">
              <w:rPr>
                <w:bCs/>
                <w:color w:val="000000"/>
                <w:spacing w:val="-1"/>
                <w:w w:val="101"/>
                <w:lang w:val="en-GB"/>
              </w:rPr>
              <w:t xml:space="preserve"> </w:t>
            </w:r>
            <w:proofErr w:type="spellStart"/>
            <w:r w:rsidRPr="002C6757">
              <w:rPr>
                <w:bCs/>
                <w:color w:val="000000"/>
                <w:spacing w:val="-1"/>
                <w:w w:val="101"/>
                <w:lang w:val="en-GB"/>
              </w:rPr>
              <w:t>комплект</w:t>
            </w:r>
            <w:proofErr w:type="spellEnd"/>
            <w:r w:rsidRPr="002C6757">
              <w:rPr>
                <w:bCs/>
                <w:color w:val="000000"/>
                <w:spacing w:val="-1"/>
                <w:w w:val="101"/>
                <w:lang w:val="en-GB"/>
              </w:rPr>
              <w:t xml:space="preserve"> с </w:t>
            </w:r>
            <w:proofErr w:type="spellStart"/>
            <w:r w:rsidRPr="002C6757">
              <w:rPr>
                <w:bCs/>
                <w:color w:val="000000"/>
                <w:spacing w:val="-1"/>
                <w:w w:val="101"/>
                <w:lang w:val="en-GB"/>
              </w:rPr>
              <w:t>предавателен</w:t>
            </w:r>
            <w:proofErr w:type="spellEnd"/>
            <w:r w:rsidRPr="002C6757">
              <w:rPr>
                <w:bCs/>
                <w:color w:val="000000"/>
                <w:spacing w:val="-1"/>
                <w:w w:val="101"/>
                <w:lang w:val="en-GB"/>
              </w:rPr>
              <w:t xml:space="preserve"> </w:t>
            </w:r>
            <w:proofErr w:type="spellStart"/>
            <w:r w:rsidRPr="002C6757">
              <w:rPr>
                <w:bCs/>
                <w:color w:val="000000"/>
                <w:spacing w:val="-1"/>
                <w:w w:val="101"/>
                <w:lang w:val="en-GB"/>
              </w:rPr>
              <w:t>кабел</w:t>
            </w:r>
            <w:proofErr w:type="spellEnd"/>
            <w:r w:rsidRPr="002C6757">
              <w:rPr>
                <w:bCs/>
                <w:color w:val="000000"/>
                <w:spacing w:val="-1"/>
                <w:w w:val="101"/>
                <w:lang w:val="en-GB"/>
              </w:rPr>
              <w:t xml:space="preserve">, </w:t>
            </w:r>
            <w:proofErr w:type="spellStart"/>
            <w:r w:rsidRPr="002C6757">
              <w:rPr>
                <w:bCs/>
                <w:color w:val="000000"/>
                <w:spacing w:val="-1"/>
                <w:w w:val="101"/>
                <w:lang w:val="en-GB"/>
              </w:rPr>
              <w:t>уплътнения</w:t>
            </w:r>
            <w:proofErr w:type="spellEnd"/>
            <w:r w:rsidRPr="002C6757">
              <w:rPr>
                <w:bCs/>
                <w:color w:val="000000"/>
                <w:spacing w:val="-1"/>
                <w:w w:val="101"/>
                <w:lang w:val="en-GB"/>
              </w:rPr>
              <w:t xml:space="preserve"> и </w:t>
            </w:r>
            <w:proofErr w:type="spellStart"/>
            <w:r w:rsidRPr="002C6757">
              <w:rPr>
                <w:bCs/>
                <w:color w:val="000000"/>
                <w:spacing w:val="-1"/>
                <w:w w:val="101"/>
                <w:lang w:val="en-GB"/>
              </w:rPr>
              <w:t>всички</w:t>
            </w:r>
            <w:proofErr w:type="spellEnd"/>
            <w:r w:rsidRPr="002C6757">
              <w:rPr>
                <w:bCs/>
                <w:color w:val="000000"/>
                <w:spacing w:val="-1"/>
                <w:w w:val="101"/>
                <w:lang w:val="en-GB"/>
              </w:rPr>
              <w:t xml:space="preserve"> </w:t>
            </w:r>
            <w:proofErr w:type="spellStart"/>
            <w:r w:rsidRPr="002C6757">
              <w:rPr>
                <w:bCs/>
                <w:color w:val="000000"/>
                <w:spacing w:val="-1"/>
                <w:w w:val="101"/>
                <w:lang w:val="en-GB"/>
              </w:rPr>
              <w:t>принадлежности</w:t>
            </w:r>
            <w:proofErr w:type="spellEnd"/>
            <w:r w:rsidRPr="002C6757">
              <w:rPr>
                <w:bCs/>
                <w:color w:val="000000"/>
                <w:spacing w:val="-1"/>
                <w:w w:val="101"/>
                <w:lang w:val="en-GB"/>
              </w:rPr>
              <w:t xml:space="preserve"> </w:t>
            </w:r>
            <w:proofErr w:type="spellStart"/>
            <w:r w:rsidRPr="002C6757">
              <w:rPr>
                <w:bCs/>
                <w:color w:val="000000"/>
                <w:spacing w:val="-1"/>
                <w:w w:val="101"/>
                <w:lang w:val="en-GB"/>
              </w:rPr>
              <w:lastRenderedPageBreak/>
              <w:t>необходими</w:t>
            </w:r>
            <w:proofErr w:type="spellEnd"/>
            <w:r w:rsidRPr="002C6757">
              <w:rPr>
                <w:bCs/>
                <w:color w:val="000000"/>
                <w:spacing w:val="-1"/>
                <w:w w:val="101"/>
                <w:lang w:val="en-GB"/>
              </w:rPr>
              <w:t xml:space="preserve"> </w:t>
            </w:r>
            <w:proofErr w:type="spellStart"/>
            <w:r w:rsidRPr="002C6757">
              <w:rPr>
                <w:bCs/>
                <w:color w:val="000000"/>
                <w:spacing w:val="-1"/>
                <w:w w:val="101"/>
                <w:lang w:val="en-GB"/>
              </w:rPr>
              <w:t>за</w:t>
            </w:r>
            <w:proofErr w:type="spellEnd"/>
            <w:r w:rsidRPr="002C6757">
              <w:rPr>
                <w:bCs/>
                <w:color w:val="000000"/>
                <w:spacing w:val="-1"/>
                <w:w w:val="101"/>
                <w:lang w:val="en-GB"/>
              </w:rPr>
              <w:t xml:space="preserve"> </w:t>
            </w:r>
            <w:proofErr w:type="spellStart"/>
            <w:r w:rsidRPr="002C6757">
              <w:rPr>
                <w:bCs/>
                <w:color w:val="000000"/>
                <w:spacing w:val="-1"/>
                <w:w w:val="101"/>
                <w:lang w:val="en-GB"/>
              </w:rPr>
              <w:t>правилния</w:t>
            </w:r>
            <w:proofErr w:type="spellEnd"/>
            <w:r w:rsidRPr="002C6757">
              <w:rPr>
                <w:bCs/>
                <w:color w:val="000000"/>
                <w:spacing w:val="-1"/>
                <w:w w:val="101"/>
                <w:lang w:val="en-GB"/>
              </w:rPr>
              <w:t xml:space="preserve"> </w:t>
            </w:r>
            <w:proofErr w:type="spellStart"/>
            <w:r w:rsidRPr="002C6757">
              <w:rPr>
                <w:bCs/>
                <w:color w:val="000000"/>
                <w:spacing w:val="-1"/>
                <w:w w:val="101"/>
                <w:lang w:val="en-GB"/>
              </w:rPr>
              <w:t>монтаж</w:t>
            </w:r>
            <w:proofErr w:type="spellEnd"/>
            <w:r w:rsidRPr="002C6757">
              <w:rPr>
                <w:bCs/>
                <w:color w:val="000000"/>
                <w:spacing w:val="-1"/>
                <w:w w:val="101"/>
                <w:lang w:val="en-GB"/>
              </w:rPr>
              <w:t xml:space="preserve"> и </w:t>
            </w:r>
            <w:proofErr w:type="spellStart"/>
            <w:r w:rsidRPr="002C6757">
              <w:rPr>
                <w:bCs/>
                <w:color w:val="000000"/>
                <w:spacing w:val="-1"/>
                <w:w w:val="101"/>
                <w:lang w:val="en-GB"/>
              </w:rPr>
              <w:t>работа</w:t>
            </w:r>
            <w:proofErr w:type="spellEnd"/>
            <w:r w:rsidRPr="002C6757">
              <w:rPr>
                <w:bCs/>
                <w:color w:val="000000"/>
                <w:spacing w:val="-1"/>
                <w:w w:val="101"/>
                <w:lang w:val="en-GB"/>
              </w:rPr>
              <w:t>.</w:t>
            </w:r>
          </w:p>
        </w:tc>
        <w:tc>
          <w:tcPr>
            <w:tcW w:w="4438" w:type="dxa"/>
          </w:tcPr>
          <w:p w14:paraId="5BCA96F6" w14:textId="77777777" w:rsidR="002C6757" w:rsidRPr="002C6757" w:rsidRDefault="002C6757" w:rsidP="002C6757">
            <w:pPr>
              <w:ind w:left="81"/>
              <w:jc w:val="both"/>
              <w:rPr>
                <w:b/>
                <w:bCs/>
                <w:color w:val="000000"/>
                <w:spacing w:val="-1"/>
                <w:w w:val="101"/>
                <w:lang w:val="en-GB"/>
              </w:rPr>
            </w:pPr>
          </w:p>
        </w:tc>
      </w:tr>
      <w:tr w:rsidR="002C6757" w:rsidRPr="004313E2" w14:paraId="4B67633D" w14:textId="77777777" w:rsidTr="002C6757">
        <w:tc>
          <w:tcPr>
            <w:tcW w:w="4438" w:type="dxa"/>
            <w:shd w:val="clear" w:color="auto" w:fill="auto"/>
          </w:tcPr>
          <w:p w14:paraId="6D12E1C8" w14:textId="77777777" w:rsidR="002C6757" w:rsidRPr="002C6757" w:rsidRDefault="002C6757" w:rsidP="002C6757">
            <w:pPr>
              <w:ind w:left="81"/>
              <w:jc w:val="both"/>
            </w:pPr>
            <w:proofErr w:type="spellStart"/>
            <w:r w:rsidRPr="002C6757">
              <w:t>Дължината</w:t>
            </w:r>
            <w:proofErr w:type="spellEnd"/>
            <w:r w:rsidRPr="002C6757">
              <w:t xml:space="preserve"> </w:t>
            </w:r>
            <w:proofErr w:type="spellStart"/>
            <w:r w:rsidRPr="002C6757">
              <w:t>на</w:t>
            </w:r>
            <w:proofErr w:type="spellEnd"/>
            <w:r w:rsidRPr="002C6757">
              <w:t xml:space="preserve"> </w:t>
            </w:r>
            <w:proofErr w:type="spellStart"/>
            <w:r w:rsidRPr="002C6757">
              <w:t>кабела</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бъде</w:t>
            </w:r>
            <w:proofErr w:type="spellEnd"/>
            <w:r w:rsidRPr="002C6757">
              <w:t xml:space="preserve"> </w:t>
            </w:r>
            <w:proofErr w:type="spellStart"/>
            <w:r w:rsidRPr="002C6757">
              <w:t>не</w:t>
            </w:r>
            <w:proofErr w:type="spellEnd"/>
            <w:r w:rsidRPr="002C6757">
              <w:t xml:space="preserve"> </w:t>
            </w:r>
            <w:proofErr w:type="spellStart"/>
            <w:r w:rsidRPr="002C6757">
              <w:t>по-малка</w:t>
            </w:r>
            <w:proofErr w:type="spellEnd"/>
            <w:r w:rsidRPr="002C6757">
              <w:t xml:space="preserve"> </w:t>
            </w:r>
            <w:proofErr w:type="spellStart"/>
            <w:r w:rsidRPr="002C6757">
              <w:t>от</w:t>
            </w:r>
            <w:proofErr w:type="spellEnd"/>
            <w:r w:rsidRPr="002C6757">
              <w:t xml:space="preserve"> 3 (</w:t>
            </w:r>
            <w:proofErr w:type="spellStart"/>
            <w:r w:rsidRPr="002C6757">
              <w:t>три</w:t>
            </w:r>
            <w:proofErr w:type="spellEnd"/>
            <w:r w:rsidRPr="002C6757">
              <w:t xml:space="preserve">) м. </w:t>
            </w:r>
            <w:proofErr w:type="spellStart"/>
            <w:r w:rsidRPr="002C6757">
              <w:t>Устройството</w:t>
            </w:r>
            <w:proofErr w:type="spellEnd"/>
            <w:r w:rsidRPr="002C6757">
              <w:t xml:space="preserve"> с </w:t>
            </w:r>
            <w:proofErr w:type="spellStart"/>
            <w:r w:rsidRPr="002C6757">
              <w:t>импулсен</w:t>
            </w:r>
            <w:proofErr w:type="spellEnd"/>
            <w:r w:rsidRPr="002C6757">
              <w:t xml:space="preserve"> </w:t>
            </w:r>
            <w:proofErr w:type="spellStart"/>
            <w:r w:rsidRPr="002C6757">
              <w:t>изход</w:t>
            </w:r>
            <w:proofErr w:type="spellEnd"/>
            <w:r w:rsidRPr="002C6757">
              <w:t xml:space="preserve"> </w:t>
            </w:r>
            <w:proofErr w:type="spellStart"/>
            <w:r w:rsidRPr="002C6757">
              <w:t>заедно</w:t>
            </w:r>
            <w:proofErr w:type="spellEnd"/>
            <w:r w:rsidRPr="002C6757">
              <w:t xml:space="preserve"> с </w:t>
            </w:r>
            <w:proofErr w:type="spellStart"/>
            <w:r w:rsidRPr="002C6757">
              <w:t>кабелното</w:t>
            </w:r>
            <w:proofErr w:type="spellEnd"/>
            <w:r w:rsidRPr="002C6757">
              <w:t xml:space="preserve"> </w:t>
            </w:r>
            <w:proofErr w:type="spellStart"/>
            <w:r w:rsidRPr="002C6757">
              <w:t>уплътнение</w:t>
            </w:r>
            <w:proofErr w:type="spellEnd"/>
            <w:r w:rsidRPr="002C6757">
              <w:t xml:space="preserve"> и </w:t>
            </w:r>
            <w:proofErr w:type="spellStart"/>
            <w:r w:rsidRPr="002C6757">
              <w:t>кабела</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са</w:t>
            </w:r>
            <w:proofErr w:type="spellEnd"/>
            <w:r w:rsidRPr="002C6757">
              <w:t xml:space="preserve"> с </w:t>
            </w:r>
            <w:proofErr w:type="spellStart"/>
            <w:r w:rsidRPr="002C6757">
              <w:t>клас</w:t>
            </w:r>
            <w:proofErr w:type="spellEnd"/>
            <w:r w:rsidRPr="002C6757">
              <w:t xml:space="preserve"> </w:t>
            </w:r>
            <w:proofErr w:type="spellStart"/>
            <w:r w:rsidRPr="002C6757">
              <w:t>на</w:t>
            </w:r>
            <w:proofErr w:type="spellEnd"/>
            <w:r w:rsidRPr="002C6757">
              <w:t xml:space="preserve"> </w:t>
            </w:r>
            <w:proofErr w:type="spellStart"/>
            <w:r w:rsidRPr="002C6757">
              <w:t>защита</w:t>
            </w:r>
            <w:proofErr w:type="spellEnd"/>
            <w:r w:rsidRPr="002C6757">
              <w:t xml:space="preserve"> </w:t>
            </w:r>
            <w:proofErr w:type="spellStart"/>
            <w:r w:rsidRPr="002C6757">
              <w:t>най-малко</w:t>
            </w:r>
            <w:proofErr w:type="spellEnd"/>
            <w:r w:rsidRPr="002C6757">
              <w:t xml:space="preserve"> </w:t>
            </w:r>
            <w:r w:rsidRPr="002C6757">
              <w:rPr>
                <w:lang w:val="en-GB"/>
              </w:rPr>
              <w:t>IP</w:t>
            </w:r>
            <w:r w:rsidRPr="002C6757">
              <w:rPr>
                <w:lang w:val="ru-RU"/>
              </w:rPr>
              <w:t xml:space="preserve"> 68</w:t>
            </w:r>
            <w:r w:rsidRPr="002C6757">
              <w:t xml:space="preserve"> (</w:t>
            </w:r>
            <w:proofErr w:type="spellStart"/>
            <w:r w:rsidRPr="002C6757">
              <w:t>херметически</w:t>
            </w:r>
            <w:proofErr w:type="spellEnd"/>
            <w:r w:rsidRPr="002C6757">
              <w:t xml:space="preserve"> </w:t>
            </w:r>
            <w:proofErr w:type="spellStart"/>
            <w:r w:rsidRPr="002C6757">
              <w:t>уплътнен</w:t>
            </w:r>
            <w:proofErr w:type="spellEnd"/>
            <w:r w:rsidRPr="002C6757">
              <w:t xml:space="preserve"> </w:t>
            </w:r>
            <w:proofErr w:type="spellStart"/>
            <w:r w:rsidRPr="002C6757">
              <w:t>корпус</w:t>
            </w:r>
            <w:proofErr w:type="spellEnd"/>
            <w:r w:rsidRPr="002C6757">
              <w:t xml:space="preserve">) </w:t>
            </w:r>
            <w:proofErr w:type="spellStart"/>
            <w:r w:rsidRPr="002C6757">
              <w:t>или</w:t>
            </w:r>
            <w:proofErr w:type="spellEnd"/>
            <w:r w:rsidRPr="002C6757">
              <w:t xml:space="preserve"> </w:t>
            </w:r>
            <w:proofErr w:type="spellStart"/>
            <w:r w:rsidRPr="002C6757">
              <w:t>еквивалентно</w:t>
            </w:r>
            <w:proofErr w:type="spellEnd"/>
            <w:r w:rsidRPr="002C6757">
              <w:t>.</w:t>
            </w:r>
          </w:p>
        </w:tc>
        <w:tc>
          <w:tcPr>
            <w:tcW w:w="4438" w:type="dxa"/>
          </w:tcPr>
          <w:p w14:paraId="086CA7A0" w14:textId="77777777" w:rsidR="002C6757" w:rsidRPr="002C6757" w:rsidRDefault="002C6757" w:rsidP="002C6757">
            <w:pPr>
              <w:ind w:left="81"/>
              <w:jc w:val="both"/>
              <w:rPr>
                <w:b/>
              </w:rPr>
            </w:pPr>
          </w:p>
        </w:tc>
      </w:tr>
      <w:tr w:rsidR="002C6757" w:rsidRPr="004313E2" w14:paraId="1FACC367" w14:textId="77777777" w:rsidTr="002C6757">
        <w:tc>
          <w:tcPr>
            <w:tcW w:w="4438" w:type="dxa"/>
            <w:shd w:val="clear" w:color="auto" w:fill="auto"/>
          </w:tcPr>
          <w:p w14:paraId="58570B40" w14:textId="77777777" w:rsidR="002C6757" w:rsidRPr="002C6757" w:rsidRDefault="002C6757" w:rsidP="002C6757">
            <w:pPr>
              <w:ind w:left="81"/>
              <w:jc w:val="both"/>
            </w:pPr>
            <w:proofErr w:type="spellStart"/>
            <w:r w:rsidRPr="002C6757">
              <w:t>Водомерите</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са</w:t>
            </w:r>
            <w:proofErr w:type="spellEnd"/>
            <w:r w:rsidRPr="002C6757">
              <w:t xml:space="preserve"> </w:t>
            </w:r>
            <w:proofErr w:type="spellStart"/>
            <w:r w:rsidRPr="002C6757">
              <w:t>изработени</w:t>
            </w:r>
            <w:proofErr w:type="spellEnd"/>
            <w:r w:rsidRPr="002C6757">
              <w:t xml:space="preserve"> </w:t>
            </w:r>
            <w:proofErr w:type="spellStart"/>
            <w:r w:rsidRPr="002C6757">
              <w:t>от</w:t>
            </w:r>
            <w:proofErr w:type="spellEnd"/>
            <w:r w:rsidRPr="002C6757">
              <w:t xml:space="preserve"> </w:t>
            </w:r>
            <w:proofErr w:type="spellStart"/>
            <w:r w:rsidRPr="002C6757">
              <w:t>материали</w:t>
            </w:r>
            <w:proofErr w:type="spellEnd"/>
            <w:r w:rsidRPr="002C6757">
              <w:t xml:space="preserve">, </w:t>
            </w:r>
            <w:proofErr w:type="spellStart"/>
            <w:r w:rsidRPr="002C6757">
              <w:t>които</w:t>
            </w:r>
            <w:proofErr w:type="spellEnd"/>
            <w:r w:rsidRPr="002C6757">
              <w:t xml:space="preserve"> </w:t>
            </w:r>
            <w:proofErr w:type="spellStart"/>
            <w:r w:rsidRPr="002C6757">
              <w:t>са</w:t>
            </w:r>
            <w:proofErr w:type="spellEnd"/>
            <w:r w:rsidRPr="002C6757">
              <w:t xml:space="preserve"> </w:t>
            </w:r>
            <w:proofErr w:type="spellStart"/>
            <w:r w:rsidRPr="002C6757">
              <w:t>устойчиви</w:t>
            </w:r>
            <w:proofErr w:type="spellEnd"/>
            <w:r w:rsidRPr="002C6757">
              <w:t xml:space="preserve"> </w:t>
            </w:r>
            <w:proofErr w:type="spellStart"/>
            <w:r w:rsidRPr="002C6757">
              <w:t>на</w:t>
            </w:r>
            <w:proofErr w:type="spellEnd"/>
            <w:r w:rsidRPr="002C6757">
              <w:t xml:space="preserve"> </w:t>
            </w:r>
            <w:proofErr w:type="spellStart"/>
            <w:r w:rsidRPr="002C6757">
              <w:t>външна</w:t>
            </w:r>
            <w:proofErr w:type="spellEnd"/>
            <w:r w:rsidRPr="002C6757">
              <w:t xml:space="preserve"> и </w:t>
            </w:r>
            <w:proofErr w:type="spellStart"/>
            <w:r w:rsidRPr="002C6757">
              <w:t>вътрешна</w:t>
            </w:r>
            <w:proofErr w:type="spellEnd"/>
            <w:r w:rsidRPr="002C6757">
              <w:t xml:space="preserve"> </w:t>
            </w:r>
            <w:proofErr w:type="spellStart"/>
            <w:r w:rsidRPr="002C6757">
              <w:t>корозия</w:t>
            </w:r>
            <w:proofErr w:type="spellEnd"/>
            <w:r w:rsidRPr="002C6757">
              <w:t xml:space="preserve">. </w:t>
            </w:r>
            <w:proofErr w:type="spellStart"/>
            <w:r w:rsidRPr="002C6757">
              <w:t>Всички</w:t>
            </w:r>
            <w:proofErr w:type="spellEnd"/>
            <w:r w:rsidRPr="002C6757">
              <w:t xml:space="preserve"> </w:t>
            </w:r>
            <w:proofErr w:type="spellStart"/>
            <w:r w:rsidRPr="002C6757">
              <w:t>материали</w:t>
            </w:r>
            <w:proofErr w:type="spellEnd"/>
            <w:r w:rsidRPr="002C6757">
              <w:t xml:space="preserve"> </w:t>
            </w:r>
            <w:proofErr w:type="spellStart"/>
            <w:r w:rsidRPr="002C6757">
              <w:t>на</w:t>
            </w:r>
            <w:proofErr w:type="spellEnd"/>
            <w:r w:rsidRPr="002C6757">
              <w:t xml:space="preserve"> </w:t>
            </w:r>
            <w:proofErr w:type="spellStart"/>
            <w:r w:rsidRPr="002C6757">
              <w:t>водомера</w:t>
            </w:r>
            <w:proofErr w:type="spellEnd"/>
            <w:r w:rsidRPr="002C6757">
              <w:t xml:space="preserve">, </w:t>
            </w:r>
            <w:proofErr w:type="spellStart"/>
            <w:r w:rsidRPr="002C6757">
              <w:t>които</w:t>
            </w:r>
            <w:proofErr w:type="spellEnd"/>
            <w:r w:rsidRPr="002C6757">
              <w:t xml:space="preserve"> </w:t>
            </w:r>
            <w:proofErr w:type="spellStart"/>
            <w:r w:rsidRPr="002C6757">
              <w:t>са</w:t>
            </w:r>
            <w:proofErr w:type="spellEnd"/>
            <w:r w:rsidRPr="002C6757">
              <w:t xml:space="preserve"> в </w:t>
            </w:r>
            <w:proofErr w:type="spellStart"/>
            <w:r w:rsidRPr="002C6757">
              <w:t>контакт</w:t>
            </w:r>
            <w:proofErr w:type="spellEnd"/>
            <w:r w:rsidRPr="002C6757">
              <w:t xml:space="preserve"> с </w:t>
            </w:r>
            <w:proofErr w:type="spellStart"/>
            <w:r w:rsidRPr="002C6757">
              <w:t>протичащата</w:t>
            </w:r>
            <w:proofErr w:type="spellEnd"/>
            <w:r w:rsidRPr="002C6757">
              <w:t xml:space="preserve"> </w:t>
            </w:r>
            <w:proofErr w:type="spellStart"/>
            <w:r w:rsidRPr="002C6757">
              <w:t>през</w:t>
            </w:r>
            <w:proofErr w:type="spellEnd"/>
            <w:r w:rsidRPr="002C6757">
              <w:t xml:space="preserve"> </w:t>
            </w:r>
            <w:proofErr w:type="spellStart"/>
            <w:r w:rsidRPr="002C6757">
              <w:t>него</w:t>
            </w:r>
            <w:proofErr w:type="spellEnd"/>
            <w:r w:rsidRPr="002C6757">
              <w:t xml:space="preserve"> </w:t>
            </w:r>
            <w:proofErr w:type="spellStart"/>
            <w:r w:rsidRPr="002C6757">
              <w:t>вода</w:t>
            </w:r>
            <w:proofErr w:type="spellEnd"/>
            <w:r w:rsidRPr="002C6757">
              <w:t xml:space="preserve">, </w:t>
            </w:r>
            <w:proofErr w:type="spellStart"/>
            <w:r w:rsidRPr="002C6757">
              <w:t>не</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са</w:t>
            </w:r>
            <w:proofErr w:type="spellEnd"/>
            <w:r w:rsidRPr="002C6757">
              <w:t xml:space="preserve"> </w:t>
            </w:r>
            <w:proofErr w:type="spellStart"/>
            <w:r w:rsidRPr="002C6757">
              <w:t>токсични</w:t>
            </w:r>
            <w:proofErr w:type="spellEnd"/>
            <w:r w:rsidRPr="002C6757">
              <w:t xml:space="preserve"> и </w:t>
            </w:r>
            <w:proofErr w:type="spellStart"/>
            <w:r w:rsidRPr="002C6757">
              <w:t>заразни</w:t>
            </w:r>
            <w:proofErr w:type="spellEnd"/>
            <w:r w:rsidRPr="002C6757">
              <w:t xml:space="preserve">. </w:t>
            </w:r>
            <w:proofErr w:type="spellStart"/>
            <w:r w:rsidRPr="002C6757">
              <w:t>Показващото</w:t>
            </w:r>
            <w:proofErr w:type="spellEnd"/>
            <w:r w:rsidRPr="002C6757">
              <w:t xml:space="preserve"> </w:t>
            </w:r>
            <w:proofErr w:type="spellStart"/>
            <w:r w:rsidRPr="002C6757">
              <w:t>устройство</w:t>
            </w:r>
            <w:proofErr w:type="spellEnd"/>
            <w:r w:rsidRPr="002C6757">
              <w:t xml:space="preserve"> </w:t>
            </w:r>
            <w:proofErr w:type="spellStart"/>
            <w:r w:rsidRPr="002C6757">
              <w:t>на</w:t>
            </w:r>
            <w:proofErr w:type="spellEnd"/>
            <w:r w:rsidRPr="002C6757">
              <w:t xml:space="preserve"> </w:t>
            </w:r>
            <w:proofErr w:type="spellStart"/>
            <w:r w:rsidRPr="002C6757">
              <w:t>водомера</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е </w:t>
            </w:r>
            <w:proofErr w:type="spellStart"/>
            <w:r w:rsidRPr="002C6757">
              <w:t>защитено</w:t>
            </w:r>
            <w:proofErr w:type="spellEnd"/>
            <w:r w:rsidRPr="002C6757">
              <w:t xml:space="preserve"> с </w:t>
            </w:r>
            <w:proofErr w:type="spellStart"/>
            <w:r w:rsidRPr="002C6757">
              <w:t>прозрачно</w:t>
            </w:r>
            <w:proofErr w:type="spellEnd"/>
            <w:r w:rsidRPr="002C6757">
              <w:t xml:space="preserve"> </w:t>
            </w:r>
            <w:proofErr w:type="spellStart"/>
            <w:r w:rsidRPr="002C6757">
              <w:t>прозорче</w:t>
            </w:r>
            <w:proofErr w:type="spellEnd"/>
            <w:r w:rsidRPr="002C6757">
              <w:t xml:space="preserve"> (</w:t>
            </w:r>
            <w:proofErr w:type="spellStart"/>
            <w:r w:rsidRPr="002C6757">
              <w:t>стъкло</w:t>
            </w:r>
            <w:proofErr w:type="spellEnd"/>
            <w:r w:rsidRPr="002C6757">
              <w:t xml:space="preserve"> </w:t>
            </w:r>
            <w:proofErr w:type="spellStart"/>
            <w:r w:rsidRPr="002C6757">
              <w:t>или</w:t>
            </w:r>
            <w:proofErr w:type="spellEnd"/>
            <w:r w:rsidRPr="002C6757">
              <w:t xml:space="preserve"> </w:t>
            </w:r>
            <w:proofErr w:type="spellStart"/>
            <w:r w:rsidRPr="002C6757">
              <w:t>друг</w:t>
            </w:r>
            <w:proofErr w:type="spellEnd"/>
            <w:r w:rsidRPr="002C6757">
              <w:t xml:space="preserve"> </w:t>
            </w:r>
            <w:proofErr w:type="spellStart"/>
            <w:r w:rsidRPr="002C6757">
              <w:t>материал</w:t>
            </w:r>
            <w:proofErr w:type="spellEnd"/>
            <w:r w:rsidRPr="002C6757">
              <w:t xml:space="preserve">), </w:t>
            </w:r>
            <w:proofErr w:type="spellStart"/>
            <w:r w:rsidRPr="002C6757">
              <w:t>като</w:t>
            </w:r>
            <w:proofErr w:type="spellEnd"/>
            <w:r w:rsidRPr="002C6757">
              <w:t xml:space="preserve"> </w:t>
            </w:r>
            <w:proofErr w:type="spellStart"/>
            <w:r w:rsidRPr="002C6757">
              <w:t>допълнителна</w:t>
            </w:r>
            <w:proofErr w:type="spellEnd"/>
            <w:r w:rsidRPr="002C6757">
              <w:t xml:space="preserve"> </w:t>
            </w:r>
            <w:proofErr w:type="spellStart"/>
            <w:r w:rsidRPr="002C6757">
              <w:t>защита</w:t>
            </w:r>
            <w:proofErr w:type="spellEnd"/>
            <w:r w:rsidRPr="002C6757">
              <w:t xml:space="preserve"> </w:t>
            </w:r>
            <w:proofErr w:type="spellStart"/>
            <w:r w:rsidRPr="002C6757">
              <w:t>може</w:t>
            </w:r>
            <w:proofErr w:type="spellEnd"/>
            <w:r w:rsidRPr="002C6757">
              <w:t xml:space="preserve"> </w:t>
            </w:r>
            <w:proofErr w:type="spellStart"/>
            <w:r w:rsidRPr="002C6757">
              <w:t>да</w:t>
            </w:r>
            <w:proofErr w:type="spellEnd"/>
            <w:r w:rsidRPr="002C6757">
              <w:t xml:space="preserve"> </w:t>
            </w:r>
            <w:proofErr w:type="spellStart"/>
            <w:r w:rsidRPr="002C6757">
              <w:t>се</w:t>
            </w:r>
            <w:proofErr w:type="spellEnd"/>
            <w:r w:rsidRPr="002C6757">
              <w:t xml:space="preserve"> </w:t>
            </w:r>
            <w:proofErr w:type="spellStart"/>
            <w:r w:rsidRPr="002C6757">
              <w:t>снабди</w:t>
            </w:r>
            <w:proofErr w:type="spellEnd"/>
            <w:r w:rsidRPr="002C6757">
              <w:t xml:space="preserve"> с </w:t>
            </w:r>
            <w:proofErr w:type="spellStart"/>
            <w:r w:rsidRPr="002C6757">
              <w:t>подходящ</w:t>
            </w:r>
            <w:proofErr w:type="spellEnd"/>
            <w:r w:rsidRPr="002C6757">
              <w:t xml:space="preserve"> </w:t>
            </w:r>
            <w:proofErr w:type="spellStart"/>
            <w:r w:rsidRPr="002C6757">
              <w:t>капак</w:t>
            </w:r>
            <w:proofErr w:type="spellEnd"/>
            <w:r w:rsidRPr="002C6757">
              <w:t>.</w:t>
            </w:r>
          </w:p>
        </w:tc>
        <w:tc>
          <w:tcPr>
            <w:tcW w:w="4438" w:type="dxa"/>
          </w:tcPr>
          <w:p w14:paraId="1E578C44" w14:textId="77777777" w:rsidR="002C6757" w:rsidRPr="002C6757" w:rsidRDefault="002C6757" w:rsidP="002C6757">
            <w:pPr>
              <w:ind w:left="81"/>
              <w:jc w:val="both"/>
              <w:rPr>
                <w:b/>
              </w:rPr>
            </w:pPr>
          </w:p>
        </w:tc>
      </w:tr>
      <w:tr w:rsidR="002C6757" w:rsidRPr="004313E2" w14:paraId="066C6539" w14:textId="77777777" w:rsidTr="002C6757">
        <w:tc>
          <w:tcPr>
            <w:tcW w:w="4438" w:type="dxa"/>
            <w:shd w:val="clear" w:color="auto" w:fill="auto"/>
          </w:tcPr>
          <w:p w14:paraId="41D110D2" w14:textId="77777777" w:rsidR="002C6757" w:rsidRPr="002C6757" w:rsidRDefault="002C6757" w:rsidP="002C6757">
            <w:pPr>
              <w:ind w:left="81"/>
              <w:jc w:val="both"/>
            </w:pPr>
            <w:proofErr w:type="spellStart"/>
            <w:r w:rsidRPr="002C6757">
              <w:t>Водомерите</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имат</w:t>
            </w:r>
            <w:proofErr w:type="spellEnd"/>
            <w:r w:rsidRPr="002C6757">
              <w:t xml:space="preserve"> </w:t>
            </w:r>
            <w:proofErr w:type="spellStart"/>
            <w:r w:rsidRPr="002C6757">
              <w:t>защитни</w:t>
            </w:r>
            <w:proofErr w:type="spellEnd"/>
            <w:r w:rsidRPr="002C6757">
              <w:t xml:space="preserve"> </w:t>
            </w:r>
            <w:proofErr w:type="spellStart"/>
            <w:r w:rsidRPr="002C6757">
              <w:t>устройства</w:t>
            </w:r>
            <w:proofErr w:type="spellEnd"/>
            <w:r w:rsidRPr="002C6757">
              <w:t xml:space="preserve">, </w:t>
            </w:r>
            <w:proofErr w:type="spellStart"/>
            <w:r w:rsidRPr="002C6757">
              <w:t>които</w:t>
            </w:r>
            <w:proofErr w:type="spellEnd"/>
            <w:r w:rsidRPr="002C6757">
              <w:t xml:space="preserve"> </w:t>
            </w:r>
            <w:proofErr w:type="spellStart"/>
            <w:r w:rsidRPr="002C6757">
              <w:t>могат</w:t>
            </w:r>
            <w:proofErr w:type="spellEnd"/>
            <w:r w:rsidRPr="002C6757">
              <w:t xml:space="preserve"> </w:t>
            </w:r>
            <w:proofErr w:type="spellStart"/>
            <w:r w:rsidRPr="002C6757">
              <w:t>да</w:t>
            </w:r>
            <w:proofErr w:type="spellEnd"/>
            <w:r w:rsidRPr="002C6757">
              <w:t xml:space="preserve"> </w:t>
            </w:r>
            <w:proofErr w:type="spellStart"/>
            <w:r w:rsidRPr="002C6757">
              <w:t>се</w:t>
            </w:r>
            <w:proofErr w:type="spellEnd"/>
            <w:r w:rsidRPr="002C6757">
              <w:t xml:space="preserve"> </w:t>
            </w:r>
            <w:proofErr w:type="spellStart"/>
            <w:r w:rsidRPr="002C6757">
              <w:t>запечатват</w:t>
            </w:r>
            <w:proofErr w:type="spellEnd"/>
            <w:r w:rsidRPr="002C6757">
              <w:t xml:space="preserve"> </w:t>
            </w:r>
            <w:proofErr w:type="spellStart"/>
            <w:r w:rsidRPr="002C6757">
              <w:t>чрез</w:t>
            </w:r>
            <w:proofErr w:type="spellEnd"/>
            <w:r w:rsidRPr="002C6757">
              <w:t xml:space="preserve"> </w:t>
            </w:r>
            <w:proofErr w:type="spellStart"/>
            <w:r w:rsidRPr="002C6757">
              <w:t>пломбиране</w:t>
            </w:r>
            <w:proofErr w:type="spellEnd"/>
            <w:r w:rsidRPr="002C6757">
              <w:t>.</w:t>
            </w:r>
          </w:p>
        </w:tc>
        <w:tc>
          <w:tcPr>
            <w:tcW w:w="4438" w:type="dxa"/>
          </w:tcPr>
          <w:p w14:paraId="0C7F304B" w14:textId="77777777" w:rsidR="002C6757" w:rsidRPr="002C6757" w:rsidRDefault="002C6757" w:rsidP="002C6757">
            <w:pPr>
              <w:ind w:left="81"/>
              <w:jc w:val="both"/>
              <w:rPr>
                <w:b/>
              </w:rPr>
            </w:pPr>
          </w:p>
        </w:tc>
      </w:tr>
      <w:tr w:rsidR="002C6757" w:rsidRPr="004313E2" w14:paraId="6CD70833" w14:textId="77777777" w:rsidTr="002C6757">
        <w:tc>
          <w:tcPr>
            <w:tcW w:w="4438" w:type="dxa"/>
            <w:shd w:val="clear" w:color="auto" w:fill="auto"/>
          </w:tcPr>
          <w:p w14:paraId="0773E320" w14:textId="77777777" w:rsidR="002C6757" w:rsidRPr="002C6757" w:rsidRDefault="002C6757" w:rsidP="002C6757">
            <w:pPr>
              <w:ind w:left="81"/>
              <w:jc w:val="both"/>
            </w:pPr>
            <w:proofErr w:type="spellStart"/>
            <w:r w:rsidRPr="002C6757">
              <w:t>Маркировка</w:t>
            </w:r>
            <w:proofErr w:type="spellEnd"/>
            <w:r w:rsidRPr="002C6757">
              <w:t xml:space="preserve"> – </w:t>
            </w:r>
            <w:proofErr w:type="spellStart"/>
            <w:r w:rsidRPr="002C6757">
              <w:t>водомерите</w:t>
            </w:r>
            <w:proofErr w:type="spellEnd"/>
            <w:r w:rsidRPr="002C6757">
              <w:t xml:space="preserve"> </w:t>
            </w:r>
            <w:proofErr w:type="spellStart"/>
            <w:r w:rsidRPr="002C6757">
              <w:t>трябва</w:t>
            </w:r>
            <w:proofErr w:type="spellEnd"/>
            <w:r w:rsidRPr="002C6757">
              <w:t xml:space="preserve"> </w:t>
            </w:r>
            <w:proofErr w:type="spellStart"/>
            <w:r w:rsidRPr="002C6757">
              <w:t>да</w:t>
            </w:r>
            <w:proofErr w:type="spellEnd"/>
            <w:r w:rsidRPr="002C6757">
              <w:t xml:space="preserve"> </w:t>
            </w:r>
            <w:proofErr w:type="spellStart"/>
            <w:r w:rsidRPr="002C6757">
              <w:t>са</w:t>
            </w:r>
            <w:proofErr w:type="spellEnd"/>
            <w:r w:rsidRPr="002C6757">
              <w:t xml:space="preserve"> </w:t>
            </w:r>
            <w:proofErr w:type="spellStart"/>
            <w:r w:rsidRPr="002C6757">
              <w:t>ясно</w:t>
            </w:r>
            <w:proofErr w:type="spellEnd"/>
            <w:r w:rsidRPr="002C6757">
              <w:t xml:space="preserve"> и </w:t>
            </w:r>
            <w:proofErr w:type="spellStart"/>
            <w:r w:rsidRPr="002C6757">
              <w:t>трайно</w:t>
            </w:r>
            <w:proofErr w:type="spellEnd"/>
            <w:r w:rsidRPr="002C6757">
              <w:t xml:space="preserve"> </w:t>
            </w:r>
            <w:proofErr w:type="spellStart"/>
            <w:r w:rsidRPr="002C6757">
              <w:t>маркирани</w:t>
            </w:r>
            <w:proofErr w:type="spellEnd"/>
            <w:r w:rsidRPr="002C6757">
              <w:t xml:space="preserve"> </w:t>
            </w:r>
            <w:proofErr w:type="spellStart"/>
            <w:r w:rsidRPr="002C6757">
              <w:t>със</w:t>
            </w:r>
            <w:proofErr w:type="spellEnd"/>
            <w:r w:rsidRPr="002C6757">
              <w:t xml:space="preserve"> </w:t>
            </w:r>
            <w:proofErr w:type="spellStart"/>
            <w:r w:rsidRPr="002C6757">
              <w:t>следните</w:t>
            </w:r>
            <w:proofErr w:type="spellEnd"/>
            <w:r w:rsidRPr="002C6757">
              <w:t xml:space="preserve"> </w:t>
            </w:r>
            <w:proofErr w:type="spellStart"/>
            <w:r w:rsidRPr="002C6757">
              <w:t>означения</w:t>
            </w:r>
            <w:proofErr w:type="spellEnd"/>
            <w:r w:rsidRPr="002C6757">
              <w:t>:</w:t>
            </w:r>
          </w:p>
          <w:p w14:paraId="03DCE492" w14:textId="77777777" w:rsidR="002C6757" w:rsidRPr="002C6757" w:rsidRDefault="002C6757" w:rsidP="007A78C8">
            <w:pPr>
              <w:numPr>
                <w:ilvl w:val="0"/>
                <w:numId w:val="1"/>
              </w:numPr>
              <w:tabs>
                <w:tab w:val="num" w:pos="364"/>
              </w:tabs>
              <w:ind w:left="0" w:firstLine="364"/>
              <w:jc w:val="both"/>
            </w:pPr>
            <w:proofErr w:type="spellStart"/>
            <w:r w:rsidRPr="002C6757">
              <w:t>Име</w:t>
            </w:r>
            <w:proofErr w:type="spellEnd"/>
            <w:r w:rsidRPr="002C6757">
              <w:t xml:space="preserve"> </w:t>
            </w:r>
            <w:proofErr w:type="spellStart"/>
            <w:r w:rsidRPr="002C6757">
              <w:t>на</w:t>
            </w:r>
            <w:proofErr w:type="spellEnd"/>
            <w:r w:rsidRPr="002C6757">
              <w:t xml:space="preserve"> </w:t>
            </w:r>
            <w:proofErr w:type="spellStart"/>
            <w:r w:rsidRPr="002C6757">
              <w:t>производител</w:t>
            </w:r>
            <w:proofErr w:type="spellEnd"/>
            <w:r w:rsidRPr="002C6757">
              <w:t xml:space="preserve"> </w:t>
            </w:r>
            <w:proofErr w:type="spellStart"/>
            <w:r w:rsidRPr="002C6757">
              <w:t>или</w:t>
            </w:r>
            <w:proofErr w:type="spellEnd"/>
            <w:r w:rsidRPr="002C6757">
              <w:t xml:space="preserve"> </w:t>
            </w:r>
            <w:proofErr w:type="spellStart"/>
            <w:r w:rsidRPr="002C6757">
              <w:t>неговата</w:t>
            </w:r>
            <w:proofErr w:type="spellEnd"/>
            <w:r w:rsidRPr="002C6757">
              <w:t xml:space="preserve"> </w:t>
            </w:r>
            <w:proofErr w:type="spellStart"/>
            <w:r w:rsidRPr="002C6757">
              <w:t>търговска</w:t>
            </w:r>
            <w:proofErr w:type="spellEnd"/>
            <w:r w:rsidRPr="002C6757">
              <w:t xml:space="preserve"> </w:t>
            </w:r>
            <w:proofErr w:type="spellStart"/>
            <w:r w:rsidRPr="002C6757">
              <w:t>марка</w:t>
            </w:r>
            <w:proofErr w:type="spellEnd"/>
            <w:r w:rsidRPr="002C6757">
              <w:t>;</w:t>
            </w:r>
          </w:p>
          <w:p w14:paraId="4C397361" w14:textId="77777777" w:rsidR="002C6757" w:rsidRPr="002C6757" w:rsidRDefault="002C6757" w:rsidP="007A78C8">
            <w:pPr>
              <w:numPr>
                <w:ilvl w:val="0"/>
                <w:numId w:val="1"/>
              </w:numPr>
              <w:tabs>
                <w:tab w:val="num" w:pos="364"/>
              </w:tabs>
              <w:ind w:left="0" w:firstLine="364"/>
              <w:jc w:val="both"/>
              <w:rPr>
                <w:color w:val="000000"/>
              </w:rPr>
            </w:pPr>
            <w:r w:rsidRPr="002C6757">
              <w:rPr>
                <w:color w:val="000000"/>
              </w:rPr>
              <w:t xml:space="preserve">R - </w:t>
            </w:r>
            <w:proofErr w:type="spellStart"/>
            <w:r w:rsidRPr="002C6757">
              <w:rPr>
                <w:color w:val="000000"/>
              </w:rPr>
              <w:t>клас</w:t>
            </w:r>
            <w:proofErr w:type="spellEnd"/>
            <w:r w:rsidRPr="002C6757">
              <w:rPr>
                <w:color w:val="000000"/>
              </w:rPr>
              <w:t xml:space="preserve"> </w:t>
            </w:r>
            <w:proofErr w:type="spellStart"/>
            <w:r w:rsidRPr="002C6757">
              <w:rPr>
                <w:color w:val="000000"/>
              </w:rPr>
              <w:t>на</w:t>
            </w:r>
            <w:proofErr w:type="spellEnd"/>
            <w:r w:rsidRPr="002C6757">
              <w:rPr>
                <w:color w:val="000000"/>
              </w:rPr>
              <w:t xml:space="preserve"> </w:t>
            </w:r>
            <w:proofErr w:type="spellStart"/>
            <w:r w:rsidRPr="002C6757">
              <w:rPr>
                <w:color w:val="000000"/>
              </w:rPr>
              <w:t>точност</w:t>
            </w:r>
            <w:proofErr w:type="spellEnd"/>
            <w:r w:rsidRPr="002C6757">
              <w:rPr>
                <w:color w:val="000000"/>
              </w:rPr>
              <w:t>;</w:t>
            </w:r>
          </w:p>
          <w:p w14:paraId="530C2EDF" w14:textId="77777777" w:rsidR="002C6757" w:rsidRPr="002C6757" w:rsidRDefault="002C6757" w:rsidP="007A78C8">
            <w:pPr>
              <w:numPr>
                <w:ilvl w:val="0"/>
                <w:numId w:val="1"/>
              </w:numPr>
              <w:tabs>
                <w:tab w:val="num" w:pos="364"/>
              </w:tabs>
              <w:ind w:left="0" w:firstLine="364"/>
              <w:jc w:val="both"/>
            </w:pPr>
            <w:proofErr w:type="spellStart"/>
            <w:r w:rsidRPr="002C6757">
              <w:t>Тип</w:t>
            </w:r>
            <w:proofErr w:type="spellEnd"/>
            <w:r w:rsidRPr="002C6757">
              <w:t xml:space="preserve">, </w:t>
            </w:r>
            <w:proofErr w:type="spellStart"/>
            <w:r w:rsidRPr="002C6757">
              <w:t>година</w:t>
            </w:r>
            <w:proofErr w:type="spellEnd"/>
            <w:r w:rsidRPr="002C6757">
              <w:t xml:space="preserve"> </w:t>
            </w:r>
            <w:proofErr w:type="spellStart"/>
            <w:r w:rsidRPr="002C6757">
              <w:t>на</w:t>
            </w:r>
            <w:proofErr w:type="spellEnd"/>
            <w:r w:rsidRPr="002C6757">
              <w:t xml:space="preserve"> </w:t>
            </w:r>
            <w:proofErr w:type="spellStart"/>
            <w:r w:rsidRPr="002C6757">
              <w:t>производство</w:t>
            </w:r>
            <w:proofErr w:type="spellEnd"/>
            <w:r w:rsidRPr="002C6757">
              <w:t xml:space="preserve"> и </w:t>
            </w:r>
            <w:proofErr w:type="spellStart"/>
            <w:r w:rsidRPr="002C6757">
              <w:t>сериен</w:t>
            </w:r>
            <w:proofErr w:type="spellEnd"/>
            <w:r w:rsidRPr="002C6757">
              <w:t xml:space="preserve"> </w:t>
            </w:r>
            <w:proofErr w:type="spellStart"/>
            <w:r w:rsidRPr="002C6757">
              <w:t>номер</w:t>
            </w:r>
            <w:proofErr w:type="spellEnd"/>
            <w:r w:rsidRPr="002C6757">
              <w:t>;</w:t>
            </w:r>
          </w:p>
          <w:p w14:paraId="156F0AAA" w14:textId="77777777" w:rsidR="002C6757" w:rsidRPr="002C6757" w:rsidRDefault="002C6757" w:rsidP="007A78C8">
            <w:pPr>
              <w:numPr>
                <w:ilvl w:val="0"/>
                <w:numId w:val="1"/>
              </w:numPr>
              <w:tabs>
                <w:tab w:val="num" w:pos="364"/>
              </w:tabs>
              <w:ind w:left="0" w:firstLine="364"/>
              <w:jc w:val="both"/>
            </w:pPr>
            <w:proofErr w:type="spellStart"/>
            <w:r w:rsidRPr="002C6757">
              <w:t>Стрелка</w:t>
            </w:r>
            <w:proofErr w:type="spellEnd"/>
            <w:r w:rsidRPr="002C6757">
              <w:t xml:space="preserve"> </w:t>
            </w:r>
            <w:proofErr w:type="spellStart"/>
            <w:r w:rsidRPr="002C6757">
              <w:t>показваща</w:t>
            </w:r>
            <w:proofErr w:type="spellEnd"/>
            <w:r w:rsidRPr="002C6757">
              <w:t xml:space="preserve"> </w:t>
            </w:r>
            <w:proofErr w:type="spellStart"/>
            <w:r w:rsidRPr="002C6757">
              <w:t>движение</w:t>
            </w:r>
            <w:proofErr w:type="spellEnd"/>
            <w:r w:rsidRPr="002C6757">
              <w:t xml:space="preserve"> </w:t>
            </w:r>
            <w:proofErr w:type="spellStart"/>
            <w:r w:rsidRPr="002C6757">
              <w:t>на</w:t>
            </w:r>
            <w:proofErr w:type="spellEnd"/>
            <w:r w:rsidRPr="002C6757">
              <w:t xml:space="preserve"> </w:t>
            </w:r>
            <w:proofErr w:type="spellStart"/>
            <w:r w:rsidRPr="002C6757">
              <w:t>потока</w:t>
            </w:r>
            <w:proofErr w:type="spellEnd"/>
            <w:r w:rsidRPr="002C6757">
              <w:t xml:space="preserve">, </w:t>
            </w:r>
            <w:proofErr w:type="spellStart"/>
            <w:r w:rsidRPr="002C6757">
              <w:t>означена</w:t>
            </w:r>
            <w:proofErr w:type="spellEnd"/>
            <w:r w:rsidRPr="002C6757">
              <w:t xml:space="preserve"> </w:t>
            </w:r>
            <w:proofErr w:type="spellStart"/>
            <w:r w:rsidRPr="002C6757">
              <w:t>върху</w:t>
            </w:r>
            <w:proofErr w:type="spellEnd"/>
            <w:r w:rsidRPr="002C6757">
              <w:t xml:space="preserve"> </w:t>
            </w:r>
            <w:proofErr w:type="spellStart"/>
            <w:r w:rsidRPr="002C6757">
              <w:t>тялото</w:t>
            </w:r>
            <w:proofErr w:type="spellEnd"/>
            <w:r w:rsidRPr="002C6757">
              <w:t xml:space="preserve"> </w:t>
            </w:r>
            <w:proofErr w:type="spellStart"/>
            <w:r w:rsidRPr="002C6757">
              <w:t>на</w:t>
            </w:r>
            <w:proofErr w:type="spellEnd"/>
            <w:r w:rsidRPr="002C6757">
              <w:t xml:space="preserve"> </w:t>
            </w:r>
            <w:proofErr w:type="spellStart"/>
            <w:r w:rsidRPr="002C6757">
              <w:t>водомера</w:t>
            </w:r>
            <w:proofErr w:type="spellEnd"/>
            <w:r w:rsidRPr="002C6757">
              <w:t>;</w:t>
            </w:r>
          </w:p>
          <w:p w14:paraId="5FF8D394" w14:textId="77777777" w:rsidR="002C6757" w:rsidRPr="002C6757" w:rsidRDefault="002C6757" w:rsidP="007A78C8">
            <w:pPr>
              <w:numPr>
                <w:ilvl w:val="0"/>
                <w:numId w:val="1"/>
              </w:numPr>
              <w:tabs>
                <w:tab w:val="num" w:pos="364"/>
              </w:tabs>
              <w:ind w:left="0" w:firstLine="364"/>
              <w:jc w:val="both"/>
            </w:pPr>
            <w:proofErr w:type="spellStart"/>
            <w:r w:rsidRPr="002C6757">
              <w:t>Знак</w:t>
            </w:r>
            <w:proofErr w:type="spellEnd"/>
            <w:r w:rsidRPr="002C6757">
              <w:t xml:space="preserve"> </w:t>
            </w:r>
            <w:proofErr w:type="spellStart"/>
            <w:r w:rsidRPr="002C6757">
              <w:t>за</w:t>
            </w:r>
            <w:proofErr w:type="spellEnd"/>
            <w:r w:rsidRPr="002C6757">
              <w:t xml:space="preserve"> </w:t>
            </w:r>
            <w:proofErr w:type="spellStart"/>
            <w:r w:rsidRPr="002C6757">
              <w:t>одобрение</w:t>
            </w:r>
            <w:proofErr w:type="spellEnd"/>
            <w:r w:rsidRPr="002C6757">
              <w:t xml:space="preserve"> </w:t>
            </w:r>
            <w:proofErr w:type="spellStart"/>
            <w:r w:rsidRPr="002C6757">
              <w:t>на</w:t>
            </w:r>
            <w:proofErr w:type="spellEnd"/>
            <w:r w:rsidRPr="002C6757">
              <w:t xml:space="preserve"> </w:t>
            </w:r>
            <w:proofErr w:type="spellStart"/>
            <w:r w:rsidRPr="002C6757">
              <w:t>типа</w:t>
            </w:r>
            <w:proofErr w:type="spellEnd"/>
            <w:r w:rsidRPr="002C6757">
              <w:t>;</w:t>
            </w:r>
          </w:p>
          <w:p w14:paraId="67D9BAF7" w14:textId="77777777" w:rsidR="002C6757" w:rsidRPr="002C6757" w:rsidRDefault="002C6757" w:rsidP="007A78C8">
            <w:pPr>
              <w:numPr>
                <w:ilvl w:val="0"/>
                <w:numId w:val="1"/>
              </w:numPr>
              <w:tabs>
                <w:tab w:val="num" w:pos="364"/>
              </w:tabs>
              <w:ind w:left="0" w:firstLine="364"/>
              <w:jc w:val="both"/>
            </w:pPr>
            <w:proofErr w:type="spellStart"/>
            <w:r w:rsidRPr="002C6757">
              <w:t>Гаранции</w:t>
            </w:r>
            <w:proofErr w:type="spellEnd"/>
            <w:r w:rsidRPr="002C6757">
              <w:t xml:space="preserve"> </w:t>
            </w:r>
            <w:proofErr w:type="spellStart"/>
            <w:r w:rsidRPr="002C6757">
              <w:t>на</w:t>
            </w:r>
            <w:proofErr w:type="spellEnd"/>
            <w:r w:rsidRPr="002C6757">
              <w:t xml:space="preserve"> </w:t>
            </w:r>
            <w:proofErr w:type="spellStart"/>
            <w:r w:rsidRPr="002C6757">
              <w:t>температурни</w:t>
            </w:r>
            <w:proofErr w:type="spellEnd"/>
            <w:r w:rsidRPr="002C6757">
              <w:t xml:space="preserve"> </w:t>
            </w:r>
            <w:proofErr w:type="spellStart"/>
            <w:r w:rsidRPr="002C6757">
              <w:t>области</w:t>
            </w:r>
            <w:proofErr w:type="spellEnd"/>
            <w:r w:rsidRPr="002C6757">
              <w:t>;</w:t>
            </w:r>
          </w:p>
          <w:p w14:paraId="26E68CA5" w14:textId="77777777" w:rsidR="002C6757" w:rsidRPr="002C6757" w:rsidRDefault="002C6757" w:rsidP="007A78C8">
            <w:pPr>
              <w:numPr>
                <w:ilvl w:val="0"/>
                <w:numId w:val="1"/>
              </w:numPr>
              <w:tabs>
                <w:tab w:val="num" w:pos="364"/>
              </w:tabs>
              <w:ind w:left="0" w:firstLine="364"/>
              <w:jc w:val="both"/>
            </w:pPr>
            <w:proofErr w:type="spellStart"/>
            <w:r w:rsidRPr="002C6757">
              <w:t>Обозначение</w:t>
            </w:r>
            <w:proofErr w:type="spellEnd"/>
            <w:r w:rsidRPr="002C6757">
              <w:t xml:space="preserve"> </w:t>
            </w:r>
            <w:proofErr w:type="spellStart"/>
            <w:r w:rsidRPr="002C6757">
              <w:t>за</w:t>
            </w:r>
            <w:proofErr w:type="spellEnd"/>
            <w:r w:rsidRPr="002C6757">
              <w:t xml:space="preserve"> </w:t>
            </w:r>
            <w:proofErr w:type="spellStart"/>
            <w:r w:rsidRPr="002C6757">
              <w:t>монтаж</w:t>
            </w:r>
            <w:proofErr w:type="spellEnd"/>
            <w:r w:rsidRPr="002C6757">
              <w:t xml:space="preserve"> – </w:t>
            </w:r>
            <w:r w:rsidRPr="002C6757">
              <w:rPr>
                <w:lang w:val="en-GB"/>
              </w:rPr>
              <w:t>H</w:t>
            </w:r>
            <w:r w:rsidRPr="002C6757">
              <w:rPr>
                <w:lang w:val="ru-RU"/>
              </w:rPr>
              <w:t>/</w:t>
            </w:r>
            <w:r w:rsidRPr="002C6757">
              <w:rPr>
                <w:lang w:val="en-GB"/>
              </w:rPr>
              <w:t>V</w:t>
            </w:r>
            <w:r w:rsidRPr="002C6757">
              <w:t>;</w:t>
            </w:r>
          </w:p>
          <w:p w14:paraId="75AE5388" w14:textId="77777777" w:rsidR="002C6757" w:rsidRPr="002C6757" w:rsidRDefault="002C6757" w:rsidP="007A78C8">
            <w:pPr>
              <w:numPr>
                <w:ilvl w:val="0"/>
                <w:numId w:val="2"/>
              </w:numPr>
              <w:tabs>
                <w:tab w:val="clear" w:pos="1440"/>
                <w:tab w:val="num" w:pos="364"/>
              </w:tabs>
              <w:ind w:left="0" w:firstLine="364"/>
              <w:jc w:val="both"/>
              <w:rPr>
                <w:u w:val="single"/>
              </w:rPr>
            </w:pPr>
            <w:r w:rsidRPr="002C6757">
              <w:rPr>
                <w:lang w:val="en-GB"/>
              </w:rPr>
              <w:t xml:space="preserve">Cϵ </w:t>
            </w:r>
            <w:proofErr w:type="spellStart"/>
            <w:r w:rsidRPr="002C6757">
              <w:t>маркировка</w:t>
            </w:r>
            <w:proofErr w:type="spellEnd"/>
            <w:r w:rsidRPr="002C6757">
              <w:t xml:space="preserve"> </w:t>
            </w:r>
            <w:proofErr w:type="spellStart"/>
            <w:r w:rsidRPr="002C6757">
              <w:t>за</w:t>
            </w:r>
            <w:proofErr w:type="spellEnd"/>
            <w:r w:rsidRPr="002C6757">
              <w:t xml:space="preserve"> </w:t>
            </w:r>
            <w:proofErr w:type="spellStart"/>
            <w:r w:rsidRPr="002C6757">
              <w:t>съответствие</w:t>
            </w:r>
            <w:proofErr w:type="spellEnd"/>
            <w:r w:rsidRPr="002C6757">
              <w:t>.</w:t>
            </w:r>
          </w:p>
        </w:tc>
        <w:tc>
          <w:tcPr>
            <w:tcW w:w="4438" w:type="dxa"/>
          </w:tcPr>
          <w:p w14:paraId="3BC76E16" w14:textId="77777777" w:rsidR="002C6757" w:rsidRPr="002C6757" w:rsidRDefault="002C6757" w:rsidP="002C6757">
            <w:pPr>
              <w:ind w:left="81"/>
              <w:jc w:val="both"/>
              <w:rPr>
                <w:b/>
                <w:u w:val="single"/>
              </w:rPr>
            </w:pPr>
          </w:p>
        </w:tc>
      </w:tr>
      <w:tr w:rsidR="002C6757" w:rsidRPr="004313E2" w14:paraId="1CA84FEB" w14:textId="77777777" w:rsidTr="002C6757">
        <w:tc>
          <w:tcPr>
            <w:tcW w:w="4438" w:type="dxa"/>
            <w:shd w:val="clear" w:color="auto" w:fill="auto"/>
          </w:tcPr>
          <w:p w14:paraId="10626DF0" w14:textId="77777777" w:rsidR="002C6757" w:rsidRPr="002C6757" w:rsidRDefault="002C6757" w:rsidP="002C6757">
            <w:pPr>
              <w:ind w:left="81"/>
              <w:jc w:val="both"/>
            </w:pPr>
            <w:r w:rsidRPr="002C6757">
              <w:t>К</w:t>
            </w:r>
            <w:proofErr w:type="spellStart"/>
            <w:r w:rsidRPr="002C6757">
              <w:rPr>
                <w:lang w:val="en-GB"/>
              </w:rPr>
              <w:t>лас</w:t>
            </w:r>
            <w:proofErr w:type="spellEnd"/>
            <w:r w:rsidRPr="002C6757">
              <w:rPr>
                <w:lang w:val="en-GB"/>
              </w:rPr>
              <w:t xml:space="preserve"> </w:t>
            </w:r>
            <w:proofErr w:type="spellStart"/>
            <w:r w:rsidRPr="002C6757">
              <w:rPr>
                <w:lang w:val="en-GB"/>
              </w:rPr>
              <w:t>на</w:t>
            </w:r>
            <w:proofErr w:type="spellEnd"/>
            <w:r w:rsidRPr="002C6757">
              <w:rPr>
                <w:lang w:val="en-GB"/>
              </w:rPr>
              <w:t xml:space="preserve"> </w:t>
            </w:r>
            <w:proofErr w:type="spellStart"/>
            <w:r w:rsidRPr="002C6757">
              <w:rPr>
                <w:lang w:val="en-GB"/>
              </w:rPr>
              <w:t>точност</w:t>
            </w:r>
            <w:proofErr w:type="spellEnd"/>
            <w:r w:rsidRPr="002C6757">
              <w:rPr>
                <w:lang w:val="en-GB"/>
              </w:rPr>
              <w:t xml:space="preserve"> (</w:t>
            </w:r>
            <w:r w:rsidRPr="002C6757">
              <w:t>R</w:t>
            </w:r>
            <w:r w:rsidRPr="002C6757">
              <w:rPr>
                <w:lang w:val="en-GB"/>
              </w:rPr>
              <w:t>)</w:t>
            </w:r>
            <w:r w:rsidRPr="002C6757">
              <w:t>- (</w:t>
            </w:r>
            <w:proofErr w:type="spellStart"/>
            <w:r w:rsidRPr="002C6757">
              <w:t>равен</w:t>
            </w:r>
            <w:proofErr w:type="spellEnd"/>
            <w:r w:rsidRPr="002C6757">
              <w:t xml:space="preserve"> </w:t>
            </w:r>
            <w:proofErr w:type="spellStart"/>
            <w:r w:rsidRPr="002C6757">
              <w:t>или</w:t>
            </w:r>
            <w:proofErr w:type="spellEnd"/>
            <w:r w:rsidRPr="002C6757">
              <w:t xml:space="preserve"> </w:t>
            </w:r>
            <w:proofErr w:type="spellStart"/>
            <w:r w:rsidRPr="002C6757">
              <w:t>по-голям</w:t>
            </w:r>
            <w:proofErr w:type="spellEnd"/>
            <w:r w:rsidRPr="002C6757">
              <w:t xml:space="preserve"> </w:t>
            </w:r>
            <w:proofErr w:type="spellStart"/>
            <w:r w:rsidRPr="002C6757">
              <w:t>от</w:t>
            </w:r>
            <w:proofErr w:type="spellEnd"/>
            <w:r w:rsidRPr="002C6757">
              <w:t xml:space="preserve"> R 160)</w:t>
            </w:r>
          </w:p>
          <w:p w14:paraId="2B2048C3" w14:textId="77777777" w:rsidR="002C6757" w:rsidRPr="002C6757" w:rsidRDefault="002C6757" w:rsidP="002C6757">
            <w:pPr>
              <w:tabs>
                <w:tab w:val="num" w:pos="364"/>
              </w:tabs>
              <w:ind w:firstLine="81"/>
              <w:jc w:val="both"/>
            </w:pPr>
          </w:p>
        </w:tc>
        <w:tc>
          <w:tcPr>
            <w:tcW w:w="4438" w:type="dxa"/>
          </w:tcPr>
          <w:p w14:paraId="109419A4" w14:textId="77777777" w:rsidR="002C6757" w:rsidRPr="002C6757" w:rsidRDefault="002C6757" w:rsidP="002C6757">
            <w:pPr>
              <w:ind w:left="81"/>
              <w:jc w:val="both"/>
              <w:rPr>
                <w:b/>
              </w:rPr>
            </w:pPr>
          </w:p>
        </w:tc>
      </w:tr>
    </w:tbl>
    <w:p w14:paraId="000EABB6" w14:textId="77777777" w:rsidR="002C6757" w:rsidRDefault="002C6757" w:rsidP="004A21DB">
      <w:pPr>
        <w:spacing w:before="60" w:after="60"/>
        <w:ind w:left="360"/>
        <w:jc w:val="both"/>
        <w:rPr>
          <w:b/>
          <w:lang w:eastAsia="bg-BG"/>
        </w:rPr>
      </w:pPr>
    </w:p>
    <w:p w14:paraId="4DDE2794" w14:textId="77777777" w:rsidR="004A21DB" w:rsidRPr="009C02FD" w:rsidRDefault="004A21DB" w:rsidP="004A21DB">
      <w:pPr>
        <w:pStyle w:val="ListParagraph"/>
        <w:numPr>
          <w:ilvl w:val="0"/>
          <w:numId w:val="6"/>
        </w:numPr>
        <w:spacing w:before="60" w:after="60"/>
        <w:jc w:val="both"/>
        <w:rPr>
          <w:b/>
          <w:lang w:eastAsia="bg-BG"/>
        </w:rPr>
      </w:pPr>
      <w:proofErr w:type="spellStart"/>
      <w:r w:rsidRPr="004A21DB">
        <w:rPr>
          <w:b/>
          <w:lang w:eastAsia="bg-BG"/>
        </w:rPr>
        <w:t>Доставените</w:t>
      </w:r>
      <w:proofErr w:type="spellEnd"/>
      <w:r w:rsidRPr="004A21DB">
        <w:rPr>
          <w:b/>
          <w:lang w:eastAsia="bg-BG"/>
        </w:rPr>
        <w:t xml:space="preserve"> </w:t>
      </w:r>
      <w:proofErr w:type="spellStart"/>
      <w:r w:rsidRPr="004A21DB">
        <w:rPr>
          <w:b/>
          <w:lang w:eastAsia="bg-BG"/>
        </w:rPr>
        <w:t>водомери</w:t>
      </w:r>
      <w:proofErr w:type="spellEnd"/>
      <w:r w:rsidRPr="004A21DB">
        <w:rPr>
          <w:b/>
          <w:lang w:eastAsia="bg-BG"/>
        </w:rPr>
        <w:t xml:space="preserve"> с </w:t>
      </w:r>
      <w:proofErr w:type="spellStart"/>
      <w:r w:rsidRPr="004A21DB">
        <w:rPr>
          <w:b/>
          <w:lang w:eastAsia="bg-BG"/>
        </w:rPr>
        <w:t>импулсен</w:t>
      </w:r>
      <w:proofErr w:type="spellEnd"/>
      <w:r w:rsidRPr="004A21DB">
        <w:rPr>
          <w:b/>
          <w:lang w:eastAsia="bg-BG"/>
        </w:rPr>
        <w:t xml:space="preserve"> </w:t>
      </w:r>
      <w:proofErr w:type="spellStart"/>
      <w:r w:rsidRPr="004A21DB">
        <w:rPr>
          <w:b/>
          <w:lang w:eastAsia="bg-BG"/>
        </w:rPr>
        <w:t>изход</w:t>
      </w:r>
      <w:proofErr w:type="spellEnd"/>
      <w:r w:rsidRPr="004A21DB">
        <w:rPr>
          <w:b/>
          <w:lang w:eastAsia="bg-BG"/>
        </w:rPr>
        <w:t xml:space="preserve"> </w:t>
      </w:r>
      <w:proofErr w:type="spellStart"/>
      <w:r w:rsidRPr="004A21DB">
        <w:rPr>
          <w:b/>
          <w:lang w:eastAsia="bg-BG"/>
        </w:rPr>
        <w:t>тип</w:t>
      </w:r>
      <w:proofErr w:type="spellEnd"/>
      <w:r w:rsidRPr="004A21DB">
        <w:rPr>
          <w:b/>
          <w:lang w:eastAsia="bg-BG"/>
        </w:rPr>
        <w:t xml:space="preserve"> </w:t>
      </w:r>
      <w:proofErr w:type="spellStart"/>
      <w:r w:rsidRPr="004A21DB">
        <w:rPr>
          <w:b/>
          <w:lang w:eastAsia="bg-BG"/>
        </w:rPr>
        <w:t>многоструйни</w:t>
      </w:r>
      <w:proofErr w:type="spellEnd"/>
      <w:r w:rsidRPr="004A21DB">
        <w:rPr>
          <w:b/>
          <w:lang w:eastAsia="bg-BG"/>
        </w:rPr>
        <w:t xml:space="preserve">, </w:t>
      </w:r>
      <w:proofErr w:type="spellStart"/>
      <w:r w:rsidRPr="004A21DB">
        <w:rPr>
          <w:b/>
          <w:lang w:eastAsia="bg-BG"/>
        </w:rPr>
        <w:t>крилчати</w:t>
      </w:r>
      <w:proofErr w:type="spellEnd"/>
      <w:r w:rsidRPr="004A21DB">
        <w:rPr>
          <w:b/>
          <w:lang w:eastAsia="bg-BG"/>
        </w:rPr>
        <w:t xml:space="preserve">, </w:t>
      </w:r>
      <w:proofErr w:type="spellStart"/>
      <w:r w:rsidRPr="004A21DB">
        <w:rPr>
          <w:b/>
          <w:lang w:eastAsia="bg-BG"/>
        </w:rPr>
        <w:t>сухи</w:t>
      </w:r>
      <w:proofErr w:type="spellEnd"/>
      <w:r w:rsidRPr="004A21DB">
        <w:rPr>
          <w:b/>
          <w:lang w:eastAsia="bg-BG"/>
        </w:rPr>
        <w:t xml:space="preserve">, </w:t>
      </w:r>
      <w:proofErr w:type="spellStart"/>
      <w:r w:rsidRPr="004A21DB">
        <w:rPr>
          <w:b/>
          <w:lang w:eastAsia="bg-BG"/>
        </w:rPr>
        <w:t>трябва</w:t>
      </w:r>
      <w:proofErr w:type="spellEnd"/>
      <w:r w:rsidRPr="004A21DB">
        <w:rPr>
          <w:b/>
          <w:lang w:eastAsia="bg-BG"/>
        </w:rPr>
        <w:t xml:space="preserve"> </w:t>
      </w:r>
      <w:proofErr w:type="spellStart"/>
      <w:r w:rsidRPr="004A21DB">
        <w:rPr>
          <w:b/>
          <w:lang w:eastAsia="bg-BG"/>
        </w:rPr>
        <w:t>да</w:t>
      </w:r>
      <w:proofErr w:type="spellEnd"/>
      <w:r w:rsidRPr="004A21DB">
        <w:rPr>
          <w:b/>
          <w:lang w:eastAsia="bg-BG"/>
        </w:rPr>
        <w:t xml:space="preserve"> </w:t>
      </w:r>
      <w:proofErr w:type="spellStart"/>
      <w:r w:rsidRPr="004A21DB">
        <w:rPr>
          <w:b/>
          <w:lang w:eastAsia="bg-BG"/>
        </w:rPr>
        <w:t>бъдат</w:t>
      </w:r>
      <w:proofErr w:type="spellEnd"/>
      <w:r w:rsidRPr="004A21DB">
        <w:rPr>
          <w:b/>
          <w:lang w:eastAsia="bg-BG"/>
        </w:rPr>
        <w:t xml:space="preserve"> </w:t>
      </w:r>
      <w:proofErr w:type="spellStart"/>
      <w:r w:rsidRPr="004A21DB">
        <w:rPr>
          <w:b/>
          <w:lang w:eastAsia="bg-BG"/>
        </w:rPr>
        <w:t>проектирани</w:t>
      </w:r>
      <w:proofErr w:type="spellEnd"/>
      <w:r w:rsidRPr="004A21DB">
        <w:rPr>
          <w:b/>
          <w:lang w:eastAsia="bg-BG"/>
        </w:rPr>
        <w:t xml:space="preserve">, </w:t>
      </w:r>
      <w:proofErr w:type="spellStart"/>
      <w:r w:rsidRPr="004A21DB">
        <w:rPr>
          <w:b/>
          <w:lang w:eastAsia="bg-BG"/>
        </w:rPr>
        <w:t>произведени</w:t>
      </w:r>
      <w:proofErr w:type="spellEnd"/>
      <w:r w:rsidRPr="004A21DB">
        <w:rPr>
          <w:b/>
          <w:lang w:eastAsia="bg-BG"/>
        </w:rPr>
        <w:t xml:space="preserve"> и </w:t>
      </w:r>
      <w:proofErr w:type="spellStart"/>
      <w:r w:rsidRPr="004A21DB">
        <w:rPr>
          <w:b/>
          <w:lang w:eastAsia="bg-BG"/>
        </w:rPr>
        <w:t>изпитани</w:t>
      </w:r>
      <w:proofErr w:type="spellEnd"/>
      <w:r w:rsidRPr="004A21DB">
        <w:rPr>
          <w:b/>
          <w:lang w:eastAsia="bg-BG"/>
        </w:rPr>
        <w:t xml:space="preserve">, </w:t>
      </w:r>
      <w:proofErr w:type="spellStart"/>
      <w:r w:rsidRPr="004A21DB">
        <w:rPr>
          <w:b/>
          <w:lang w:eastAsia="bg-BG"/>
        </w:rPr>
        <w:t>съгласно</w:t>
      </w:r>
      <w:proofErr w:type="spellEnd"/>
      <w:r w:rsidRPr="004A21DB">
        <w:rPr>
          <w:b/>
          <w:lang w:eastAsia="bg-BG"/>
        </w:rPr>
        <w:t xml:space="preserve"> </w:t>
      </w:r>
      <w:proofErr w:type="spellStart"/>
      <w:r w:rsidRPr="004A21DB">
        <w:rPr>
          <w:b/>
          <w:lang w:eastAsia="bg-BG"/>
        </w:rPr>
        <w:t>българските</w:t>
      </w:r>
      <w:proofErr w:type="spellEnd"/>
      <w:r w:rsidRPr="004A21DB">
        <w:rPr>
          <w:b/>
          <w:lang w:eastAsia="bg-BG"/>
        </w:rPr>
        <w:t xml:space="preserve"> и </w:t>
      </w:r>
      <w:proofErr w:type="spellStart"/>
      <w:r w:rsidRPr="004A21DB">
        <w:rPr>
          <w:b/>
          <w:lang w:eastAsia="bg-BG"/>
        </w:rPr>
        <w:t>европейските</w:t>
      </w:r>
      <w:proofErr w:type="spellEnd"/>
      <w:r w:rsidRPr="004A21DB">
        <w:rPr>
          <w:b/>
          <w:lang w:eastAsia="bg-BG"/>
        </w:rPr>
        <w:t xml:space="preserve"> </w:t>
      </w:r>
      <w:proofErr w:type="spellStart"/>
      <w:r w:rsidRPr="004A21DB">
        <w:rPr>
          <w:b/>
          <w:lang w:eastAsia="bg-BG"/>
        </w:rPr>
        <w:t>стандарти</w:t>
      </w:r>
      <w:proofErr w:type="spellEnd"/>
      <w:r w:rsidRPr="004A21DB">
        <w:rPr>
          <w:b/>
          <w:lang w:eastAsia="bg-BG"/>
        </w:rPr>
        <w:t xml:space="preserve"> и </w:t>
      </w:r>
      <w:proofErr w:type="spellStart"/>
      <w:r w:rsidRPr="004A21DB">
        <w:rPr>
          <w:b/>
          <w:lang w:eastAsia="bg-BG"/>
        </w:rPr>
        <w:t>нормативи</w:t>
      </w:r>
      <w:proofErr w:type="spellEnd"/>
      <w:r w:rsidRPr="004A21DB">
        <w:rPr>
          <w:b/>
          <w:lang w:eastAsia="bg-BG"/>
        </w:rPr>
        <w:t>:</w:t>
      </w:r>
    </w:p>
    <w:p w14:paraId="5EA13706" w14:textId="77777777" w:rsidR="004A21DB" w:rsidRDefault="004A21DB" w:rsidP="004A21DB">
      <w:pPr>
        <w:spacing w:before="60" w:after="60"/>
        <w:jc w:val="both"/>
        <w:rPr>
          <w:b/>
          <w:lang w:eastAsia="bg-BG"/>
        </w:rPr>
      </w:pPr>
    </w:p>
    <w:tbl>
      <w:tblPr>
        <w:tblStyle w:val="TableGrid"/>
        <w:tblW w:w="0" w:type="auto"/>
        <w:tblLook w:val="04A0" w:firstRow="1" w:lastRow="0" w:firstColumn="1" w:lastColumn="0" w:noHBand="0" w:noVBand="1"/>
      </w:tblPr>
      <w:tblGrid>
        <w:gridCol w:w="4673"/>
        <w:gridCol w:w="4673"/>
      </w:tblGrid>
      <w:tr w:rsidR="004A21DB" w14:paraId="414314B1" w14:textId="77777777" w:rsidTr="004A21DB">
        <w:tc>
          <w:tcPr>
            <w:tcW w:w="4673" w:type="dxa"/>
          </w:tcPr>
          <w:p w14:paraId="69C8DBFC" w14:textId="77777777" w:rsidR="004A21DB" w:rsidRPr="004A21DB" w:rsidRDefault="004A21DB" w:rsidP="004A21DB">
            <w:pPr>
              <w:rPr>
                <w:b/>
                <w:i/>
              </w:rPr>
            </w:pPr>
            <w:proofErr w:type="spellStart"/>
            <w:r w:rsidRPr="004A21DB">
              <w:rPr>
                <w:b/>
                <w:i/>
              </w:rPr>
              <w:t>Изисквания</w:t>
            </w:r>
            <w:proofErr w:type="spellEnd"/>
            <w:r w:rsidRPr="004A21DB">
              <w:rPr>
                <w:b/>
                <w:i/>
              </w:rPr>
              <w:t xml:space="preserve"> </w:t>
            </w:r>
            <w:proofErr w:type="spellStart"/>
            <w:r w:rsidRPr="004A21DB">
              <w:rPr>
                <w:b/>
                <w:i/>
              </w:rPr>
              <w:t>на</w:t>
            </w:r>
            <w:proofErr w:type="spellEnd"/>
            <w:r w:rsidRPr="004A21DB">
              <w:rPr>
                <w:b/>
                <w:i/>
              </w:rPr>
              <w:t xml:space="preserve"> </w:t>
            </w:r>
            <w:proofErr w:type="spellStart"/>
            <w:r w:rsidRPr="004A21DB">
              <w:rPr>
                <w:b/>
                <w:i/>
              </w:rPr>
              <w:t>възложителя</w:t>
            </w:r>
            <w:proofErr w:type="spellEnd"/>
          </w:p>
        </w:tc>
        <w:tc>
          <w:tcPr>
            <w:tcW w:w="4673" w:type="dxa"/>
          </w:tcPr>
          <w:p w14:paraId="59AC4795" w14:textId="77777777" w:rsidR="004A21DB" w:rsidRPr="004A21DB" w:rsidRDefault="004A21DB" w:rsidP="004A21DB">
            <w:pPr>
              <w:rPr>
                <w:b/>
                <w:i/>
              </w:rPr>
            </w:pPr>
            <w:proofErr w:type="spellStart"/>
            <w:r w:rsidRPr="004A21DB">
              <w:rPr>
                <w:b/>
                <w:i/>
              </w:rPr>
              <w:t>Предложение</w:t>
            </w:r>
            <w:proofErr w:type="spellEnd"/>
            <w:r w:rsidRPr="004A21DB">
              <w:rPr>
                <w:b/>
                <w:i/>
              </w:rPr>
              <w:t xml:space="preserve"> </w:t>
            </w:r>
            <w:proofErr w:type="spellStart"/>
            <w:r w:rsidRPr="004A21DB">
              <w:rPr>
                <w:b/>
                <w:i/>
              </w:rPr>
              <w:t>на</w:t>
            </w:r>
            <w:proofErr w:type="spellEnd"/>
            <w:r w:rsidRPr="004A21DB">
              <w:rPr>
                <w:b/>
                <w:i/>
              </w:rPr>
              <w:t xml:space="preserve"> </w:t>
            </w:r>
            <w:proofErr w:type="spellStart"/>
            <w:r w:rsidRPr="004A21DB">
              <w:rPr>
                <w:b/>
                <w:i/>
              </w:rPr>
              <w:t>участника</w:t>
            </w:r>
            <w:proofErr w:type="spellEnd"/>
          </w:p>
        </w:tc>
      </w:tr>
      <w:tr w:rsidR="004A21DB" w14:paraId="07B1C379" w14:textId="77777777" w:rsidTr="004A21DB">
        <w:tc>
          <w:tcPr>
            <w:tcW w:w="4673" w:type="dxa"/>
          </w:tcPr>
          <w:p w14:paraId="457DA3EA" w14:textId="4D39B2D1" w:rsidR="004A21DB" w:rsidRPr="004A21DB" w:rsidRDefault="004A21DB" w:rsidP="004A21DB">
            <w:pPr>
              <w:spacing w:before="60" w:after="60"/>
              <w:jc w:val="both"/>
              <w:rPr>
                <w:lang w:eastAsia="bg-BG"/>
              </w:rPr>
            </w:pPr>
            <w:r w:rsidRPr="004A21DB">
              <w:rPr>
                <w:lang w:eastAsia="bg-BG"/>
              </w:rPr>
              <w:t>БДС EN 4064-1:2014 – „</w:t>
            </w:r>
            <w:proofErr w:type="spellStart"/>
            <w:r w:rsidRPr="004A21DB">
              <w:rPr>
                <w:lang w:eastAsia="bg-BG"/>
              </w:rPr>
              <w:t>Водомери</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измерване</w:t>
            </w:r>
            <w:proofErr w:type="spellEnd"/>
            <w:r w:rsidRPr="004A21DB">
              <w:rPr>
                <w:lang w:eastAsia="bg-BG"/>
              </w:rPr>
              <w:t xml:space="preserve"> </w:t>
            </w:r>
            <w:proofErr w:type="spellStart"/>
            <w:r w:rsidRPr="004A21DB">
              <w:rPr>
                <w:lang w:eastAsia="bg-BG"/>
              </w:rPr>
              <w:t>на</w:t>
            </w:r>
            <w:proofErr w:type="spellEnd"/>
            <w:r w:rsidRPr="004A21DB">
              <w:rPr>
                <w:lang w:eastAsia="bg-BG"/>
              </w:rPr>
              <w:t xml:space="preserve"> </w:t>
            </w:r>
            <w:proofErr w:type="spellStart"/>
            <w:r w:rsidRPr="004A21DB">
              <w:rPr>
                <w:lang w:eastAsia="bg-BG"/>
              </w:rPr>
              <w:t>студена</w:t>
            </w:r>
            <w:proofErr w:type="spellEnd"/>
            <w:r w:rsidRPr="004A21DB">
              <w:rPr>
                <w:lang w:eastAsia="bg-BG"/>
              </w:rPr>
              <w:t xml:space="preserve"> </w:t>
            </w:r>
            <w:proofErr w:type="spellStart"/>
            <w:r w:rsidRPr="004A21DB">
              <w:rPr>
                <w:lang w:eastAsia="bg-BG"/>
              </w:rPr>
              <w:t>питейна</w:t>
            </w:r>
            <w:proofErr w:type="spellEnd"/>
            <w:r w:rsidRPr="004A21DB">
              <w:rPr>
                <w:lang w:eastAsia="bg-BG"/>
              </w:rPr>
              <w:t xml:space="preserve"> </w:t>
            </w:r>
            <w:proofErr w:type="spellStart"/>
            <w:r w:rsidRPr="004A21DB">
              <w:rPr>
                <w:lang w:eastAsia="bg-BG"/>
              </w:rPr>
              <w:t>вода</w:t>
            </w:r>
            <w:proofErr w:type="spellEnd"/>
            <w:r w:rsidRPr="004A21DB">
              <w:rPr>
                <w:lang w:eastAsia="bg-BG"/>
              </w:rPr>
              <w:t xml:space="preserve"> и </w:t>
            </w:r>
            <w:proofErr w:type="spellStart"/>
            <w:r w:rsidRPr="004A21DB">
              <w:rPr>
                <w:lang w:eastAsia="bg-BG"/>
              </w:rPr>
              <w:t>топла</w:t>
            </w:r>
            <w:proofErr w:type="spellEnd"/>
            <w:r w:rsidRPr="004A21DB">
              <w:rPr>
                <w:lang w:eastAsia="bg-BG"/>
              </w:rPr>
              <w:t xml:space="preserve"> </w:t>
            </w:r>
            <w:proofErr w:type="spellStart"/>
            <w:r w:rsidRPr="004A21DB">
              <w:rPr>
                <w:lang w:eastAsia="bg-BG"/>
              </w:rPr>
              <w:lastRenderedPageBreak/>
              <w:t>вода</w:t>
            </w:r>
            <w:proofErr w:type="spellEnd"/>
            <w:r w:rsidRPr="004A21DB">
              <w:rPr>
                <w:lang w:eastAsia="bg-BG"/>
              </w:rPr>
              <w:t xml:space="preserve">. </w:t>
            </w:r>
            <w:proofErr w:type="spellStart"/>
            <w:r w:rsidRPr="004A21DB">
              <w:rPr>
                <w:lang w:eastAsia="bg-BG"/>
              </w:rPr>
              <w:t>Част</w:t>
            </w:r>
            <w:proofErr w:type="spellEnd"/>
            <w:r w:rsidRPr="004A21DB">
              <w:rPr>
                <w:lang w:eastAsia="bg-BG"/>
              </w:rPr>
              <w:t xml:space="preserve"> 1: </w:t>
            </w:r>
            <w:proofErr w:type="spellStart"/>
            <w:r w:rsidRPr="004A21DB">
              <w:rPr>
                <w:lang w:eastAsia="bg-BG"/>
              </w:rPr>
              <w:t>Метрологични</w:t>
            </w:r>
            <w:proofErr w:type="spellEnd"/>
            <w:r w:rsidRPr="004A21DB">
              <w:rPr>
                <w:lang w:eastAsia="bg-BG"/>
              </w:rPr>
              <w:t xml:space="preserve"> и </w:t>
            </w:r>
            <w:proofErr w:type="spellStart"/>
            <w:r w:rsidRPr="004A21DB">
              <w:rPr>
                <w:lang w:eastAsia="bg-BG"/>
              </w:rPr>
              <w:t>технически</w:t>
            </w:r>
            <w:proofErr w:type="spellEnd"/>
            <w:r w:rsidRPr="004A21DB">
              <w:rPr>
                <w:lang w:eastAsia="bg-BG"/>
              </w:rPr>
              <w:t xml:space="preserve"> </w:t>
            </w:r>
            <w:proofErr w:type="spellStart"/>
            <w:r w:rsidRPr="004A21DB">
              <w:rPr>
                <w:lang w:eastAsia="bg-BG"/>
              </w:rPr>
              <w:t>изисквания</w:t>
            </w:r>
            <w:proofErr w:type="spellEnd"/>
            <w:r w:rsidRPr="004A21DB">
              <w:rPr>
                <w:lang w:eastAsia="bg-BG"/>
              </w:rPr>
              <w:t xml:space="preserve">” </w:t>
            </w:r>
            <w:proofErr w:type="spellStart"/>
            <w:r w:rsidRPr="004A21DB">
              <w:rPr>
                <w:lang w:eastAsia="bg-BG"/>
              </w:rPr>
              <w:t>или</w:t>
            </w:r>
            <w:proofErr w:type="spellEnd"/>
            <w:r w:rsidRPr="004A21DB">
              <w:rPr>
                <w:lang w:eastAsia="bg-BG"/>
              </w:rPr>
              <w:t xml:space="preserve"> </w:t>
            </w:r>
            <w:proofErr w:type="spellStart"/>
            <w:r w:rsidRPr="004A21DB">
              <w:rPr>
                <w:lang w:eastAsia="bg-BG"/>
              </w:rPr>
              <w:t>еквивалентно</w:t>
            </w:r>
            <w:proofErr w:type="spellEnd"/>
            <w:r w:rsidRPr="004A21DB">
              <w:rPr>
                <w:lang w:eastAsia="bg-BG"/>
              </w:rPr>
              <w:t>;</w:t>
            </w:r>
          </w:p>
        </w:tc>
        <w:tc>
          <w:tcPr>
            <w:tcW w:w="4673" w:type="dxa"/>
          </w:tcPr>
          <w:p w14:paraId="00062B24" w14:textId="77777777" w:rsidR="004A21DB" w:rsidRDefault="004A21DB" w:rsidP="004A21DB">
            <w:pPr>
              <w:spacing w:before="60" w:after="60"/>
              <w:jc w:val="both"/>
              <w:rPr>
                <w:b/>
                <w:lang w:eastAsia="bg-BG"/>
              </w:rPr>
            </w:pPr>
          </w:p>
        </w:tc>
      </w:tr>
      <w:tr w:rsidR="004A21DB" w14:paraId="54887206" w14:textId="77777777" w:rsidTr="004A21DB">
        <w:tc>
          <w:tcPr>
            <w:tcW w:w="4673" w:type="dxa"/>
          </w:tcPr>
          <w:p w14:paraId="49A49FB2" w14:textId="77777777" w:rsidR="004A21DB" w:rsidRPr="004A21DB" w:rsidRDefault="004A21DB" w:rsidP="004A21DB">
            <w:pPr>
              <w:spacing w:before="60" w:after="60"/>
              <w:jc w:val="both"/>
              <w:rPr>
                <w:lang w:eastAsia="bg-BG"/>
              </w:rPr>
            </w:pPr>
            <w:r w:rsidRPr="004A21DB">
              <w:rPr>
                <w:lang w:eastAsia="bg-BG"/>
              </w:rPr>
              <w:t>БДС EN 4064-2:2014 – „</w:t>
            </w:r>
            <w:proofErr w:type="spellStart"/>
            <w:r w:rsidRPr="004A21DB">
              <w:rPr>
                <w:lang w:eastAsia="bg-BG"/>
              </w:rPr>
              <w:t>Водомери</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измерване</w:t>
            </w:r>
            <w:proofErr w:type="spellEnd"/>
            <w:r w:rsidRPr="004A21DB">
              <w:rPr>
                <w:lang w:eastAsia="bg-BG"/>
              </w:rPr>
              <w:t xml:space="preserve"> </w:t>
            </w:r>
            <w:proofErr w:type="spellStart"/>
            <w:r w:rsidRPr="004A21DB">
              <w:rPr>
                <w:lang w:eastAsia="bg-BG"/>
              </w:rPr>
              <w:t>на</w:t>
            </w:r>
            <w:proofErr w:type="spellEnd"/>
            <w:r w:rsidRPr="004A21DB">
              <w:rPr>
                <w:lang w:eastAsia="bg-BG"/>
              </w:rPr>
              <w:t xml:space="preserve"> </w:t>
            </w:r>
            <w:proofErr w:type="spellStart"/>
            <w:r w:rsidRPr="004A21DB">
              <w:rPr>
                <w:lang w:eastAsia="bg-BG"/>
              </w:rPr>
              <w:t>студена</w:t>
            </w:r>
            <w:proofErr w:type="spellEnd"/>
            <w:r w:rsidRPr="004A21DB">
              <w:rPr>
                <w:lang w:eastAsia="bg-BG"/>
              </w:rPr>
              <w:t xml:space="preserve"> </w:t>
            </w:r>
            <w:proofErr w:type="spellStart"/>
            <w:r w:rsidRPr="004A21DB">
              <w:rPr>
                <w:lang w:eastAsia="bg-BG"/>
              </w:rPr>
              <w:t>питейна</w:t>
            </w:r>
            <w:proofErr w:type="spellEnd"/>
            <w:r w:rsidRPr="004A21DB">
              <w:rPr>
                <w:lang w:eastAsia="bg-BG"/>
              </w:rPr>
              <w:t xml:space="preserve"> </w:t>
            </w:r>
            <w:proofErr w:type="spellStart"/>
            <w:r w:rsidRPr="004A21DB">
              <w:rPr>
                <w:lang w:eastAsia="bg-BG"/>
              </w:rPr>
              <w:t>вода</w:t>
            </w:r>
            <w:proofErr w:type="spellEnd"/>
            <w:r w:rsidRPr="004A21DB">
              <w:rPr>
                <w:lang w:eastAsia="bg-BG"/>
              </w:rPr>
              <w:t xml:space="preserve"> и </w:t>
            </w:r>
            <w:proofErr w:type="spellStart"/>
            <w:r w:rsidRPr="004A21DB">
              <w:rPr>
                <w:lang w:eastAsia="bg-BG"/>
              </w:rPr>
              <w:t>топла</w:t>
            </w:r>
            <w:proofErr w:type="spellEnd"/>
            <w:r w:rsidRPr="004A21DB">
              <w:rPr>
                <w:lang w:eastAsia="bg-BG"/>
              </w:rPr>
              <w:t xml:space="preserve"> </w:t>
            </w:r>
            <w:proofErr w:type="spellStart"/>
            <w:r w:rsidRPr="004A21DB">
              <w:rPr>
                <w:lang w:eastAsia="bg-BG"/>
              </w:rPr>
              <w:t>вода</w:t>
            </w:r>
            <w:proofErr w:type="spellEnd"/>
            <w:r w:rsidRPr="004A21DB">
              <w:rPr>
                <w:lang w:eastAsia="bg-BG"/>
              </w:rPr>
              <w:t xml:space="preserve">. </w:t>
            </w:r>
            <w:proofErr w:type="spellStart"/>
            <w:r w:rsidRPr="004A21DB">
              <w:rPr>
                <w:lang w:eastAsia="bg-BG"/>
              </w:rPr>
              <w:t>Част</w:t>
            </w:r>
            <w:proofErr w:type="spellEnd"/>
            <w:r w:rsidRPr="004A21DB">
              <w:rPr>
                <w:lang w:eastAsia="bg-BG"/>
              </w:rPr>
              <w:t xml:space="preserve"> 2: </w:t>
            </w:r>
            <w:proofErr w:type="spellStart"/>
            <w:r w:rsidRPr="004A21DB">
              <w:rPr>
                <w:lang w:eastAsia="bg-BG"/>
              </w:rPr>
              <w:t>Методи</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изпитване</w:t>
            </w:r>
            <w:proofErr w:type="spellEnd"/>
            <w:r w:rsidRPr="004A21DB">
              <w:rPr>
                <w:lang w:eastAsia="bg-BG"/>
              </w:rPr>
              <w:t xml:space="preserve">” </w:t>
            </w:r>
            <w:proofErr w:type="spellStart"/>
            <w:r w:rsidRPr="004A21DB">
              <w:rPr>
                <w:lang w:eastAsia="bg-BG"/>
              </w:rPr>
              <w:t>или</w:t>
            </w:r>
            <w:proofErr w:type="spellEnd"/>
            <w:r w:rsidRPr="004A21DB">
              <w:rPr>
                <w:lang w:eastAsia="bg-BG"/>
              </w:rPr>
              <w:t xml:space="preserve"> </w:t>
            </w:r>
            <w:proofErr w:type="spellStart"/>
            <w:r w:rsidRPr="004A21DB">
              <w:rPr>
                <w:lang w:eastAsia="bg-BG"/>
              </w:rPr>
              <w:t>еквивалентно</w:t>
            </w:r>
            <w:proofErr w:type="spellEnd"/>
            <w:r w:rsidRPr="004A21DB">
              <w:rPr>
                <w:lang w:eastAsia="bg-BG"/>
              </w:rPr>
              <w:t>;</w:t>
            </w:r>
          </w:p>
        </w:tc>
        <w:tc>
          <w:tcPr>
            <w:tcW w:w="4673" w:type="dxa"/>
          </w:tcPr>
          <w:p w14:paraId="4B8F53A3" w14:textId="77777777" w:rsidR="004A21DB" w:rsidRDefault="004A21DB" w:rsidP="004A21DB">
            <w:pPr>
              <w:spacing w:before="60" w:after="60"/>
              <w:jc w:val="both"/>
              <w:rPr>
                <w:b/>
                <w:lang w:eastAsia="bg-BG"/>
              </w:rPr>
            </w:pPr>
          </w:p>
        </w:tc>
      </w:tr>
      <w:tr w:rsidR="004A21DB" w14:paraId="1F28EC9F" w14:textId="77777777" w:rsidTr="004A21DB">
        <w:tc>
          <w:tcPr>
            <w:tcW w:w="4673" w:type="dxa"/>
          </w:tcPr>
          <w:p w14:paraId="118B39E8" w14:textId="77777777" w:rsidR="004A21DB" w:rsidRPr="004A21DB" w:rsidRDefault="004A21DB" w:rsidP="004A21DB">
            <w:pPr>
              <w:spacing w:before="60" w:after="60"/>
              <w:jc w:val="both"/>
              <w:rPr>
                <w:lang w:eastAsia="bg-BG"/>
              </w:rPr>
            </w:pPr>
            <w:r w:rsidRPr="004A21DB">
              <w:rPr>
                <w:lang w:eastAsia="bg-BG"/>
              </w:rPr>
              <w:t>БДС EN 4064-5:2014 – „</w:t>
            </w:r>
            <w:proofErr w:type="spellStart"/>
            <w:r w:rsidRPr="004A21DB">
              <w:rPr>
                <w:lang w:eastAsia="bg-BG"/>
              </w:rPr>
              <w:t>Водомери</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измерване</w:t>
            </w:r>
            <w:proofErr w:type="spellEnd"/>
            <w:r w:rsidRPr="004A21DB">
              <w:rPr>
                <w:lang w:eastAsia="bg-BG"/>
              </w:rPr>
              <w:t xml:space="preserve"> </w:t>
            </w:r>
            <w:proofErr w:type="spellStart"/>
            <w:r w:rsidRPr="004A21DB">
              <w:rPr>
                <w:lang w:eastAsia="bg-BG"/>
              </w:rPr>
              <w:t>на</w:t>
            </w:r>
            <w:proofErr w:type="spellEnd"/>
            <w:r w:rsidRPr="004A21DB">
              <w:rPr>
                <w:lang w:eastAsia="bg-BG"/>
              </w:rPr>
              <w:t xml:space="preserve"> </w:t>
            </w:r>
            <w:proofErr w:type="spellStart"/>
            <w:r w:rsidRPr="004A21DB">
              <w:rPr>
                <w:lang w:eastAsia="bg-BG"/>
              </w:rPr>
              <w:t>студена</w:t>
            </w:r>
            <w:proofErr w:type="spellEnd"/>
            <w:r w:rsidRPr="004A21DB">
              <w:rPr>
                <w:lang w:eastAsia="bg-BG"/>
              </w:rPr>
              <w:t xml:space="preserve"> </w:t>
            </w:r>
            <w:proofErr w:type="spellStart"/>
            <w:r w:rsidRPr="004A21DB">
              <w:rPr>
                <w:lang w:eastAsia="bg-BG"/>
              </w:rPr>
              <w:t>питейна</w:t>
            </w:r>
            <w:proofErr w:type="spellEnd"/>
            <w:r w:rsidRPr="004A21DB">
              <w:rPr>
                <w:lang w:eastAsia="bg-BG"/>
              </w:rPr>
              <w:t xml:space="preserve"> </w:t>
            </w:r>
            <w:proofErr w:type="spellStart"/>
            <w:r w:rsidRPr="004A21DB">
              <w:rPr>
                <w:lang w:eastAsia="bg-BG"/>
              </w:rPr>
              <w:t>вода</w:t>
            </w:r>
            <w:proofErr w:type="spellEnd"/>
            <w:r w:rsidRPr="004A21DB">
              <w:rPr>
                <w:lang w:eastAsia="bg-BG"/>
              </w:rPr>
              <w:t xml:space="preserve"> и </w:t>
            </w:r>
            <w:proofErr w:type="spellStart"/>
            <w:r w:rsidRPr="004A21DB">
              <w:rPr>
                <w:lang w:eastAsia="bg-BG"/>
              </w:rPr>
              <w:t>топла</w:t>
            </w:r>
            <w:proofErr w:type="spellEnd"/>
            <w:r w:rsidRPr="004A21DB">
              <w:rPr>
                <w:lang w:eastAsia="bg-BG"/>
              </w:rPr>
              <w:t xml:space="preserve"> </w:t>
            </w:r>
            <w:proofErr w:type="spellStart"/>
            <w:r w:rsidRPr="004A21DB">
              <w:rPr>
                <w:lang w:eastAsia="bg-BG"/>
              </w:rPr>
              <w:t>вода</w:t>
            </w:r>
            <w:proofErr w:type="spellEnd"/>
            <w:r w:rsidRPr="004A21DB">
              <w:rPr>
                <w:lang w:eastAsia="bg-BG"/>
              </w:rPr>
              <w:t xml:space="preserve">. </w:t>
            </w:r>
            <w:proofErr w:type="spellStart"/>
            <w:r w:rsidRPr="004A21DB">
              <w:rPr>
                <w:lang w:eastAsia="bg-BG"/>
              </w:rPr>
              <w:t>Част</w:t>
            </w:r>
            <w:proofErr w:type="spellEnd"/>
            <w:r w:rsidRPr="004A21DB">
              <w:rPr>
                <w:lang w:eastAsia="bg-BG"/>
              </w:rPr>
              <w:t xml:space="preserve"> 5: </w:t>
            </w:r>
            <w:proofErr w:type="spellStart"/>
            <w:r w:rsidRPr="004A21DB">
              <w:rPr>
                <w:lang w:eastAsia="bg-BG"/>
              </w:rPr>
              <w:t>Изисквания</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монтиране</w:t>
            </w:r>
            <w:proofErr w:type="spellEnd"/>
            <w:r w:rsidRPr="004A21DB">
              <w:rPr>
                <w:lang w:eastAsia="bg-BG"/>
              </w:rPr>
              <w:t xml:space="preserve">” </w:t>
            </w:r>
            <w:proofErr w:type="spellStart"/>
            <w:r w:rsidRPr="004A21DB">
              <w:rPr>
                <w:lang w:eastAsia="bg-BG"/>
              </w:rPr>
              <w:t>или</w:t>
            </w:r>
            <w:proofErr w:type="spellEnd"/>
            <w:r w:rsidRPr="004A21DB">
              <w:rPr>
                <w:lang w:eastAsia="bg-BG"/>
              </w:rPr>
              <w:t xml:space="preserve"> </w:t>
            </w:r>
            <w:proofErr w:type="spellStart"/>
            <w:r w:rsidRPr="004A21DB">
              <w:rPr>
                <w:lang w:eastAsia="bg-BG"/>
              </w:rPr>
              <w:t>еквивалентно</w:t>
            </w:r>
            <w:proofErr w:type="spellEnd"/>
            <w:r w:rsidRPr="004A21DB">
              <w:rPr>
                <w:lang w:eastAsia="bg-BG"/>
              </w:rPr>
              <w:t>;</w:t>
            </w:r>
          </w:p>
        </w:tc>
        <w:tc>
          <w:tcPr>
            <w:tcW w:w="4673" w:type="dxa"/>
          </w:tcPr>
          <w:p w14:paraId="25393813" w14:textId="77777777" w:rsidR="004A21DB" w:rsidRDefault="004A21DB" w:rsidP="004A21DB">
            <w:pPr>
              <w:spacing w:before="60" w:after="60"/>
              <w:jc w:val="both"/>
              <w:rPr>
                <w:b/>
                <w:lang w:eastAsia="bg-BG"/>
              </w:rPr>
            </w:pPr>
          </w:p>
        </w:tc>
      </w:tr>
      <w:tr w:rsidR="004A21DB" w14:paraId="1722EFCE" w14:textId="77777777" w:rsidTr="004A21DB">
        <w:tc>
          <w:tcPr>
            <w:tcW w:w="4673" w:type="dxa"/>
          </w:tcPr>
          <w:p w14:paraId="000A60B0" w14:textId="77777777" w:rsidR="004A21DB" w:rsidRPr="004A21DB" w:rsidRDefault="004A21DB" w:rsidP="004A21DB">
            <w:pPr>
              <w:spacing w:before="60" w:after="60"/>
              <w:jc w:val="both"/>
              <w:rPr>
                <w:lang w:eastAsia="bg-BG"/>
              </w:rPr>
            </w:pPr>
            <w:proofErr w:type="spellStart"/>
            <w:r w:rsidRPr="004A21DB">
              <w:rPr>
                <w:lang w:eastAsia="bg-BG"/>
              </w:rPr>
              <w:t>Закон</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измерванията</w:t>
            </w:r>
            <w:proofErr w:type="spellEnd"/>
            <w:r w:rsidRPr="004A21DB">
              <w:rPr>
                <w:lang w:eastAsia="bg-BG"/>
              </w:rPr>
              <w:t>;</w:t>
            </w:r>
          </w:p>
        </w:tc>
        <w:tc>
          <w:tcPr>
            <w:tcW w:w="4673" w:type="dxa"/>
          </w:tcPr>
          <w:p w14:paraId="292BFA02" w14:textId="77777777" w:rsidR="004A21DB" w:rsidRDefault="004A21DB" w:rsidP="004A21DB">
            <w:pPr>
              <w:spacing w:before="60" w:after="60"/>
              <w:jc w:val="both"/>
              <w:rPr>
                <w:b/>
                <w:lang w:eastAsia="bg-BG"/>
              </w:rPr>
            </w:pPr>
          </w:p>
        </w:tc>
      </w:tr>
      <w:tr w:rsidR="004A21DB" w14:paraId="2BBEFED0" w14:textId="77777777" w:rsidTr="004A21DB">
        <w:tc>
          <w:tcPr>
            <w:tcW w:w="4673" w:type="dxa"/>
          </w:tcPr>
          <w:p w14:paraId="3256611E" w14:textId="77777777" w:rsidR="004A21DB" w:rsidRPr="004A21DB" w:rsidRDefault="004A21DB" w:rsidP="004A21DB">
            <w:pPr>
              <w:spacing w:before="60" w:after="60"/>
              <w:jc w:val="both"/>
              <w:rPr>
                <w:lang w:eastAsia="bg-BG"/>
              </w:rPr>
            </w:pPr>
            <w:proofErr w:type="spellStart"/>
            <w:r w:rsidRPr="004A21DB">
              <w:rPr>
                <w:lang w:eastAsia="bg-BG"/>
              </w:rPr>
              <w:t>Наредба</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съществените</w:t>
            </w:r>
            <w:proofErr w:type="spellEnd"/>
            <w:r w:rsidRPr="004A21DB">
              <w:rPr>
                <w:lang w:eastAsia="bg-BG"/>
              </w:rPr>
              <w:t xml:space="preserve"> </w:t>
            </w:r>
            <w:proofErr w:type="spellStart"/>
            <w:r w:rsidRPr="004A21DB">
              <w:rPr>
                <w:lang w:eastAsia="bg-BG"/>
              </w:rPr>
              <w:t>изисквания</w:t>
            </w:r>
            <w:proofErr w:type="spellEnd"/>
            <w:r w:rsidRPr="004A21DB">
              <w:rPr>
                <w:lang w:eastAsia="bg-BG"/>
              </w:rPr>
              <w:t xml:space="preserve"> и </w:t>
            </w:r>
            <w:proofErr w:type="spellStart"/>
            <w:r w:rsidRPr="004A21DB">
              <w:rPr>
                <w:lang w:eastAsia="bg-BG"/>
              </w:rPr>
              <w:t>оценяване</w:t>
            </w:r>
            <w:proofErr w:type="spellEnd"/>
            <w:r w:rsidRPr="004A21DB">
              <w:rPr>
                <w:lang w:eastAsia="bg-BG"/>
              </w:rPr>
              <w:t xml:space="preserve"> </w:t>
            </w:r>
            <w:proofErr w:type="spellStart"/>
            <w:r w:rsidRPr="004A21DB">
              <w:rPr>
                <w:lang w:eastAsia="bg-BG"/>
              </w:rPr>
              <w:t>на</w:t>
            </w:r>
            <w:proofErr w:type="spellEnd"/>
            <w:r w:rsidRPr="004A21DB">
              <w:rPr>
                <w:lang w:eastAsia="bg-BG"/>
              </w:rPr>
              <w:t xml:space="preserve"> </w:t>
            </w:r>
            <w:proofErr w:type="spellStart"/>
            <w:r w:rsidRPr="004A21DB">
              <w:rPr>
                <w:lang w:eastAsia="bg-BG"/>
              </w:rPr>
              <w:t>съответствието</w:t>
            </w:r>
            <w:proofErr w:type="spellEnd"/>
            <w:r w:rsidRPr="004A21DB">
              <w:rPr>
                <w:lang w:eastAsia="bg-BG"/>
              </w:rPr>
              <w:t xml:space="preserve"> </w:t>
            </w:r>
            <w:proofErr w:type="spellStart"/>
            <w:r w:rsidRPr="004A21DB">
              <w:rPr>
                <w:lang w:eastAsia="bg-BG"/>
              </w:rPr>
              <w:t>на</w:t>
            </w:r>
            <w:proofErr w:type="spellEnd"/>
            <w:r w:rsidRPr="004A21DB">
              <w:rPr>
                <w:lang w:eastAsia="bg-BG"/>
              </w:rPr>
              <w:t xml:space="preserve"> </w:t>
            </w:r>
            <w:proofErr w:type="spellStart"/>
            <w:r w:rsidRPr="004A21DB">
              <w:rPr>
                <w:lang w:eastAsia="bg-BG"/>
              </w:rPr>
              <w:t>средствата</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измерване</w:t>
            </w:r>
            <w:proofErr w:type="spellEnd"/>
            <w:r w:rsidRPr="004A21DB">
              <w:rPr>
                <w:lang w:eastAsia="bg-BG"/>
              </w:rPr>
              <w:t>;</w:t>
            </w:r>
          </w:p>
        </w:tc>
        <w:tc>
          <w:tcPr>
            <w:tcW w:w="4673" w:type="dxa"/>
          </w:tcPr>
          <w:p w14:paraId="36D886FA" w14:textId="77777777" w:rsidR="004A21DB" w:rsidRDefault="004A21DB" w:rsidP="004A21DB">
            <w:pPr>
              <w:spacing w:before="60" w:after="60"/>
              <w:jc w:val="both"/>
              <w:rPr>
                <w:b/>
                <w:lang w:eastAsia="bg-BG"/>
              </w:rPr>
            </w:pPr>
          </w:p>
        </w:tc>
      </w:tr>
      <w:tr w:rsidR="004A21DB" w14:paraId="3FBFDD4F" w14:textId="77777777" w:rsidTr="004A21DB">
        <w:tc>
          <w:tcPr>
            <w:tcW w:w="4673" w:type="dxa"/>
          </w:tcPr>
          <w:p w14:paraId="59422ACE" w14:textId="77777777" w:rsidR="004A21DB" w:rsidRPr="004A21DB" w:rsidRDefault="004A21DB" w:rsidP="004A21DB">
            <w:pPr>
              <w:spacing w:before="60" w:after="60"/>
              <w:jc w:val="both"/>
              <w:rPr>
                <w:lang w:eastAsia="bg-BG"/>
              </w:rPr>
            </w:pPr>
            <w:proofErr w:type="spellStart"/>
            <w:r w:rsidRPr="004A21DB">
              <w:rPr>
                <w:lang w:eastAsia="bg-BG"/>
              </w:rPr>
              <w:t>Наредба</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средствата</w:t>
            </w:r>
            <w:proofErr w:type="spellEnd"/>
            <w:r w:rsidRPr="004A21DB">
              <w:rPr>
                <w:lang w:eastAsia="bg-BG"/>
              </w:rPr>
              <w:t xml:space="preserve"> </w:t>
            </w:r>
            <w:proofErr w:type="spellStart"/>
            <w:r w:rsidRPr="004A21DB">
              <w:rPr>
                <w:lang w:eastAsia="bg-BG"/>
              </w:rPr>
              <w:t>за</w:t>
            </w:r>
            <w:proofErr w:type="spellEnd"/>
            <w:r w:rsidRPr="004A21DB">
              <w:rPr>
                <w:lang w:eastAsia="bg-BG"/>
              </w:rPr>
              <w:t xml:space="preserve"> </w:t>
            </w:r>
            <w:proofErr w:type="spellStart"/>
            <w:r w:rsidRPr="004A21DB">
              <w:rPr>
                <w:lang w:eastAsia="bg-BG"/>
              </w:rPr>
              <w:t>измерване</w:t>
            </w:r>
            <w:proofErr w:type="spellEnd"/>
            <w:r w:rsidRPr="004A21DB">
              <w:rPr>
                <w:lang w:eastAsia="bg-BG"/>
              </w:rPr>
              <w:t xml:space="preserve">, </w:t>
            </w:r>
            <w:proofErr w:type="spellStart"/>
            <w:r w:rsidRPr="004A21DB">
              <w:rPr>
                <w:lang w:eastAsia="bg-BG"/>
              </w:rPr>
              <w:t>които</w:t>
            </w:r>
            <w:proofErr w:type="spellEnd"/>
            <w:r w:rsidRPr="004A21DB">
              <w:rPr>
                <w:lang w:eastAsia="bg-BG"/>
              </w:rPr>
              <w:t xml:space="preserve"> </w:t>
            </w:r>
            <w:proofErr w:type="spellStart"/>
            <w:r w:rsidRPr="004A21DB">
              <w:rPr>
                <w:lang w:eastAsia="bg-BG"/>
              </w:rPr>
              <w:t>подлежат</w:t>
            </w:r>
            <w:proofErr w:type="spellEnd"/>
            <w:r w:rsidRPr="004A21DB">
              <w:rPr>
                <w:lang w:eastAsia="bg-BG"/>
              </w:rPr>
              <w:t xml:space="preserve"> </w:t>
            </w:r>
            <w:proofErr w:type="spellStart"/>
            <w:r w:rsidRPr="004A21DB">
              <w:rPr>
                <w:lang w:eastAsia="bg-BG"/>
              </w:rPr>
              <w:t>на</w:t>
            </w:r>
            <w:proofErr w:type="spellEnd"/>
            <w:r w:rsidRPr="004A21DB">
              <w:rPr>
                <w:lang w:eastAsia="bg-BG"/>
              </w:rPr>
              <w:t xml:space="preserve"> </w:t>
            </w:r>
            <w:proofErr w:type="spellStart"/>
            <w:r w:rsidRPr="004A21DB">
              <w:rPr>
                <w:lang w:eastAsia="bg-BG"/>
              </w:rPr>
              <w:t>метрологичен</w:t>
            </w:r>
            <w:proofErr w:type="spellEnd"/>
            <w:r w:rsidRPr="004A21DB">
              <w:rPr>
                <w:lang w:eastAsia="bg-BG"/>
              </w:rPr>
              <w:t xml:space="preserve"> </w:t>
            </w:r>
            <w:proofErr w:type="spellStart"/>
            <w:r w:rsidRPr="004A21DB">
              <w:rPr>
                <w:lang w:eastAsia="bg-BG"/>
              </w:rPr>
              <w:t>контрол</w:t>
            </w:r>
            <w:proofErr w:type="spellEnd"/>
            <w:r w:rsidRPr="004A21DB">
              <w:rPr>
                <w:lang w:eastAsia="bg-BG"/>
              </w:rPr>
              <w:t>.</w:t>
            </w:r>
          </w:p>
        </w:tc>
        <w:tc>
          <w:tcPr>
            <w:tcW w:w="4673" w:type="dxa"/>
          </w:tcPr>
          <w:p w14:paraId="5A711858" w14:textId="77777777" w:rsidR="004A21DB" w:rsidRDefault="004A21DB" w:rsidP="004A21DB">
            <w:pPr>
              <w:spacing w:before="60" w:after="60"/>
              <w:jc w:val="both"/>
              <w:rPr>
                <w:b/>
                <w:lang w:eastAsia="bg-BG"/>
              </w:rPr>
            </w:pPr>
          </w:p>
        </w:tc>
      </w:tr>
    </w:tbl>
    <w:p w14:paraId="3E99E469" w14:textId="77777777" w:rsidR="004A21DB" w:rsidRPr="004A21DB" w:rsidRDefault="004A21DB" w:rsidP="004A21DB">
      <w:pPr>
        <w:spacing w:before="60" w:after="60"/>
        <w:jc w:val="both"/>
        <w:rPr>
          <w:b/>
          <w:lang w:eastAsia="bg-BG"/>
        </w:rPr>
      </w:pPr>
    </w:p>
    <w:p w14:paraId="30DC5947" w14:textId="77777777" w:rsidR="001500E1" w:rsidRPr="00484709" w:rsidRDefault="00F6075C" w:rsidP="00484709">
      <w:pPr>
        <w:pStyle w:val="ListParagraph"/>
        <w:numPr>
          <w:ilvl w:val="0"/>
          <w:numId w:val="6"/>
        </w:numPr>
        <w:spacing w:before="60" w:after="60"/>
        <w:jc w:val="both"/>
        <w:rPr>
          <w:b/>
          <w:lang w:eastAsia="bg-BG"/>
        </w:rPr>
      </w:pPr>
      <w:proofErr w:type="spellStart"/>
      <w:r w:rsidRPr="00F6075C">
        <w:rPr>
          <w:b/>
          <w:lang w:eastAsia="bg-BG"/>
        </w:rPr>
        <w:t>Условия</w:t>
      </w:r>
      <w:proofErr w:type="spellEnd"/>
      <w:r w:rsidRPr="00F6075C">
        <w:rPr>
          <w:b/>
          <w:lang w:eastAsia="bg-BG"/>
        </w:rPr>
        <w:t xml:space="preserve">, </w:t>
      </w:r>
      <w:proofErr w:type="spellStart"/>
      <w:r w:rsidRPr="00F6075C">
        <w:rPr>
          <w:b/>
          <w:lang w:eastAsia="bg-BG"/>
        </w:rPr>
        <w:t>при</w:t>
      </w:r>
      <w:proofErr w:type="spellEnd"/>
      <w:r w:rsidRPr="00F6075C">
        <w:rPr>
          <w:b/>
          <w:lang w:eastAsia="bg-BG"/>
        </w:rPr>
        <w:t xml:space="preserve"> </w:t>
      </w:r>
      <w:proofErr w:type="spellStart"/>
      <w:r w:rsidRPr="00F6075C">
        <w:rPr>
          <w:b/>
          <w:lang w:eastAsia="bg-BG"/>
        </w:rPr>
        <w:t>които</w:t>
      </w:r>
      <w:proofErr w:type="spellEnd"/>
      <w:r w:rsidRPr="00F6075C">
        <w:rPr>
          <w:b/>
          <w:lang w:eastAsia="bg-BG"/>
        </w:rPr>
        <w:t xml:space="preserve"> </w:t>
      </w:r>
      <w:r w:rsidR="007B165C">
        <w:rPr>
          <w:b/>
          <w:lang w:val="bg-BG" w:eastAsia="bg-BG"/>
        </w:rPr>
        <w:t xml:space="preserve">ще </w:t>
      </w:r>
      <w:proofErr w:type="spellStart"/>
      <w:r w:rsidRPr="00F6075C">
        <w:rPr>
          <w:b/>
          <w:lang w:eastAsia="bg-BG"/>
        </w:rPr>
        <w:t>работят</w:t>
      </w:r>
      <w:proofErr w:type="spellEnd"/>
      <w:r w:rsidRPr="00F6075C">
        <w:rPr>
          <w:b/>
          <w:lang w:eastAsia="bg-BG"/>
        </w:rPr>
        <w:t xml:space="preserve"> </w:t>
      </w:r>
      <w:proofErr w:type="spellStart"/>
      <w:r w:rsidRPr="00F6075C">
        <w:rPr>
          <w:b/>
          <w:lang w:eastAsia="bg-BG"/>
        </w:rPr>
        <w:t>предлаганите</w:t>
      </w:r>
      <w:proofErr w:type="spellEnd"/>
      <w:r w:rsidRPr="00F6075C">
        <w:rPr>
          <w:b/>
          <w:lang w:eastAsia="bg-BG"/>
        </w:rPr>
        <w:t xml:space="preserve"> </w:t>
      </w:r>
      <w:proofErr w:type="spellStart"/>
      <w:r w:rsidRPr="00F6075C">
        <w:rPr>
          <w:b/>
          <w:lang w:eastAsia="bg-BG"/>
        </w:rPr>
        <w:t>водомери</w:t>
      </w:r>
      <w:proofErr w:type="spellEnd"/>
      <w:r w:rsidRPr="00F6075C">
        <w:rPr>
          <w:b/>
          <w:lang w:eastAsia="bg-BG"/>
        </w:rPr>
        <w:t>:</w:t>
      </w:r>
    </w:p>
    <w:tbl>
      <w:tblPr>
        <w:tblStyle w:val="TableGrid"/>
        <w:tblW w:w="0" w:type="auto"/>
        <w:tblLook w:val="04A0" w:firstRow="1" w:lastRow="0" w:firstColumn="1" w:lastColumn="0" w:noHBand="0" w:noVBand="1"/>
      </w:tblPr>
      <w:tblGrid>
        <w:gridCol w:w="4673"/>
        <w:gridCol w:w="4673"/>
      </w:tblGrid>
      <w:tr w:rsidR="001500E1" w14:paraId="4882504E" w14:textId="77777777" w:rsidTr="001500E1">
        <w:tc>
          <w:tcPr>
            <w:tcW w:w="4673" w:type="dxa"/>
          </w:tcPr>
          <w:p w14:paraId="1059B710" w14:textId="77777777" w:rsidR="001500E1" w:rsidRPr="001500E1" w:rsidRDefault="001500E1" w:rsidP="001500E1">
            <w:pPr>
              <w:rPr>
                <w:b/>
              </w:rPr>
            </w:pPr>
            <w:proofErr w:type="spellStart"/>
            <w:r w:rsidRPr="001500E1">
              <w:rPr>
                <w:b/>
              </w:rPr>
              <w:t>Изисквания</w:t>
            </w:r>
            <w:proofErr w:type="spellEnd"/>
            <w:r w:rsidRPr="001500E1">
              <w:rPr>
                <w:b/>
              </w:rPr>
              <w:t xml:space="preserve"> </w:t>
            </w:r>
            <w:proofErr w:type="spellStart"/>
            <w:r w:rsidRPr="001500E1">
              <w:rPr>
                <w:b/>
              </w:rPr>
              <w:t>на</w:t>
            </w:r>
            <w:proofErr w:type="spellEnd"/>
            <w:r w:rsidRPr="001500E1">
              <w:rPr>
                <w:b/>
              </w:rPr>
              <w:t xml:space="preserve"> </w:t>
            </w:r>
            <w:proofErr w:type="spellStart"/>
            <w:r w:rsidRPr="001500E1">
              <w:rPr>
                <w:b/>
              </w:rPr>
              <w:t>възложителя</w:t>
            </w:r>
            <w:proofErr w:type="spellEnd"/>
          </w:p>
        </w:tc>
        <w:tc>
          <w:tcPr>
            <w:tcW w:w="4673" w:type="dxa"/>
          </w:tcPr>
          <w:p w14:paraId="5CD0921D" w14:textId="77777777" w:rsidR="001500E1" w:rsidRPr="001500E1" w:rsidRDefault="001500E1" w:rsidP="001500E1">
            <w:pPr>
              <w:rPr>
                <w:b/>
              </w:rPr>
            </w:pPr>
            <w:proofErr w:type="spellStart"/>
            <w:r w:rsidRPr="001500E1">
              <w:rPr>
                <w:b/>
              </w:rPr>
              <w:t>Предложение</w:t>
            </w:r>
            <w:proofErr w:type="spellEnd"/>
            <w:r w:rsidRPr="001500E1">
              <w:rPr>
                <w:b/>
              </w:rPr>
              <w:t xml:space="preserve"> </w:t>
            </w:r>
            <w:proofErr w:type="spellStart"/>
            <w:r w:rsidRPr="001500E1">
              <w:rPr>
                <w:b/>
              </w:rPr>
              <w:t>на</w:t>
            </w:r>
            <w:proofErr w:type="spellEnd"/>
            <w:r w:rsidRPr="001500E1">
              <w:rPr>
                <w:b/>
              </w:rPr>
              <w:t xml:space="preserve"> </w:t>
            </w:r>
            <w:proofErr w:type="spellStart"/>
            <w:r w:rsidRPr="001500E1">
              <w:rPr>
                <w:b/>
              </w:rPr>
              <w:t>участника</w:t>
            </w:r>
            <w:proofErr w:type="spellEnd"/>
          </w:p>
        </w:tc>
      </w:tr>
      <w:tr w:rsidR="001500E1" w14:paraId="304EBF6A" w14:textId="77777777" w:rsidTr="001500E1">
        <w:tc>
          <w:tcPr>
            <w:tcW w:w="4673" w:type="dxa"/>
          </w:tcPr>
          <w:p w14:paraId="4A4F9E25" w14:textId="77777777" w:rsidR="001500E1" w:rsidRPr="00F904BC" w:rsidRDefault="001500E1" w:rsidP="001500E1">
            <w:pPr>
              <w:rPr>
                <w:lang w:eastAsia="bg-BG"/>
              </w:rPr>
            </w:pPr>
            <w:proofErr w:type="spellStart"/>
            <w:r w:rsidRPr="00F904BC">
              <w:rPr>
                <w:lang w:eastAsia="bg-BG"/>
              </w:rPr>
              <w:t>Температура</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абонатното</w:t>
            </w:r>
            <w:proofErr w:type="spellEnd"/>
            <w:r w:rsidRPr="00F904BC">
              <w:rPr>
                <w:lang w:eastAsia="bg-BG"/>
              </w:rPr>
              <w:t xml:space="preserve"> </w:t>
            </w:r>
            <w:proofErr w:type="spellStart"/>
            <w:r w:rsidRPr="00F904BC">
              <w:rPr>
                <w:lang w:eastAsia="bg-BG"/>
              </w:rPr>
              <w:t>помещение</w:t>
            </w:r>
            <w:proofErr w:type="spellEnd"/>
            <w:r w:rsidRPr="00F904BC">
              <w:rPr>
                <w:lang w:eastAsia="bg-BG"/>
              </w:rPr>
              <w:t xml:space="preserve"> </w:t>
            </w:r>
            <w:proofErr w:type="spellStart"/>
            <w:r w:rsidRPr="00F904BC">
              <w:rPr>
                <w:lang w:eastAsia="bg-BG"/>
              </w:rPr>
              <w:t>от</w:t>
            </w:r>
            <w:proofErr w:type="spellEnd"/>
            <w:r w:rsidRPr="00F904BC">
              <w:rPr>
                <w:lang w:eastAsia="bg-BG"/>
              </w:rPr>
              <w:t xml:space="preserve"> 0 </w:t>
            </w:r>
            <w:proofErr w:type="spellStart"/>
            <w:r w:rsidRPr="00F904BC">
              <w:rPr>
                <w:lang w:eastAsia="bg-BG"/>
              </w:rPr>
              <w:t>до</w:t>
            </w:r>
            <w:proofErr w:type="spellEnd"/>
            <w:r w:rsidRPr="00F904BC">
              <w:rPr>
                <w:lang w:eastAsia="bg-BG"/>
              </w:rPr>
              <w:t xml:space="preserve"> 45 °С;</w:t>
            </w:r>
          </w:p>
        </w:tc>
        <w:tc>
          <w:tcPr>
            <w:tcW w:w="4673" w:type="dxa"/>
          </w:tcPr>
          <w:p w14:paraId="6B72DB2A" w14:textId="77777777" w:rsidR="001500E1" w:rsidRDefault="001500E1" w:rsidP="001500E1">
            <w:pPr>
              <w:pStyle w:val="ListParagraph"/>
              <w:spacing w:before="60" w:after="60"/>
              <w:ind w:left="0"/>
              <w:jc w:val="both"/>
              <w:rPr>
                <w:b/>
                <w:lang w:eastAsia="bg-BG"/>
              </w:rPr>
            </w:pPr>
          </w:p>
        </w:tc>
      </w:tr>
      <w:tr w:rsidR="001500E1" w14:paraId="2F956A7D" w14:textId="77777777" w:rsidTr="001500E1">
        <w:tc>
          <w:tcPr>
            <w:tcW w:w="4673" w:type="dxa"/>
          </w:tcPr>
          <w:p w14:paraId="58120160" w14:textId="77777777" w:rsidR="001500E1" w:rsidRPr="001500E1" w:rsidRDefault="001500E1" w:rsidP="001500E1">
            <w:pPr>
              <w:rPr>
                <w:lang w:eastAsia="bg-BG"/>
              </w:rPr>
            </w:pPr>
            <w:proofErr w:type="spellStart"/>
            <w:r w:rsidRPr="00F904BC">
              <w:rPr>
                <w:lang w:eastAsia="bg-BG"/>
              </w:rPr>
              <w:t>Максимална</w:t>
            </w:r>
            <w:proofErr w:type="spellEnd"/>
            <w:r w:rsidRPr="00F904BC">
              <w:rPr>
                <w:lang w:eastAsia="bg-BG"/>
              </w:rPr>
              <w:t xml:space="preserve"> </w:t>
            </w:r>
            <w:proofErr w:type="spellStart"/>
            <w:r w:rsidRPr="00F904BC">
              <w:rPr>
                <w:lang w:eastAsia="bg-BG"/>
              </w:rPr>
              <w:t>относителна</w:t>
            </w:r>
            <w:proofErr w:type="spellEnd"/>
            <w:r w:rsidRPr="00F904BC">
              <w:rPr>
                <w:lang w:eastAsia="bg-BG"/>
              </w:rPr>
              <w:t xml:space="preserve"> </w:t>
            </w:r>
            <w:proofErr w:type="spellStart"/>
            <w:r w:rsidRPr="00F904BC">
              <w:rPr>
                <w:lang w:eastAsia="bg-BG"/>
              </w:rPr>
              <w:t>влажност</w:t>
            </w:r>
            <w:proofErr w:type="spellEnd"/>
            <w:r w:rsidRPr="00F904BC">
              <w:rPr>
                <w:lang w:eastAsia="bg-BG"/>
              </w:rPr>
              <w:t xml:space="preserve"> - 95%;</w:t>
            </w:r>
          </w:p>
        </w:tc>
        <w:tc>
          <w:tcPr>
            <w:tcW w:w="4673" w:type="dxa"/>
          </w:tcPr>
          <w:p w14:paraId="45CB9EBC" w14:textId="77777777" w:rsidR="001500E1" w:rsidRDefault="001500E1" w:rsidP="001500E1">
            <w:pPr>
              <w:pStyle w:val="ListParagraph"/>
              <w:spacing w:before="60" w:after="60"/>
              <w:ind w:left="0"/>
              <w:jc w:val="both"/>
              <w:rPr>
                <w:b/>
                <w:lang w:eastAsia="bg-BG"/>
              </w:rPr>
            </w:pPr>
          </w:p>
        </w:tc>
      </w:tr>
      <w:tr w:rsidR="001500E1" w14:paraId="7CDDCBD2" w14:textId="77777777" w:rsidTr="001500E1">
        <w:tc>
          <w:tcPr>
            <w:tcW w:w="4673" w:type="dxa"/>
          </w:tcPr>
          <w:p w14:paraId="12230F3C" w14:textId="77777777" w:rsidR="001500E1" w:rsidRPr="001500E1" w:rsidRDefault="001500E1" w:rsidP="001500E1">
            <w:pPr>
              <w:rPr>
                <w:lang w:eastAsia="bg-BG"/>
              </w:rPr>
            </w:pPr>
            <w:proofErr w:type="spellStart"/>
            <w:r w:rsidRPr="00F904BC">
              <w:rPr>
                <w:lang w:eastAsia="bg-BG"/>
              </w:rPr>
              <w:t>Проектно</w:t>
            </w:r>
            <w:proofErr w:type="spellEnd"/>
            <w:r w:rsidRPr="00F904BC">
              <w:rPr>
                <w:lang w:eastAsia="bg-BG"/>
              </w:rPr>
              <w:t xml:space="preserve"> </w:t>
            </w:r>
            <w:proofErr w:type="spellStart"/>
            <w:r w:rsidRPr="00F904BC">
              <w:rPr>
                <w:lang w:eastAsia="bg-BG"/>
              </w:rPr>
              <w:t>налягане</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инсталацията</w:t>
            </w:r>
            <w:proofErr w:type="spellEnd"/>
            <w:r w:rsidRPr="00F904BC">
              <w:rPr>
                <w:lang w:eastAsia="bg-BG"/>
              </w:rPr>
              <w:t xml:space="preserve"> </w:t>
            </w:r>
            <w:proofErr w:type="spellStart"/>
            <w:r w:rsidRPr="00F904BC">
              <w:rPr>
                <w:lang w:eastAsia="bg-BG"/>
              </w:rPr>
              <w:t>за</w:t>
            </w:r>
            <w:proofErr w:type="spellEnd"/>
            <w:r w:rsidRPr="00F904BC">
              <w:rPr>
                <w:lang w:eastAsia="bg-BG"/>
              </w:rPr>
              <w:t xml:space="preserve"> БГВ 1,0 МРА;</w:t>
            </w:r>
          </w:p>
        </w:tc>
        <w:tc>
          <w:tcPr>
            <w:tcW w:w="4673" w:type="dxa"/>
          </w:tcPr>
          <w:p w14:paraId="660C31C2" w14:textId="77777777" w:rsidR="001500E1" w:rsidRDefault="001500E1" w:rsidP="001500E1">
            <w:pPr>
              <w:pStyle w:val="ListParagraph"/>
              <w:spacing w:before="60" w:after="60"/>
              <w:ind w:left="0"/>
              <w:jc w:val="both"/>
              <w:rPr>
                <w:b/>
                <w:lang w:eastAsia="bg-BG"/>
              </w:rPr>
            </w:pPr>
          </w:p>
        </w:tc>
      </w:tr>
      <w:tr w:rsidR="001500E1" w14:paraId="37B06423" w14:textId="77777777" w:rsidTr="001500E1">
        <w:tc>
          <w:tcPr>
            <w:tcW w:w="4673" w:type="dxa"/>
          </w:tcPr>
          <w:p w14:paraId="63E12A27" w14:textId="77777777" w:rsidR="001500E1" w:rsidRPr="00F904BC" w:rsidRDefault="001500E1" w:rsidP="001500E1">
            <w:pPr>
              <w:rPr>
                <w:lang w:eastAsia="bg-BG"/>
              </w:rPr>
            </w:pPr>
            <w:proofErr w:type="spellStart"/>
            <w:r w:rsidRPr="00F904BC">
              <w:rPr>
                <w:lang w:eastAsia="bg-BG"/>
              </w:rPr>
              <w:t>Температура</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студената</w:t>
            </w:r>
            <w:proofErr w:type="spellEnd"/>
            <w:r w:rsidRPr="00F904BC">
              <w:rPr>
                <w:lang w:eastAsia="bg-BG"/>
              </w:rPr>
              <w:t xml:space="preserve"> </w:t>
            </w:r>
            <w:proofErr w:type="spellStart"/>
            <w:r w:rsidRPr="00F904BC">
              <w:rPr>
                <w:lang w:eastAsia="bg-BG"/>
              </w:rPr>
              <w:t>вода</w:t>
            </w:r>
            <w:proofErr w:type="spellEnd"/>
            <w:r w:rsidRPr="00F904BC">
              <w:rPr>
                <w:lang w:eastAsia="bg-BG"/>
              </w:rPr>
              <w:t xml:space="preserve"> </w:t>
            </w:r>
            <w:proofErr w:type="spellStart"/>
            <w:r w:rsidRPr="00F904BC">
              <w:rPr>
                <w:lang w:eastAsia="bg-BG"/>
              </w:rPr>
              <w:t>от</w:t>
            </w:r>
            <w:proofErr w:type="spellEnd"/>
            <w:r w:rsidRPr="00F904BC">
              <w:rPr>
                <w:lang w:eastAsia="bg-BG"/>
              </w:rPr>
              <w:t xml:space="preserve"> 3 </w:t>
            </w:r>
            <w:proofErr w:type="spellStart"/>
            <w:r w:rsidRPr="00F904BC">
              <w:rPr>
                <w:lang w:eastAsia="bg-BG"/>
              </w:rPr>
              <w:t>до</w:t>
            </w:r>
            <w:proofErr w:type="spellEnd"/>
            <w:r w:rsidRPr="00F904BC">
              <w:rPr>
                <w:lang w:eastAsia="bg-BG"/>
              </w:rPr>
              <w:t xml:space="preserve"> 20 °С;</w:t>
            </w:r>
          </w:p>
        </w:tc>
        <w:tc>
          <w:tcPr>
            <w:tcW w:w="4673" w:type="dxa"/>
          </w:tcPr>
          <w:p w14:paraId="501B058A" w14:textId="77777777" w:rsidR="001500E1" w:rsidRDefault="001500E1" w:rsidP="001500E1">
            <w:pPr>
              <w:pStyle w:val="ListParagraph"/>
              <w:spacing w:before="60" w:after="60"/>
              <w:ind w:left="0"/>
              <w:jc w:val="both"/>
              <w:rPr>
                <w:b/>
                <w:lang w:eastAsia="bg-BG"/>
              </w:rPr>
            </w:pPr>
          </w:p>
        </w:tc>
      </w:tr>
      <w:tr w:rsidR="001500E1" w14:paraId="647BF65F" w14:textId="77777777" w:rsidTr="001500E1">
        <w:tc>
          <w:tcPr>
            <w:tcW w:w="4673" w:type="dxa"/>
          </w:tcPr>
          <w:p w14:paraId="04FE66DD" w14:textId="77777777" w:rsidR="001500E1" w:rsidRDefault="001500E1" w:rsidP="001500E1">
            <w:pPr>
              <w:rPr>
                <w:lang w:eastAsia="bg-BG"/>
              </w:rPr>
            </w:pPr>
            <w:proofErr w:type="spellStart"/>
            <w:r w:rsidRPr="00F904BC">
              <w:rPr>
                <w:lang w:eastAsia="bg-BG"/>
              </w:rPr>
              <w:t>Качество</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студената</w:t>
            </w:r>
            <w:proofErr w:type="spellEnd"/>
            <w:r w:rsidRPr="00F904BC">
              <w:rPr>
                <w:lang w:eastAsia="bg-BG"/>
              </w:rPr>
              <w:t xml:space="preserve"> </w:t>
            </w:r>
            <w:proofErr w:type="spellStart"/>
            <w:r w:rsidRPr="00F904BC">
              <w:rPr>
                <w:lang w:eastAsia="bg-BG"/>
              </w:rPr>
              <w:t>вода</w:t>
            </w:r>
            <w:proofErr w:type="spellEnd"/>
            <w:r w:rsidRPr="00F904BC">
              <w:rPr>
                <w:lang w:eastAsia="bg-BG"/>
              </w:rPr>
              <w:t>:</w:t>
            </w:r>
          </w:p>
          <w:p w14:paraId="2EBCDF17" w14:textId="77777777" w:rsidR="001500E1" w:rsidRPr="00F904BC" w:rsidRDefault="001500E1" w:rsidP="001500E1">
            <w:pPr>
              <w:rPr>
                <w:lang w:eastAsia="bg-BG"/>
              </w:rPr>
            </w:pPr>
            <w:r>
              <w:rPr>
                <w:lang w:eastAsia="bg-BG"/>
              </w:rPr>
              <w:t xml:space="preserve"> </w:t>
            </w:r>
            <w:r w:rsidRPr="00F904BC">
              <w:rPr>
                <w:lang w:eastAsia="bg-BG"/>
              </w:rPr>
              <w:t xml:space="preserve">- РН </w:t>
            </w:r>
            <w:proofErr w:type="spellStart"/>
            <w:r w:rsidRPr="00F904BC">
              <w:rPr>
                <w:lang w:eastAsia="bg-BG"/>
              </w:rPr>
              <w:t>от</w:t>
            </w:r>
            <w:proofErr w:type="spellEnd"/>
            <w:r w:rsidRPr="00F904BC">
              <w:rPr>
                <w:lang w:eastAsia="bg-BG"/>
              </w:rPr>
              <w:t xml:space="preserve"> 7,2 </w:t>
            </w:r>
            <w:proofErr w:type="spellStart"/>
            <w:r w:rsidRPr="00F904BC">
              <w:rPr>
                <w:lang w:eastAsia="bg-BG"/>
              </w:rPr>
              <w:t>до</w:t>
            </w:r>
            <w:proofErr w:type="spellEnd"/>
            <w:r w:rsidRPr="00F904BC">
              <w:rPr>
                <w:lang w:eastAsia="bg-BG"/>
              </w:rPr>
              <w:t xml:space="preserve"> 7,7;</w:t>
            </w:r>
          </w:p>
          <w:p w14:paraId="1EC72EAE" w14:textId="77777777" w:rsidR="001500E1" w:rsidRPr="00F904BC" w:rsidRDefault="001500E1" w:rsidP="001500E1">
            <w:pPr>
              <w:rPr>
                <w:lang w:eastAsia="bg-BG"/>
              </w:rPr>
            </w:pPr>
            <w:r w:rsidRPr="00F904BC">
              <w:rPr>
                <w:lang w:eastAsia="bg-BG"/>
              </w:rPr>
              <w:t xml:space="preserve">- </w:t>
            </w:r>
            <w:proofErr w:type="spellStart"/>
            <w:r w:rsidRPr="00F904BC">
              <w:rPr>
                <w:lang w:eastAsia="bg-BG"/>
              </w:rPr>
              <w:t>Обща</w:t>
            </w:r>
            <w:proofErr w:type="spellEnd"/>
            <w:r w:rsidRPr="00F904BC">
              <w:rPr>
                <w:lang w:eastAsia="bg-BG"/>
              </w:rPr>
              <w:t xml:space="preserve"> </w:t>
            </w:r>
            <w:proofErr w:type="spellStart"/>
            <w:r w:rsidRPr="00F904BC">
              <w:rPr>
                <w:lang w:eastAsia="bg-BG"/>
              </w:rPr>
              <w:t>твърдост</w:t>
            </w:r>
            <w:proofErr w:type="spellEnd"/>
            <w:r w:rsidRPr="00F904BC">
              <w:rPr>
                <w:lang w:eastAsia="bg-BG"/>
              </w:rPr>
              <w:t xml:space="preserve"> </w:t>
            </w:r>
            <w:proofErr w:type="spellStart"/>
            <w:r w:rsidRPr="00F904BC">
              <w:rPr>
                <w:lang w:eastAsia="bg-BG"/>
              </w:rPr>
              <w:t>от</w:t>
            </w:r>
            <w:proofErr w:type="spellEnd"/>
            <w:r w:rsidRPr="00F904BC">
              <w:rPr>
                <w:lang w:eastAsia="bg-BG"/>
              </w:rPr>
              <w:t xml:space="preserve"> 0,740 </w:t>
            </w:r>
            <w:proofErr w:type="spellStart"/>
            <w:r w:rsidRPr="00F904BC">
              <w:rPr>
                <w:lang w:eastAsia="bg-BG"/>
              </w:rPr>
              <w:t>до</w:t>
            </w:r>
            <w:proofErr w:type="spellEnd"/>
            <w:r w:rsidRPr="00F904BC">
              <w:rPr>
                <w:lang w:eastAsia="bg-BG"/>
              </w:rPr>
              <w:t xml:space="preserve"> 0,840 </w:t>
            </w:r>
            <w:proofErr w:type="spellStart"/>
            <w:r w:rsidRPr="00F904BC">
              <w:rPr>
                <w:lang w:eastAsia="bg-BG"/>
              </w:rPr>
              <w:t>meq</w:t>
            </w:r>
            <w:proofErr w:type="spellEnd"/>
            <w:r w:rsidRPr="00F904BC">
              <w:rPr>
                <w:lang w:eastAsia="bg-BG"/>
              </w:rPr>
              <w:t>/kg;</w:t>
            </w:r>
          </w:p>
          <w:p w14:paraId="5A567AF6" w14:textId="77777777" w:rsidR="001500E1" w:rsidRPr="00F904BC" w:rsidRDefault="001500E1" w:rsidP="001500E1">
            <w:pPr>
              <w:rPr>
                <w:lang w:eastAsia="bg-BG"/>
              </w:rPr>
            </w:pPr>
            <w:r w:rsidRPr="00F904BC">
              <w:rPr>
                <w:lang w:eastAsia="bg-BG"/>
              </w:rPr>
              <w:t xml:space="preserve">- </w:t>
            </w:r>
            <w:proofErr w:type="spellStart"/>
            <w:r w:rsidRPr="00F904BC">
              <w:rPr>
                <w:lang w:eastAsia="bg-BG"/>
              </w:rPr>
              <w:t>Общо</w:t>
            </w:r>
            <w:proofErr w:type="spellEnd"/>
            <w:r w:rsidRPr="00F904BC">
              <w:rPr>
                <w:lang w:eastAsia="bg-BG"/>
              </w:rPr>
              <w:t xml:space="preserve"> </w:t>
            </w:r>
            <w:proofErr w:type="spellStart"/>
            <w:r w:rsidRPr="00F904BC">
              <w:rPr>
                <w:lang w:eastAsia="bg-BG"/>
              </w:rPr>
              <w:t>съдържание</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желязо</w:t>
            </w:r>
            <w:proofErr w:type="spellEnd"/>
            <w:r w:rsidRPr="00F904BC">
              <w:rPr>
                <w:lang w:eastAsia="bg-BG"/>
              </w:rPr>
              <w:t xml:space="preserve"> </w:t>
            </w:r>
            <w:proofErr w:type="spellStart"/>
            <w:r w:rsidRPr="00F904BC">
              <w:rPr>
                <w:lang w:eastAsia="bg-BG"/>
              </w:rPr>
              <w:t>от</w:t>
            </w:r>
            <w:proofErr w:type="spellEnd"/>
            <w:r w:rsidRPr="00F904BC">
              <w:rPr>
                <w:lang w:eastAsia="bg-BG"/>
              </w:rPr>
              <w:t xml:space="preserve"> 0,09 </w:t>
            </w:r>
            <w:proofErr w:type="spellStart"/>
            <w:r w:rsidRPr="00F904BC">
              <w:rPr>
                <w:lang w:eastAsia="bg-BG"/>
              </w:rPr>
              <w:t>до</w:t>
            </w:r>
            <w:proofErr w:type="spellEnd"/>
            <w:r w:rsidRPr="00F904BC">
              <w:rPr>
                <w:lang w:eastAsia="bg-BG"/>
              </w:rPr>
              <w:t xml:space="preserve"> 0,48 mg/kg;</w:t>
            </w:r>
          </w:p>
          <w:p w14:paraId="42B82096" w14:textId="77777777" w:rsidR="001500E1" w:rsidRPr="00F904BC" w:rsidRDefault="001500E1" w:rsidP="001500E1">
            <w:pPr>
              <w:tabs>
                <w:tab w:val="left" w:pos="284"/>
              </w:tabs>
              <w:rPr>
                <w:lang w:eastAsia="bg-BG"/>
              </w:rPr>
            </w:pPr>
            <w:r w:rsidRPr="00F904BC">
              <w:rPr>
                <w:lang w:eastAsia="bg-BG"/>
              </w:rPr>
              <w:t xml:space="preserve"> - </w:t>
            </w:r>
            <w:proofErr w:type="spellStart"/>
            <w:r w:rsidRPr="00F904BC">
              <w:rPr>
                <w:lang w:eastAsia="bg-BG"/>
              </w:rPr>
              <w:t>Специфична</w:t>
            </w:r>
            <w:proofErr w:type="spellEnd"/>
            <w:r w:rsidRPr="00F904BC">
              <w:rPr>
                <w:lang w:eastAsia="bg-BG"/>
              </w:rPr>
              <w:t xml:space="preserve"> </w:t>
            </w:r>
            <w:proofErr w:type="spellStart"/>
            <w:r w:rsidRPr="00F904BC">
              <w:rPr>
                <w:lang w:eastAsia="bg-BG"/>
              </w:rPr>
              <w:t>ел</w:t>
            </w:r>
            <w:proofErr w:type="spellEnd"/>
            <w:r w:rsidRPr="00F904BC">
              <w:rPr>
                <w:lang w:eastAsia="bg-BG"/>
              </w:rPr>
              <w:t xml:space="preserve">. </w:t>
            </w:r>
            <w:proofErr w:type="spellStart"/>
            <w:r w:rsidRPr="00F904BC">
              <w:rPr>
                <w:lang w:eastAsia="bg-BG"/>
              </w:rPr>
              <w:t>проводимост</w:t>
            </w:r>
            <w:proofErr w:type="spellEnd"/>
            <w:r w:rsidRPr="00F904BC">
              <w:rPr>
                <w:lang w:eastAsia="bg-BG"/>
              </w:rPr>
              <w:t xml:space="preserve"> </w:t>
            </w:r>
            <w:proofErr w:type="spellStart"/>
            <w:r w:rsidRPr="00F904BC">
              <w:rPr>
                <w:lang w:eastAsia="bg-BG"/>
              </w:rPr>
              <w:t>от</w:t>
            </w:r>
            <w:proofErr w:type="spellEnd"/>
            <w:r w:rsidRPr="00F904BC">
              <w:rPr>
                <w:lang w:eastAsia="bg-BG"/>
              </w:rPr>
              <w:t xml:space="preserve"> 104 </w:t>
            </w:r>
            <w:proofErr w:type="spellStart"/>
            <w:r w:rsidRPr="00F904BC">
              <w:rPr>
                <w:lang w:eastAsia="bg-BG"/>
              </w:rPr>
              <w:t>до</w:t>
            </w:r>
            <w:proofErr w:type="spellEnd"/>
            <w:r w:rsidRPr="00F904BC">
              <w:rPr>
                <w:lang w:eastAsia="bg-BG"/>
              </w:rPr>
              <w:t xml:space="preserve"> 118 µS/</w:t>
            </w:r>
            <w:proofErr w:type="spellStart"/>
            <w:r w:rsidRPr="00F904BC">
              <w:rPr>
                <w:lang w:eastAsia="bg-BG"/>
              </w:rPr>
              <w:t>sm</w:t>
            </w:r>
            <w:proofErr w:type="spellEnd"/>
            <w:r>
              <w:rPr>
                <w:lang w:eastAsia="bg-BG"/>
              </w:rPr>
              <w:t>;</w:t>
            </w:r>
          </w:p>
        </w:tc>
        <w:tc>
          <w:tcPr>
            <w:tcW w:w="4673" w:type="dxa"/>
          </w:tcPr>
          <w:p w14:paraId="2CC6DF94" w14:textId="77777777" w:rsidR="001500E1" w:rsidRDefault="001500E1" w:rsidP="001500E1">
            <w:pPr>
              <w:pStyle w:val="ListParagraph"/>
              <w:spacing w:before="60" w:after="60"/>
              <w:ind w:left="0"/>
              <w:jc w:val="both"/>
              <w:rPr>
                <w:b/>
                <w:lang w:eastAsia="bg-BG"/>
              </w:rPr>
            </w:pPr>
          </w:p>
        </w:tc>
      </w:tr>
    </w:tbl>
    <w:p w14:paraId="02A790E7" w14:textId="77777777" w:rsidR="001500E1" w:rsidRPr="00F904BC" w:rsidRDefault="001500E1" w:rsidP="001500E1">
      <w:pPr>
        <w:tabs>
          <w:tab w:val="left" w:pos="284"/>
        </w:tabs>
        <w:jc w:val="both"/>
        <w:rPr>
          <w:lang w:eastAsia="bg-BG"/>
        </w:rPr>
      </w:pPr>
      <w:proofErr w:type="spellStart"/>
      <w:r w:rsidRPr="00F904BC">
        <w:rPr>
          <w:i/>
          <w:u w:val="single"/>
          <w:lang w:eastAsia="bg-BG"/>
        </w:rPr>
        <w:t>Забележка</w:t>
      </w:r>
      <w:proofErr w:type="spellEnd"/>
      <w:r w:rsidRPr="00F904BC">
        <w:rPr>
          <w:i/>
          <w:u w:val="single"/>
          <w:lang w:eastAsia="bg-BG"/>
        </w:rPr>
        <w:t>:</w:t>
      </w:r>
      <w:r w:rsidRPr="00F904BC">
        <w:rPr>
          <w:lang w:eastAsia="bg-BG"/>
        </w:rPr>
        <w:t xml:space="preserve"> </w:t>
      </w:r>
      <w:proofErr w:type="spellStart"/>
      <w:r w:rsidRPr="00F904BC">
        <w:rPr>
          <w:lang w:eastAsia="bg-BG"/>
        </w:rPr>
        <w:t>Данните</w:t>
      </w:r>
      <w:proofErr w:type="spellEnd"/>
      <w:r w:rsidRPr="00F904BC">
        <w:rPr>
          <w:lang w:eastAsia="bg-BG"/>
        </w:rPr>
        <w:t xml:space="preserve"> </w:t>
      </w:r>
      <w:proofErr w:type="spellStart"/>
      <w:r w:rsidRPr="00F904BC">
        <w:rPr>
          <w:lang w:eastAsia="bg-BG"/>
        </w:rPr>
        <w:t>са</w:t>
      </w:r>
      <w:proofErr w:type="spellEnd"/>
      <w:r w:rsidRPr="00F904BC">
        <w:rPr>
          <w:lang w:eastAsia="bg-BG"/>
        </w:rPr>
        <w:t xml:space="preserve"> </w:t>
      </w:r>
      <w:proofErr w:type="spellStart"/>
      <w:r w:rsidRPr="00F904BC">
        <w:rPr>
          <w:lang w:eastAsia="bg-BG"/>
        </w:rPr>
        <w:t>от</w:t>
      </w:r>
      <w:proofErr w:type="spellEnd"/>
      <w:r w:rsidRPr="00F904BC">
        <w:rPr>
          <w:lang w:eastAsia="bg-BG"/>
        </w:rPr>
        <w:t xml:space="preserve"> </w:t>
      </w:r>
      <w:proofErr w:type="spellStart"/>
      <w:r w:rsidRPr="00F904BC">
        <w:rPr>
          <w:lang w:eastAsia="bg-BG"/>
        </w:rPr>
        <w:t>базовата</w:t>
      </w:r>
      <w:proofErr w:type="spellEnd"/>
      <w:r w:rsidRPr="00F904BC">
        <w:rPr>
          <w:lang w:eastAsia="bg-BG"/>
        </w:rPr>
        <w:t xml:space="preserve"> </w:t>
      </w:r>
      <w:proofErr w:type="spellStart"/>
      <w:r w:rsidRPr="00F904BC">
        <w:rPr>
          <w:lang w:eastAsia="bg-BG"/>
        </w:rPr>
        <w:t>химическа</w:t>
      </w:r>
      <w:proofErr w:type="spellEnd"/>
      <w:r w:rsidRPr="00F904BC">
        <w:rPr>
          <w:lang w:eastAsia="bg-BG"/>
        </w:rPr>
        <w:t xml:space="preserve"> </w:t>
      </w:r>
      <w:proofErr w:type="spellStart"/>
      <w:r w:rsidRPr="00F904BC">
        <w:rPr>
          <w:lang w:eastAsia="bg-BG"/>
        </w:rPr>
        <w:t>лаборатория</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Топлофикация</w:t>
      </w:r>
      <w:proofErr w:type="spellEnd"/>
      <w:r w:rsidRPr="00F904BC">
        <w:rPr>
          <w:lang w:eastAsia="bg-BG"/>
        </w:rPr>
        <w:t xml:space="preserve"> </w:t>
      </w:r>
      <w:proofErr w:type="spellStart"/>
      <w:r w:rsidRPr="00F904BC">
        <w:rPr>
          <w:lang w:eastAsia="bg-BG"/>
        </w:rPr>
        <w:t>София</w:t>
      </w:r>
      <w:proofErr w:type="spellEnd"/>
      <w:r w:rsidRPr="00F904BC">
        <w:rPr>
          <w:lang w:eastAsia="bg-BG"/>
        </w:rPr>
        <w:t xml:space="preserve">” ЕАД и </w:t>
      </w:r>
      <w:proofErr w:type="spellStart"/>
      <w:r w:rsidRPr="00F904BC">
        <w:rPr>
          <w:lang w:eastAsia="bg-BG"/>
        </w:rPr>
        <w:t>Възложителят</w:t>
      </w:r>
      <w:proofErr w:type="spellEnd"/>
      <w:r w:rsidRPr="00F904BC">
        <w:rPr>
          <w:lang w:eastAsia="bg-BG"/>
        </w:rPr>
        <w:t xml:space="preserve"> </w:t>
      </w:r>
      <w:proofErr w:type="spellStart"/>
      <w:r w:rsidRPr="00F904BC">
        <w:rPr>
          <w:lang w:eastAsia="bg-BG"/>
        </w:rPr>
        <w:t>не</w:t>
      </w:r>
      <w:proofErr w:type="spellEnd"/>
      <w:r w:rsidRPr="00F904BC">
        <w:rPr>
          <w:lang w:eastAsia="bg-BG"/>
        </w:rPr>
        <w:t xml:space="preserve"> </w:t>
      </w:r>
      <w:proofErr w:type="spellStart"/>
      <w:r w:rsidRPr="00F904BC">
        <w:rPr>
          <w:lang w:eastAsia="bg-BG"/>
        </w:rPr>
        <w:t>се</w:t>
      </w:r>
      <w:proofErr w:type="spellEnd"/>
      <w:r w:rsidRPr="00F904BC">
        <w:rPr>
          <w:lang w:eastAsia="bg-BG"/>
        </w:rPr>
        <w:t xml:space="preserve"> </w:t>
      </w:r>
      <w:proofErr w:type="spellStart"/>
      <w:r w:rsidRPr="00F904BC">
        <w:rPr>
          <w:lang w:eastAsia="bg-BG"/>
        </w:rPr>
        <w:t>ангажира</w:t>
      </w:r>
      <w:proofErr w:type="spellEnd"/>
      <w:r w:rsidRPr="00F904BC">
        <w:rPr>
          <w:lang w:eastAsia="bg-BG"/>
        </w:rPr>
        <w:t xml:space="preserve"> с </w:t>
      </w:r>
      <w:proofErr w:type="spellStart"/>
      <w:r w:rsidRPr="00F904BC">
        <w:rPr>
          <w:lang w:eastAsia="bg-BG"/>
        </w:rPr>
        <w:t>посочените</w:t>
      </w:r>
      <w:proofErr w:type="spellEnd"/>
      <w:r w:rsidRPr="00F904BC">
        <w:rPr>
          <w:lang w:eastAsia="bg-BG"/>
        </w:rPr>
        <w:t xml:space="preserve"> </w:t>
      </w:r>
      <w:proofErr w:type="spellStart"/>
      <w:r w:rsidRPr="00F904BC">
        <w:rPr>
          <w:lang w:eastAsia="bg-BG"/>
        </w:rPr>
        <w:t>показатели</w:t>
      </w:r>
      <w:proofErr w:type="spellEnd"/>
      <w:r w:rsidRPr="00F904BC">
        <w:rPr>
          <w:lang w:eastAsia="bg-BG"/>
        </w:rPr>
        <w:t xml:space="preserve">, </w:t>
      </w:r>
      <w:proofErr w:type="spellStart"/>
      <w:r w:rsidRPr="00F904BC">
        <w:rPr>
          <w:lang w:eastAsia="bg-BG"/>
        </w:rPr>
        <w:t>тъй</w:t>
      </w:r>
      <w:proofErr w:type="spellEnd"/>
      <w:r w:rsidRPr="00F904BC">
        <w:rPr>
          <w:lang w:eastAsia="bg-BG"/>
        </w:rPr>
        <w:t xml:space="preserve"> </w:t>
      </w:r>
      <w:proofErr w:type="spellStart"/>
      <w:r w:rsidRPr="00F904BC">
        <w:rPr>
          <w:lang w:eastAsia="bg-BG"/>
        </w:rPr>
        <w:t>като</w:t>
      </w:r>
      <w:proofErr w:type="spellEnd"/>
      <w:r w:rsidRPr="00F904BC">
        <w:rPr>
          <w:lang w:eastAsia="bg-BG"/>
        </w:rPr>
        <w:t xml:space="preserve"> </w:t>
      </w:r>
      <w:proofErr w:type="spellStart"/>
      <w:r w:rsidRPr="00F904BC">
        <w:rPr>
          <w:lang w:eastAsia="bg-BG"/>
        </w:rPr>
        <w:t>отговорност</w:t>
      </w:r>
      <w:proofErr w:type="spellEnd"/>
      <w:r w:rsidRPr="00F904BC">
        <w:rPr>
          <w:lang w:eastAsia="bg-BG"/>
        </w:rPr>
        <w:t xml:space="preserve"> </w:t>
      </w:r>
      <w:proofErr w:type="spellStart"/>
      <w:r w:rsidRPr="00F904BC">
        <w:rPr>
          <w:lang w:eastAsia="bg-BG"/>
        </w:rPr>
        <w:t>за</w:t>
      </w:r>
      <w:proofErr w:type="spellEnd"/>
      <w:r w:rsidRPr="00F904BC">
        <w:rPr>
          <w:lang w:eastAsia="bg-BG"/>
        </w:rPr>
        <w:t xml:space="preserve"> </w:t>
      </w:r>
      <w:proofErr w:type="spellStart"/>
      <w:r w:rsidRPr="00F904BC">
        <w:rPr>
          <w:lang w:eastAsia="bg-BG"/>
        </w:rPr>
        <w:t>качеството</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студената</w:t>
      </w:r>
      <w:proofErr w:type="spellEnd"/>
      <w:r w:rsidRPr="00F904BC">
        <w:rPr>
          <w:lang w:eastAsia="bg-BG"/>
        </w:rPr>
        <w:t xml:space="preserve"> </w:t>
      </w:r>
      <w:proofErr w:type="spellStart"/>
      <w:r w:rsidRPr="00F904BC">
        <w:rPr>
          <w:lang w:eastAsia="bg-BG"/>
        </w:rPr>
        <w:t>вода</w:t>
      </w:r>
      <w:proofErr w:type="spellEnd"/>
      <w:r w:rsidRPr="00F904BC">
        <w:rPr>
          <w:lang w:eastAsia="bg-BG"/>
        </w:rPr>
        <w:t xml:space="preserve"> в </w:t>
      </w:r>
      <w:proofErr w:type="spellStart"/>
      <w:r w:rsidRPr="00F904BC">
        <w:rPr>
          <w:lang w:eastAsia="bg-BG"/>
        </w:rPr>
        <w:t>градската</w:t>
      </w:r>
      <w:proofErr w:type="spellEnd"/>
      <w:r w:rsidRPr="00F904BC">
        <w:rPr>
          <w:lang w:eastAsia="bg-BG"/>
        </w:rPr>
        <w:t xml:space="preserve"> </w:t>
      </w:r>
      <w:proofErr w:type="spellStart"/>
      <w:r w:rsidRPr="00F904BC">
        <w:rPr>
          <w:lang w:eastAsia="bg-BG"/>
        </w:rPr>
        <w:t>водопроводна</w:t>
      </w:r>
      <w:proofErr w:type="spellEnd"/>
      <w:r w:rsidRPr="00F904BC">
        <w:rPr>
          <w:lang w:eastAsia="bg-BG"/>
        </w:rPr>
        <w:t xml:space="preserve"> </w:t>
      </w:r>
      <w:proofErr w:type="spellStart"/>
      <w:r w:rsidRPr="00F904BC">
        <w:rPr>
          <w:lang w:eastAsia="bg-BG"/>
        </w:rPr>
        <w:t>мрежа</w:t>
      </w:r>
      <w:proofErr w:type="spellEnd"/>
      <w:r w:rsidRPr="00F904BC">
        <w:rPr>
          <w:lang w:eastAsia="bg-BG"/>
        </w:rPr>
        <w:t xml:space="preserve">, </w:t>
      </w:r>
      <w:proofErr w:type="spellStart"/>
      <w:r w:rsidRPr="00F904BC">
        <w:rPr>
          <w:lang w:eastAsia="bg-BG"/>
        </w:rPr>
        <w:t>носи</w:t>
      </w:r>
      <w:proofErr w:type="spellEnd"/>
      <w:r w:rsidRPr="00F904BC">
        <w:rPr>
          <w:lang w:eastAsia="bg-BG"/>
        </w:rPr>
        <w:t xml:space="preserve"> </w:t>
      </w:r>
      <w:proofErr w:type="spellStart"/>
      <w:r w:rsidRPr="00F904BC">
        <w:rPr>
          <w:lang w:eastAsia="bg-BG"/>
        </w:rPr>
        <w:t>местното</w:t>
      </w:r>
      <w:proofErr w:type="spellEnd"/>
      <w:r w:rsidRPr="00F904BC">
        <w:rPr>
          <w:lang w:eastAsia="bg-BG"/>
        </w:rPr>
        <w:t xml:space="preserve"> </w:t>
      </w:r>
      <w:proofErr w:type="spellStart"/>
      <w:r w:rsidRPr="00F904BC">
        <w:rPr>
          <w:lang w:eastAsia="bg-BG"/>
        </w:rPr>
        <w:t>водоснабдително</w:t>
      </w:r>
      <w:proofErr w:type="spellEnd"/>
      <w:r w:rsidRPr="00F904BC">
        <w:rPr>
          <w:lang w:eastAsia="bg-BG"/>
        </w:rPr>
        <w:t xml:space="preserve"> </w:t>
      </w:r>
      <w:proofErr w:type="spellStart"/>
      <w:r w:rsidRPr="00F904BC">
        <w:rPr>
          <w:lang w:eastAsia="bg-BG"/>
        </w:rPr>
        <w:t>дружество</w:t>
      </w:r>
      <w:proofErr w:type="spellEnd"/>
      <w:r w:rsidRPr="00F904BC">
        <w:rPr>
          <w:lang w:eastAsia="bg-BG"/>
        </w:rPr>
        <w:t>.</w:t>
      </w:r>
    </w:p>
    <w:p w14:paraId="716EA117" w14:textId="77777777" w:rsidR="001500E1" w:rsidRPr="004A21DB" w:rsidRDefault="001500E1" w:rsidP="001500E1">
      <w:pPr>
        <w:pStyle w:val="ListParagraph"/>
        <w:spacing w:before="60" w:after="60"/>
        <w:jc w:val="both"/>
        <w:rPr>
          <w:b/>
          <w:lang w:eastAsia="bg-BG"/>
        </w:rPr>
      </w:pPr>
    </w:p>
    <w:p w14:paraId="3C26F1E2" w14:textId="77777777" w:rsidR="00761A06" w:rsidRPr="00484709" w:rsidRDefault="00761A06" w:rsidP="00761A06">
      <w:pPr>
        <w:pStyle w:val="ListParagraph"/>
        <w:numPr>
          <w:ilvl w:val="0"/>
          <w:numId w:val="6"/>
        </w:numPr>
        <w:jc w:val="both"/>
        <w:rPr>
          <w:b/>
          <w:lang w:val="bg-BG"/>
        </w:rPr>
      </w:pPr>
      <w:proofErr w:type="spellStart"/>
      <w:r w:rsidRPr="00761A06">
        <w:rPr>
          <w:b/>
          <w:lang w:eastAsia="bg-BG"/>
        </w:rPr>
        <w:t>Проверка</w:t>
      </w:r>
      <w:proofErr w:type="spellEnd"/>
      <w:r w:rsidRPr="00761A06">
        <w:rPr>
          <w:b/>
          <w:lang w:eastAsia="bg-BG"/>
        </w:rPr>
        <w:t>:</w:t>
      </w:r>
    </w:p>
    <w:tbl>
      <w:tblPr>
        <w:tblStyle w:val="TableGrid"/>
        <w:tblW w:w="0" w:type="auto"/>
        <w:tblLook w:val="04A0" w:firstRow="1" w:lastRow="0" w:firstColumn="1" w:lastColumn="0" w:noHBand="0" w:noVBand="1"/>
      </w:tblPr>
      <w:tblGrid>
        <w:gridCol w:w="4673"/>
        <w:gridCol w:w="4673"/>
      </w:tblGrid>
      <w:tr w:rsidR="00761A06" w14:paraId="27E9BE01" w14:textId="77777777" w:rsidTr="00761A06">
        <w:tc>
          <w:tcPr>
            <w:tcW w:w="4673" w:type="dxa"/>
          </w:tcPr>
          <w:p w14:paraId="3D1A45B1" w14:textId="77777777" w:rsidR="00761A06" w:rsidRPr="00761A06" w:rsidRDefault="00761A06" w:rsidP="00761A06">
            <w:pPr>
              <w:rPr>
                <w:b/>
              </w:rPr>
            </w:pPr>
            <w:proofErr w:type="spellStart"/>
            <w:r w:rsidRPr="00761A06">
              <w:rPr>
                <w:b/>
              </w:rPr>
              <w:t>Изисквания</w:t>
            </w:r>
            <w:proofErr w:type="spellEnd"/>
            <w:r w:rsidRPr="00761A06">
              <w:rPr>
                <w:b/>
              </w:rPr>
              <w:t xml:space="preserve"> </w:t>
            </w:r>
            <w:proofErr w:type="spellStart"/>
            <w:r w:rsidRPr="00761A06">
              <w:rPr>
                <w:b/>
              </w:rPr>
              <w:t>на</w:t>
            </w:r>
            <w:proofErr w:type="spellEnd"/>
            <w:r w:rsidRPr="00761A06">
              <w:rPr>
                <w:b/>
              </w:rPr>
              <w:t xml:space="preserve"> </w:t>
            </w:r>
            <w:proofErr w:type="spellStart"/>
            <w:r w:rsidRPr="00761A06">
              <w:rPr>
                <w:b/>
              </w:rPr>
              <w:t>възложителя</w:t>
            </w:r>
            <w:proofErr w:type="spellEnd"/>
          </w:p>
        </w:tc>
        <w:tc>
          <w:tcPr>
            <w:tcW w:w="4673" w:type="dxa"/>
          </w:tcPr>
          <w:p w14:paraId="33F061EE" w14:textId="77777777" w:rsidR="00761A06" w:rsidRPr="00761A06" w:rsidRDefault="00761A06" w:rsidP="00761A06">
            <w:pPr>
              <w:rPr>
                <w:b/>
              </w:rPr>
            </w:pPr>
            <w:proofErr w:type="spellStart"/>
            <w:r w:rsidRPr="00761A06">
              <w:rPr>
                <w:b/>
              </w:rPr>
              <w:t>Предложение</w:t>
            </w:r>
            <w:proofErr w:type="spellEnd"/>
            <w:r w:rsidRPr="00761A06">
              <w:rPr>
                <w:b/>
              </w:rPr>
              <w:t xml:space="preserve"> </w:t>
            </w:r>
            <w:proofErr w:type="spellStart"/>
            <w:r w:rsidRPr="00761A06">
              <w:rPr>
                <w:b/>
              </w:rPr>
              <w:t>на</w:t>
            </w:r>
            <w:proofErr w:type="spellEnd"/>
            <w:r w:rsidRPr="00761A06">
              <w:rPr>
                <w:b/>
              </w:rPr>
              <w:t xml:space="preserve"> </w:t>
            </w:r>
            <w:proofErr w:type="spellStart"/>
            <w:r w:rsidRPr="00761A06">
              <w:rPr>
                <w:b/>
              </w:rPr>
              <w:t>участника</w:t>
            </w:r>
            <w:proofErr w:type="spellEnd"/>
          </w:p>
        </w:tc>
      </w:tr>
      <w:tr w:rsidR="00761A06" w14:paraId="787AF567" w14:textId="77777777" w:rsidTr="00761A06">
        <w:tc>
          <w:tcPr>
            <w:tcW w:w="4673" w:type="dxa"/>
          </w:tcPr>
          <w:p w14:paraId="4D2AFE56" w14:textId="77777777" w:rsidR="00761A06" w:rsidRPr="00F904BC" w:rsidRDefault="00761A06" w:rsidP="00761A06">
            <w:pPr>
              <w:jc w:val="both"/>
              <w:rPr>
                <w:lang w:eastAsia="bg-BG"/>
              </w:rPr>
            </w:pPr>
            <w:proofErr w:type="spellStart"/>
            <w:r w:rsidRPr="00F904BC">
              <w:rPr>
                <w:lang w:eastAsia="bg-BG"/>
              </w:rPr>
              <w:t>Одобряване</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типа</w:t>
            </w:r>
            <w:proofErr w:type="spellEnd"/>
            <w:r w:rsidRPr="00F904BC">
              <w:rPr>
                <w:lang w:eastAsia="bg-BG"/>
              </w:rPr>
              <w:t xml:space="preserve"> – </w:t>
            </w:r>
            <w:proofErr w:type="spellStart"/>
            <w:r w:rsidRPr="00F904BC">
              <w:rPr>
                <w:lang w:eastAsia="bg-BG"/>
              </w:rPr>
              <w:t>Изпълнителят</w:t>
            </w:r>
            <w:proofErr w:type="spellEnd"/>
            <w:r w:rsidRPr="00F904BC">
              <w:rPr>
                <w:lang w:eastAsia="bg-BG"/>
              </w:rPr>
              <w:t xml:space="preserve"> </w:t>
            </w:r>
            <w:proofErr w:type="spellStart"/>
            <w:r w:rsidRPr="00F904BC">
              <w:rPr>
                <w:lang w:eastAsia="bg-BG"/>
              </w:rPr>
              <w:t>ще</w:t>
            </w:r>
            <w:proofErr w:type="spellEnd"/>
            <w:r w:rsidRPr="00F904BC">
              <w:rPr>
                <w:lang w:eastAsia="bg-BG"/>
              </w:rPr>
              <w:t xml:space="preserve"> </w:t>
            </w:r>
            <w:proofErr w:type="spellStart"/>
            <w:r w:rsidRPr="00F904BC">
              <w:rPr>
                <w:lang w:eastAsia="bg-BG"/>
              </w:rPr>
              <w:t>бъде</w:t>
            </w:r>
            <w:proofErr w:type="spellEnd"/>
            <w:r w:rsidRPr="00F904BC">
              <w:rPr>
                <w:lang w:eastAsia="bg-BG"/>
              </w:rPr>
              <w:t xml:space="preserve"> </w:t>
            </w:r>
            <w:proofErr w:type="spellStart"/>
            <w:r w:rsidRPr="00F904BC">
              <w:rPr>
                <w:lang w:eastAsia="bg-BG"/>
              </w:rPr>
              <w:t>отговорен</w:t>
            </w:r>
            <w:proofErr w:type="spellEnd"/>
            <w:r w:rsidRPr="00F904BC">
              <w:rPr>
                <w:lang w:eastAsia="bg-BG"/>
              </w:rPr>
              <w:t xml:space="preserve"> </w:t>
            </w:r>
            <w:proofErr w:type="spellStart"/>
            <w:r w:rsidRPr="00F904BC">
              <w:rPr>
                <w:lang w:eastAsia="bg-BG"/>
              </w:rPr>
              <w:t>за</w:t>
            </w:r>
            <w:proofErr w:type="spellEnd"/>
            <w:r w:rsidRPr="00F904BC">
              <w:rPr>
                <w:lang w:eastAsia="bg-BG"/>
              </w:rPr>
              <w:t xml:space="preserve"> </w:t>
            </w:r>
            <w:proofErr w:type="spellStart"/>
            <w:r w:rsidRPr="00F904BC">
              <w:rPr>
                <w:lang w:eastAsia="bg-BG"/>
              </w:rPr>
              <w:t>извършване</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процедура</w:t>
            </w:r>
            <w:proofErr w:type="spellEnd"/>
            <w:r w:rsidRPr="00F904BC">
              <w:rPr>
                <w:lang w:eastAsia="bg-BG"/>
              </w:rPr>
              <w:t xml:space="preserve"> </w:t>
            </w:r>
            <w:proofErr w:type="spellStart"/>
            <w:r w:rsidRPr="00F904BC">
              <w:rPr>
                <w:lang w:eastAsia="bg-BG"/>
              </w:rPr>
              <w:t>за</w:t>
            </w:r>
            <w:proofErr w:type="spellEnd"/>
            <w:r w:rsidRPr="00F904BC">
              <w:rPr>
                <w:lang w:eastAsia="bg-BG"/>
              </w:rPr>
              <w:t xml:space="preserve"> </w:t>
            </w:r>
            <w:proofErr w:type="spellStart"/>
            <w:r w:rsidRPr="00F904BC">
              <w:rPr>
                <w:lang w:eastAsia="bg-BG"/>
              </w:rPr>
              <w:t>одобряване</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типа</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водомерите</w:t>
            </w:r>
            <w:proofErr w:type="spellEnd"/>
            <w:r w:rsidRPr="00F904BC">
              <w:rPr>
                <w:lang w:eastAsia="bg-BG"/>
              </w:rPr>
              <w:t xml:space="preserve"> </w:t>
            </w:r>
            <w:proofErr w:type="spellStart"/>
            <w:r w:rsidRPr="00F904BC">
              <w:rPr>
                <w:lang w:eastAsia="bg-BG"/>
              </w:rPr>
              <w:t>за</w:t>
            </w:r>
            <w:proofErr w:type="spellEnd"/>
            <w:r w:rsidRPr="00F904BC">
              <w:rPr>
                <w:lang w:eastAsia="bg-BG"/>
              </w:rPr>
              <w:t xml:space="preserve"> </w:t>
            </w:r>
            <w:proofErr w:type="spellStart"/>
            <w:r w:rsidRPr="00F904BC">
              <w:rPr>
                <w:lang w:eastAsia="bg-BG"/>
              </w:rPr>
              <w:t>негова</w:t>
            </w:r>
            <w:proofErr w:type="spellEnd"/>
            <w:r w:rsidRPr="00F904BC">
              <w:rPr>
                <w:lang w:eastAsia="bg-BG"/>
              </w:rPr>
              <w:t xml:space="preserve"> </w:t>
            </w:r>
            <w:proofErr w:type="spellStart"/>
            <w:r w:rsidRPr="00F904BC">
              <w:rPr>
                <w:lang w:eastAsia="bg-BG"/>
              </w:rPr>
              <w:t>сметка</w:t>
            </w:r>
            <w:proofErr w:type="spellEnd"/>
            <w:r w:rsidRPr="00F904BC">
              <w:rPr>
                <w:lang w:eastAsia="bg-BG"/>
              </w:rPr>
              <w:t xml:space="preserve">. </w:t>
            </w:r>
            <w:proofErr w:type="spellStart"/>
            <w:r w:rsidRPr="00F904BC">
              <w:rPr>
                <w:lang w:eastAsia="bg-BG"/>
              </w:rPr>
              <w:t>За</w:t>
            </w:r>
            <w:proofErr w:type="spellEnd"/>
            <w:r w:rsidRPr="00F904BC">
              <w:rPr>
                <w:lang w:eastAsia="bg-BG"/>
              </w:rPr>
              <w:t xml:space="preserve"> </w:t>
            </w:r>
            <w:proofErr w:type="spellStart"/>
            <w:r w:rsidRPr="00F904BC">
              <w:rPr>
                <w:lang w:eastAsia="bg-BG"/>
              </w:rPr>
              <w:t>одобрен</w:t>
            </w:r>
            <w:proofErr w:type="spellEnd"/>
            <w:r w:rsidRPr="00F904BC">
              <w:rPr>
                <w:lang w:eastAsia="bg-BG"/>
              </w:rPr>
              <w:t xml:space="preserve"> </w:t>
            </w:r>
            <w:proofErr w:type="spellStart"/>
            <w:r w:rsidRPr="00F904BC">
              <w:rPr>
                <w:lang w:eastAsia="bg-BG"/>
              </w:rPr>
              <w:t>тип</w:t>
            </w:r>
            <w:proofErr w:type="spellEnd"/>
            <w:r w:rsidRPr="00F904BC">
              <w:rPr>
                <w:lang w:eastAsia="bg-BG"/>
              </w:rPr>
              <w:t xml:space="preserve"> </w:t>
            </w:r>
            <w:proofErr w:type="spellStart"/>
            <w:r w:rsidRPr="00F904BC">
              <w:rPr>
                <w:lang w:eastAsia="bg-BG"/>
              </w:rPr>
              <w:t>водомер</w:t>
            </w:r>
            <w:proofErr w:type="spellEnd"/>
            <w:r w:rsidRPr="00F904BC">
              <w:rPr>
                <w:lang w:eastAsia="bg-BG"/>
              </w:rPr>
              <w:t xml:space="preserve"> </w:t>
            </w:r>
            <w:proofErr w:type="spellStart"/>
            <w:r w:rsidRPr="00F904BC">
              <w:rPr>
                <w:lang w:eastAsia="bg-BG"/>
              </w:rPr>
              <w:t>ще</w:t>
            </w:r>
            <w:proofErr w:type="spellEnd"/>
            <w:r w:rsidRPr="00F904BC">
              <w:rPr>
                <w:lang w:eastAsia="bg-BG"/>
              </w:rPr>
              <w:t xml:space="preserve"> </w:t>
            </w:r>
            <w:proofErr w:type="spellStart"/>
            <w:r w:rsidRPr="00F904BC">
              <w:rPr>
                <w:lang w:eastAsia="bg-BG"/>
              </w:rPr>
              <w:t>се</w:t>
            </w:r>
            <w:proofErr w:type="spellEnd"/>
            <w:r w:rsidRPr="00F904BC">
              <w:rPr>
                <w:lang w:eastAsia="bg-BG"/>
              </w:rPr>
              <w:t xml:space="preserve"> </w:t>
            </w:r>
            <w:proofErr w:type="spellStart"/>
            <w:r w:rsidRPr="00F904BC">
              <w:rPr>
                <w:lang w:eastAsia="bg-BG"/>
              </w:rPr>
              <w:t>счита</w:t>
            </w:r>
            <w:proofErr w:type="spellEnd"/>
            <w:r w:rsidRPr="00F904BC">
              <w:rPr>
                <w:lang w:eastAsia="bg-BG"/>
              </w:rPr>
              <w:t xml:space="preserve"> </w:t>
            </w:r>
            <w:proofErr w:type="spellStart"/>
            <w:r w:rsidRPr="00F904BC">
              <w:rPr>
                <w:lang w:eastAsia="bg-BG"/>
              </w:rPr>
              <w:t>този</w:t>
            </w:r>
            <w:proofErr w:type="spellEnd"/>
            <w:r w:rsidRPr="00F904BC">
              <w:rPr>
                <w:lang w:eastAsia="bg-BG"/>
              </w:rPr>
              <w:t xml:space="preserve">, </w:t>
            </w:r>
            <w:proofErr w:type="spellStart"/>
            <w:r w:rsidRPr="00F904BC">
              <w:rPr>
                <w:lang w:eastAsia="bg-BG"/>
              </w:rPr>
              <w:t>за</w:t>
            </w:r>
            <w:proofErr w:type="spellEnd"/>
            <w:r w:rsidRPr="00F904BC">
              <w:rPr>
                <w:lang w:eastAsia="bg-BG"/>
              </w:rPr>
              <w:t xml:space="preserve"> </w:t>
            </w:r>
            <w:proofErr w:type="spellStart"/>
            <w:r w:rsidRPr="00F904BC">
              <w:rPr>
                <w:lang w:eastAsia="bg-BG"/>
              </w:rPr>
              <w:t>който</w:t>
            </w:r>
            <w:proofErr w:type="spellEnd"/>
            <w:r w:rsidRPr="00F904BC">
              <w:rPr>
                <w:lang w:eastAsia="bg-BG"/>
              </w:rPr>
              <w:t xml:space="preserve"> е </w:t>
            </w:r>
            <w:proofErr w:type="spellStart"/>
            <w:r w:rsidRPr="00F904BC">
              <w:rPr>
                <w:lang w:eastAsia="bg-BG"/>
              </w:rPr>
              <w:t>изпълнено</w:t>
            </w:r>
            <w:proofErr w:type="spellEnd"/>
            <w:r w:rsidRPr="00F904BC">
              <w:rPr>
                <w:lang w:eastAsia="bg-BG"/>
              </w:rPr>
              <w:t xml:space="preserve"> </w:t>
            </w:r>
            <w:proofErr w:type="spellStart"/>
            <w:r w:rsidRPr="00F904BC">
              <w:rPr>
                <w:lang w:eastAsia="bg-BG"/>
              </w:rPr>
              <w:t>едно</w:t>
            </w:r>
            <w:proofErr w:type="spellEnd"/>
            <w:r w:rsidRPr="00F904BC">
              <w:rPr>
                <w:lang w:eastAsia="bg-BG"/>
              </w:rPr>
              <w:t xml:space="preserve"> </w:t>
            </w:r>
            <w:proofErr w:type="spellStart"/>
            <w:r w:rsidRPr="00F904BC">
              <w:rPr>
                <w:lang w:eastAsia="bg-BG"/>
              </w:rPr>
              <w:t>от</w:t>
            </w:r>
            <w:proofErr w:type="spellEnd"/>
            <w:r w:rsidRPr="00F904BC">
              <w:rPr>
                <w:lang w:eastAsia="bg-BG"/>
              </w:rPr>
              <w:t xml:space="preserve"> </w:t>
            </w:r>
            <w:proofErr w:type="spellStart"/>
            <w:r w:rsidRPr="00F904BC">
              <w:rPr>
                <w:lang w:eastAsia="bg-BG"/>
              </w:rPr>
              <w:t>следните</w:t>
            </w:r>
            <w:proofErr w:type="spellEnd"/>
            <w:r w:rsidRPr="00F904BC">
              <w:rPr>
                <w:lang w:eastAsia="bg-BG"/>
              </w:rPr>
              <w:t xml:space="preserve"> </w:t>
            </w:r>
            <w:proofErr w:type="spellStart"/>
            <w:r w:rsidRPr="00F904BC">
              <w:rPr>
                <w:lang w:eastAsia="bg-BG"/>
              </w:rPr>
              <w:t>изисквания</w:t>
            </w:r>
            <w:proofErr w:type="spellEnd"/>
            <w:r w:rsidRPr="00F904BC">
              <w:rPr>
                <w:lang w:eastAsia="bg-BG"/>
              </w:rPr>
              <w:t>:</w:t>
            </w:r>
          </w:p>
          <w:p w14:paraId="056BF825" w14:textId="77777777" w:rsidR="00761A06" w:rsidRPr="00F904BC" w:rsidRDefault="00761A06" w:rsidP="007A78C8">
            <w:pPr>
              <w:numPr>
                <w:ilvl w:val="0"/>
                <w:numId w:val="7"/>
              </w:numPr>
              <w:tabs>
                <w:tab w:val="clear" w:pos="720"/>
                <w:tab w:val="num" w:pos="142"/>
                <w:tab w:val="left" w:pos="284"/>
              </w:tabs>
              <w:ind w:left="0" w:firstLine="0"/>
              <w:jc w:val="both"/>
              <w:rPr>
                <w:lang w:eastAsia="bg-BG"/>
              </w:rPr>
            </w:pPr>
            <w:r>
              <w:rPr>
                <w:lang w:eastAsia="bg-BG"/>
              </w:rPr>
              <w:lastRenderedPageBreak/>
              <w:t xml:space="preserve"> </w:t>
            </w:r>
            <w:proofErr w:type="spellStart"/>
            <w:r w:rsidRPr="00F904BC">
              <w:rPr>
                <w:lang w:eastAsia="bg-BG"/>
              </w:rPr>
              <w:t>Да</w:t>
            </w:r>
            <w:proofErr w:type="spellEnd"/>
            <w:r w:rsidRPr="00F904BC">
              <w:rPr>
                <w:lang w:eastAsia="bg-BG"/>
              </w:rPr>
              <w:t xml:space="preserve"> </w:t>
            </w:r>
            <w:proofErr w:type="spellStart"/>
            <w:r w:rsidRPr="00F904BC">
              <w:rPr>
                <w:lang w:eastAsia="bg-BG"/>
              </w:rPr>
              <w:t>притежава</w:t>
            </w:r>
            <w:proofErr w:type="spellEnd"/>
            <w:r w:rsidRPr="00F904BC">
              <w:rPr>
                <w:lang w:eastAsia="bg-BG"/>
              </w:rPr>
              <w:t xml:space="preserve"> MID </w:t>
            </w:r>
            <w:proofErr w:type="spellStart"/>
            <w:r w:rsidRPr="00F904BC">
              <w:rPr>
                <w:lang w:eastAsia="bg-BG"/>
              </w:rPr>
              <w:t>сертификат</w:t>
            </w:r>
            <w:proofErr w:type="spellEnd"/>
            <w:r w:rsidRPr="00F904BC">
              <w:rPr>
                <w:lang w:eastAsia="bg-BG"/>
              </w:rPr>
              <w:t xml:space="preserve">, </w:t>
            </w:r>
            <w:proofErr w:type="spellStart"/>
            <w:r w:rsidRPr="00F904BC">
              <w:rPr>
                <w:lang w:eastAsia="bg-BG"/>
              </w:rPr>
              <w:t>издаден</w:t>
            </w:r>
            <w:proofErr w:type="spellEnd"/>
            <w:r w:rsidRPr="00F904BC">
              <w:rPr>
                <w:lang w:eastAsia="bg-BG"/>
              </w:rPr>
              <w:t xml:space="preserve"> </w:t>
            </w:r>
            <w:proofErr w:type="spellStart"/>
            <w:r w:rsidRPr="00F904BC">
              <w:rPr>
                <w:lang w:eastAsia="bg-BG"/>
              </w:rPr>
              <w:t>от</w:t>
            </w:r>
            <w:proofErr w:type="spellEnd"/>
            <w:r w:rsidRPr="00F904BC">
              <w:rPr>
                <w:lang w:eastAsia="bg-BG"/>
              </w:rPr>
              <w:t xml:space="preserve"> </w:t>
            </w:r>
            <w:proofErr w:type="spellStart"/>
            <w:r w:rsidRPr="00F904BC">
              <w:rPr>
                <w:lang w:eastAsia="bg-BG"/>
              </w:rPr>
              <w:t>държава</w:t>
            </w:r>
            <w:proofErr w:type="spellEnd"/>
            <w:r w:rsidRPr="00F904BC">
              <w:rPr>
                <w:lang w:eastAsia="bg-BG"/>
              </w:rPr>
              <w:t xml:space="preserve"> – </w:t>
            </w:r>
            <w:proofErr w:type="spellStart"/>
            <w:r w:rsidRPr="00F904BC">
              <w:rPr>
                <w:lang w:eastAsia="bg-BG"/>
              </w:rPr>
              <w:t>членка</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Европейския</w:t>
            </w:r>
            <w:proofErr w:type="spellEnd"/>
            <w:r w:rsidRPr="00F904BC">
              <w:rPr>
                <w:lang w:eastAsia="bg-BG"/>
              </w:rPr>
              <w:t xml:space="preserve"> </w:t>
            </w:r>
            <w:proofErr w:type="spellStart"/>
            <w:r w:rsidRPr="00F904BC">
              <w:rPr>
                <w:lang w:eastAsia="bg-BG"/>
              </w:rPr>
              <w:t>съюз</w:t>
            </w:r>
            <w:proofErr w:type="spellEnd"/>
            <w:r w:rsidRPr="00F904BC">
              <w:rPr>
                <w:lang w:eastAsia="bg-BG"/>
              </w:rPr>
              <w:t xml:space="preserve"> </w:t>
            </w:r>
            <w:proofErr w:type="spellStart"/>
            <w:r w:rsidRPr="00F904BC">
              <w:rPr>
                <w:lang w:eastAsia="bg-BG"/>
              </w:rPr>
              <w:t>или</w:t>
            </w:r>
            <w:proofErr w:type="spellEnd"/>
            <w:r w:rsidRPr="00F904BC">
              <w:rPr>
                <w:lang w:eastAsia="bg-BG"/>
              </w:rPr>
              <w:t xml:space="preserve"> </w:t>
            </w:r>
            <w:proofErr w:type="spellStart"/>
            <w:r w:rsidRPr="00F904BC">
              <w:rPr>
                <w:lang w:eastAsia="bg-BG"/>
              </w:rPr>
              <w:t>еквивалентно</w:t>
            </w:r>
            <w:proofErr w:type="spellEnd"/>
            <w:r w:rsidRPr="00F904BC">
              <w:rPr>
                <w:lang w:eastAsia="bg-BG"/>
              </w:rPr>
              <w:t>;</w:t>
            </w:r>
          </w:p>
          <w:p w14:paraId="1A1B612F" w14:textId="77777777" w:rsidR="00761A06" w:rsidRPr="00761A06" w:rsidRDefault="00761A06" w:rsidP="007A78C8">
            <w:pPr>
              <w:numPr>
                <w:ilvl w:val="0"/>
                <w:numId w:val="7"/>
              </w:numPr>
              <w:tabs>
                <w:tab w:val="clear" w:pos="720"/>
                <w:tab w:val="num" w:pos="284"/>
              </w:tabs>
              <w:ind w:left="0" w:firstLine="0"/>
              <w:jc w:val="both"/>
              <w:rPr>
                <w:lang w:eastAsia="bg-BG"/>
              </w:rPr>
            </w:pPr>
            <w:proofErr w:type="spellStart"/>
            <w:r w:rsidRPr="00F904BC">
              <w:rPr>
                <w:lang w:eastAsia="bg-BG"/>
              </w:rPr>
              <w:t>Да</w:t>
            </w:r>
            <w:proofErr w:type="spellEnd"/>
            <w:r w:rsidRPr="00F904BC">
              <w:rPr>
                <w:lang w:eastAsia="bg-BG"/>
              </w:rPr>
              <w:t xml:space="preserve"> </w:t>
            </w:r>
            <w:proofErr w:type="spellStart"/>
            <w:r w:rsidRPr="00F904BC">
              <w:rPr>
                <w:lang w:eastAsia="bg-BG"/>
              </w:rPr>
              <w:t>има</w:t>
            </w:r>
            <w:proofErr w:type="spellEnd"/>
            <w:r w:rsidRPr="00F904BC">
              <w:rPr>
                <w:lang w:eastAsia="bg-BG"/>
              </w:rPr>
              <w:t xml:space="preserve"> </w:t>
            </w:r>
            <w:proofErr w:type="spellStart"/>
            <w:r w:rsidRPr="00F904BC">
              <w:rPr>
                <w:lang w:eastAsia="bg-BG"/>
              </w:rPr>
              <w:t>нанесена</w:t>
            </w:r>
            <w:proofErr w:type="spellEnd"/>
            <w:r w:rsidRPr="00F904BC">
              <w:rPr>
                <w:lang w:eastAsia="bg-BG"/>
              </w:rPr>
              <w:t xml:space="preserve"> </w:t>
            </w:r>
            <w:proofErr w:type="spellStart"/>
            <w:r w:rsidRPr="00F904BC">
              <w:rPr>
                <w:lang w:eastAsia="bg-BG"/>
              </w:rPr>
              <w:t>маркировка</w:t>
            </w:r>
            <w:proofErr w:type="spellEnd"/>
            <w:r w:rsidRPr="00F904BC">
              <w:rPr>
                <w:lang w:eastAsia="bg-BG"/>
              </w:rPr>
              <w:t xml:space="preserve"> </w:t>
            </w:r>
            <w:proofErr w:type="spellStart"/>
            <w:r w:rsidRPr="00F904BC">
              <w:rPr>
                <w:lang w:eastAsia="bg-BG"/>
              </w:rPr>
              <w:t>за</w:t>
            </w:r>
            <w:proofErr w:type="spellEnd"/>
            <w:r w:rsidRPr="00F904BC">
              <w:rPr>
                <w:lang w:eastAsia="bg-BG"/>
              </w:rPr>
              <w:t xml:space="preserve"> </w:t>
            </w:r>
            <w:proofErr w:type="spellStart"/>
            <w:r w:rsidRPr="00F904BC">
              <w:rPr>
                <w:lang w:eastAsia="bg-BG"/>
              </w:rPr>
              <w:t>съответствие</w:t>
            </w:r>
            <w:proofErr w:type="spellEnd"/>
            <w:r w:rsidRPr="00F904BC">
              <w:rPr>
                <w:lang w:eastAsia="bg-BG"/>
              </w:rPr>
              <w:t xml:space="preserve"> и </w:t>
            </w:r>
            <w:proofErr w:type="spellStart"/>
            <w:r w:rsidRPr="00F904BC">
              <w:rPr>
                <w:lang w:eastAsia="bg-BG"/>
              </w:rPr>
              <w:t>допълнителна</w:t>
            </w:r>
            <w:proofErr w:type="spellEnd"/>
            <w:r w:rsidRPr="00F904BC">
              <w:rPr>
                <w:lang w:eastAsia="bg-BG"/>
              </w:rPr>
              <w:t xml:space="preserve"> </w:t>
            </w:r>
            <w:proofErr w:type="spellStart"/>
            <w:r w:rsidRPr="00F904BC">
              <w:rPr>
                <w:lang w:eastAsia="bg-BG"/>
              </w:rPr>
              <w:t>метрологична</w:t>
            </w:r>
            <w:proofErr w:type="spellEnd"/>
            <w:r w:rsidRPr="00F904BC">
              <w:rPr>
                <w:lang w:eastAsia="bg-BG"/>
              </w:rPr>
              <w:t xml:space="preserve"> </w:t>
            </w:r>
            <w:proofErr w:type="spellStart"/>
            <w:r w:rsidRPr="00F904BC">
              <w:rPr>
                <w:lang w:eastAsia="bg-BG"/>
              </w:rPr>
              <w:t>маркировка</w:t>
            </w:r>
            <w:proofErr w:type="spellEnd"/>
            <w:r w:rsidRPr="00F904BC">
              <w:rPr>
                <w:lang w:eastAsia="bg-BG"/>
              </w:rPr>
              <w:t xml:space="preserve">, </w:t>
            </w:r>
            <w:proofErr w:type="spellStart"/>
            <w:r w:rsidRPr="00F904BC">
              <w:rPr>
                <w:lang w:eastAsia="bg-BG"/>
              </w:rPr>
              <w:t>съгласно</w:t>
            </w:r>
            <w:proofErr w:type="spellEnd"/>
            <w:r w:rsidRPr="00F904BC">
              <w:rPr>
                <w:lang w:eastAsia="bg-BG"/>
              </w:rPr>
              <w:t xml:space="preserve"> </w:t>
            </w:r>
            <w:proofErr w:type="spellStart"/>
            <w:r w:rsidRPr="00F904BC">
              <w:rPr>
                <w:lang w:eastAsia="bg-BG"/>
              </w:rPr>
              <w:t>изискванията</w:t>
            </w:r>
            <w:proofErr w:type="spellEnd"/>
            <w:r w:rsidRPr="00F904BC">
              <w:rPr>
                <w:lang w:eastAsia="bg-BG"/>
              </w:rPr>
              <w:t xml:space="preserve"> </w:t>
            </w:r>
            <w:proofErr w:type="spellStart"/>
            <w:r w:rsidRPr="00F904BC">
              <w:rPr>
                <w:lang w:eastAsia="bg-BG"/>
              </w:rPr>
              <w:t>на</w:t>
            </w:r>
            <w:proofErr w:type="spellEnd"/>
            <w:r w:rsidRPr="00F904BC">
              <w:rPr>
                <w:lang w:eastAsia="bg-BG"/>
              </w:rPr>
              <w:t xml:space="preserve"> </w:t>
            </w:r>
            <w:proofErr w:type="spellStart"/>
            <w:r w:rsidRPr="00F904BC">
              <w:rPr>
                <w:lang w:eastAsia="bg-BG"/>
              </w:rPr>
              <w:t>Директива</w:t>
            </w:r>
            <w:proofErr w:type="spellEnd"/>
            <w:r w:rsidRPr="00F904BC">
              <w:rPr>
                <w:lang w:eastAsia="bg-BG"/>
              </w:rPr>
              <w:t xml:space="preserve"> 2004/22 </w:t>
            </w:r>
            <w:proofErr w:type="spellStart"/>
            <w:r w:rsidRPr="00F904BC">
              <w:rPr>
                <w:lang w:eastAsia="bg-BG"/>
              </w:rPr>
              <w:t>на</w:t>
            </w:r>
            <w:proofErr w:type="spellEnd"/>
            <w:r w:rsidRPr="00F904BC">
              <w:rPr>
                <w:lang w:eastAsia="bg-BG"/>
              </w:rPr>
              <w:t xml:space="preserve"> </w:t>
            </w:r>
            <w:proofErr w:type="spellStart"/>
            <w:r w:rsidRPr="00F904BC">
              <w:rPr>
                <w:lang w:eastAsia="bg-BG"/>
              </w:rPr>
              <w:t>Европейските</w:t>
            </w:r>
            <w:proofErr w:type="spellEnd"/>
            <w:r w:rsidRPr="00F904BC">
              <w:rPr>
                <w:lang w:eastAsia="bg-BG"/>
              </w:rPr>
              <w:t xml:space="preserve"> </w:t>
            </w:r>
            <w:proofErr w:type="spellStart"/>
            <w:r w:rsidRPr="00F904BC">
              <w:rPr>
                <w:lang w:eastAsia="bg-BG"/>
              </w:rPr>
              <w:t>общности</w:t>
            </w:r>
            <w:proofErr w:type="spellEnd"/>
            <w:r w:rsidRPr="00F904BC">
              <w:rPr>
                <w:lang w:eastAsia="bg-BG"/>
              </w:rPr>
              <w:t>.</w:t>
            </w:r>
          </w:p>
        </w:tc>
        <w:tc>
          <w:tcPr>
            <w:tcW w:w="4673" w:type="dxa"/>
          </w:tcPr>
          <w:p w14:paraId="276C1554" w14:textId="77777777" w:rsidR="00761A06" w:rsidRDefault="00761A06" w:rsidP="00761A06">
            <w:pPr>
              <w:jc w:val="both"/>
              <w:rPr>
                <w:b/>
                <w:lang w:val="bg-BG"/>
              </w:rPr>
            </w:pPr>
          </w:p>
        </w:tc>
      </w:tr>
    </w:tbl>
    <w:p w14:paraId="202571F9" w14:textId="77777777" w:rsidR="00761A06" w:rsidRPr="00F904BC" w:rsidRDefault="00761A06" w:rsidP="00761A06">
      <w:pPr>
        <w:jc w:val="both"/>
        <w:rPr>
          <w:lang w:eastAsia="bg-BG"/>
        </w:rPr>
      </w:pPr>
    </w:p>
    <w:p w14:paraId="5792132E" w14:textId="77777777" w:rsidR="00761A06" w:rsidRPr="00484709" w:rsidRDefault="00761A06" w:rsidP="008D4314">
      <w:pPr>
        <w:pStyle w:val="ListParagraph"/>
        <w:numPr>
          <w:ilvl w:val="0"/>
          <w:numId w:val="6"/>
        </w:numPr>
        <w:jc w:val="both"/>
        <w:rPr>
          <w:b/>
          <w:lang w:val="bg-BG"/>
        </w:rPr>
      </w:pPr>
      <w:r w:rsidRPr="00761A06">
        <w:rPr>
          <w:b/>
          <w:lang w:val="bg-BG"/>
        </w:rPr>
        <w:t>Документация на български език, придружаваща доставката на водомери:</w:t>
      </w:r>
    </w:p>
    <w:tbl>
      <w:tblPr>
        <w:tblStyle w:val="TableGrid"/>
        <w:tblW w:w="9351" w:type="dxa"/>
        <w:tblLook w:val="04A0" w:firstRow="1" w:lastRow="0" w:firstColumn="1" w:lastColumn="0" w:noHBand="0" w:noVBand="1"/>
      </w:tblPr>
      <w:tblGrid>
        <w:gridCol w:w="4673"/>
        <w:gridCol w:w="4678"/>
      </w:tblGrid>
      <w:tr w:rsidR="001F5D09" w:rsidRPr="00421109" w14:paraId="3530AE5A" w14:textId="77777777" w:rsidTr="001F5D09">
        <w:tc>
          <w:tcPr>
            <w:tcW w:w="4673" w:type="dxa"/>
          </w:tcPr>
          <w:p w14:paraId="19F6AE9E" w14:textId="77777777" w:rsidR="001F5D09" w:rsidRPr="00421109" w:rsidRDefault="001F5D09" w:rsidP="00D71AD6">
            <w:pPr>
              <w:rPr>
                <w:b/>
              </w:rPr>
            </w:pPr>
            <w:proofErr w:type="spellStart"/>
            <w:r w:rsidRPr="00421109">
              <w:rPr>
                <w:b/>
              </w:rPr>
              <w:t>Изисквания</w:t>
            </w:r>
            <w:proofErr w:type="spellEnd"/>
            <w:r w:rsidRPr="00421109">
              <w:rPr>
                <w:b/>
              </w:rPr>
              <w:t xml:space="preserve"> </w:t>
            </w:r>
            <w:proofErr w:type="spellStart"/>
            <w:r w:rsidRPr="00421109">
              <w:rPr>
                <w:b/>
              </w:rPr>
              <w:t>на</w:t>
            </w:r>
            <w:proofErr w:type="spellEnd"/>
            <w:r w:rsidRPr="00421109">
              <w:rPr>
                <w:b/>
              </w:rPr>
              <w:t xml:space="preserve"> </w:t>
            </w:r>
            <w:proofErr w:type="spellStart"/>
            <w:r w:rsidRPr="00421109">
              <w:rPr>
                <w:b/>
              </w:rPr>
              <w:t>Възложителя</w:t>
            </w:r>
            <w:proofErr w:type="spellEnd"/>
          </w:p>
        </w:tc>
        <w:tc>
          <w:tcPr>
            <w:tcW w:w="4678" w:type="dxa"/>
          </w:tcPr>
          <w:p w14:paraId="2795B43F" w14:textId="77777777" w:rsidR="001F5D09" w:rsidRPr="00421109" w:rsidRDefault="001F5D09" w:rsidP="00D71AD6">
            <w:pPr>
              <w:rPr>
                <w:b/>
              </w:rPr>
            </w:pPr>
            <w:proofErr w:type="spellStart"/>
            <w:r w:rsidRPr="00421109">
              <w:rPr>
                <w:b/>
              </w:rPr>
              <w:t>Предложение</w:t>
            </w:r>
            <w:proofErr w:type="spellEnd"/>
            <w:r w:rsidRPr="00421109">
              <w:rPr>
                <w:b/>
              </w:rPr>
              <w:t xml:space="preserve"> </w:t>
            </w:r>
            <w:proofErr w:type="spellStart"/>
            <w:r w:rsidRPr="00421109">
              <w:rPr>
                <w:b/>
              </w:rPr>
              <w:t>на</w:t>
            </w:r>
            <w:proofErr w:type="spellEnd"/>
            <w:r w:rsidRPr="00421109">
              <w:rPr>
                <w:b/>
              </w:rPr>
              <w:t xml:space="preserve"> </w:t>
            </w:r>
            <w:proofErr w:type="spellStart"/>
            <w:r w:rsidRPr="00421109">
              <w:rPr>
                <w:b/>
              </w:rPr>
              <w:t>Участника</w:t>
            </w:r>
            <w:proofErr w:type="spellEnd"/>
          </w:p>
        </w:tc>
      </w:tr>
      <w:tr w:rsidR="001F5D09" w14:paraId="13726439" w14:textId="77777777" w:rsidTr="001F5D09">
        <w:tc>
          <w:tcPr>
            <w:tcW w:w="4673" w:type="dxa"/>
          </w:tcPr>
          <w:p w14:paraId="279D87E4" w14:textId="77777777" w:rsidR="001F5D09" w:rsidRPr="00421109" w:rsidRDefault="001F5D09" w:rsidP="00D71AD6">
            <w:pPr>
              <w:jc w:val="both"/>
              <w:rPr>
                <w:lang w:eastAsia="bg-BG"/>
              </w:rPr>
            </w:pPr>
            <w:proofErr w:type="spellStart"/>
            <w:r w:rsidRPr="00A72B6B">
              <w:rPr>
                <w:lang w:eastAsia="bg-BG"/>
              </w:rPr>
              <w:t>Технически</w:t>
            </w:r>
            <w:proofErr w:type="spellEnd"/>
            <w:r w:rsidRPr="00A72B6B">
              <w:rPr>
                <w:lang w:eastAsia="bg-BG"/>
              </w:rPr>
              <w:t xml:space="preserve"> </w:t>
            </w:r>
            <w:proofErr w:type="spellStart"/>
            <w:r w:rsidRPr="00A72B6B">
              <w:rPr>
                <w:lang w:eastAsia="bg-BG"/>
              </w:rPr>
              <w:t>паспорти</w:t>
            </w:r>
            <w:proofErr w:type="spellEnd"/>
            <w:r w:rsidRPr="00A72B6B">
              <w:rPr>
                <w:lang w:eastAsia="bg-BG"/>
              </w:rPr>
              <w:t xml:space="preserve"> </w:t>
            </w:r>
            <w:proofErr w:type="spellStart"/>
            <w:r w:rsidRPr="00A72B6B">
              <w:rPr>
                <w:lang w:eastAsia="bg-BG"/>
              </w:rPr>
              <w:t>съдържащи</w:t>
            </w:r>
            <w:proofErr w:type="spellEnd"/>
            <w:r w:rsidRPr="00A72B6B">
              <w:rPr>
                <w:lang w:eastAsia="bg-BG"/>
              </w:rPr>
              <w:t xml:space="preserve">: </w:t>
            </w:r>
            <w:proofErr w:type="spellStart"/>
            <w:r w:rsidRPr="00A72B6B">
              <w:rPr>
                <w:lang w:eastAsia="bg-BG"/>
              </w:rPr>
              <w:t>техническо</w:t>
            </w:r>
            <w:proofErr w:type="spellEnd"/>
            <w:r w:rsidRPr="00A72B6B">
              <w:rPr>
                <w:lang w:eastAsia="bg-BG"/>
              </w:rPr>
              <w:t xml:space="preserve"> </w:t>
            </w:r>
            <w:proofErr w:type="spellStart"/>
            <w:r w:rsidRPr="00A72B6B">
              <w:rPr>
                <w:lang w:eastAsia="bg-BG"/>
              </w:rPr>
              <w:t>описание</w:t>
            </w:r>
            <w:proofErr w:type="spellEnd"/>
            <w:r w:rsidRPr="00A72B6B">
              <w:rPr>
                <w:lang w:eastAsia="bg-BG"/>
              </w:rPr>
              <w:t xml:space="preserve">, </w:t>
            </w:r>
            <w:proofErr w:type="spellStart"/>
            <w:r w:rsidRPr="00A72B6B">
              <w:rPr>
                <w:lang w:eastAsia="bg-BG"/>
              </w:rPr>
              <w:t>основни</w:t>
            </w:r>
            <w:proofErr w:type="spellEnd"/>
            <w:r w:rsidRPr="00A72B6B">
              <w:rPr>
                <w:lang w:eastAsia="bg-BG"/>
              </w:rPr>
              <w:t xml:space="preserve"> </w:t>
            </w:r>
            <w:proofErr w:type="spellStart"/>
            <w:r w:rsidRPr="00A72B6B">
              <w:rPr>
                <w:lang w:eastAsia="bg-BG"/>
              </w:rPr>
              <w:t>технически</w:t>
            </w:r>
            <w:proofErr w:type="spellEnd"/>
            <w:r w:rsidRPr="00A72B6B">
              <w:rPr>
                <w:lang w:eastAsia="bg-BG"/>
              </w:rPr>
              <w:t xml:space="preserve"> </w:t>
            </w:r>
            <w:proofErr w:type="spellStart"/>
            <w:r w:rsidRPr="00A72B6B">
              <w:rPr>
                <w:lang w:eastAsia="bg-BG"/>
              </w:rPr>
              <w:t>данни</w:t>
            </w:r>
            <w:proofErr w:type="spellEnd"/>
            <w:r w:rsidRPr="00A72B6B">
              <w:rPr>
                <w:lang w:eastAsia="bg-BG"/>
              </w:rPr>
              <w:t xml:space="preserve">, </w:t>
            </w:r>
            <w:proofErr w:type="spellStart"/>
            <w:r w:rsidRPr="00A72B6B">
              <w:rPr>
                <w:lang w:eastAsia="bg-BG"/>
              </w:rPr>
              <w:t>инструкция</w:t>
            </w:r>
            <w:proofErr w:type="spellEnd"/>
            <w:r w:rsidRPr="00A72B6B">
              <w:rPr>
                <w:lang w:eastAsia="bg-BG"/>
              </w:rPr>
              <w:t xml:space="preserve"> </w:t>
            </w:r>
            <w:proofErr w:type="spellStart"/>
            <w:r w:rsidRPr="00A72B6B">
              <w:rPr>
                <w:lang w:eastAsia="bg-BG"/>
              </w:rPr>
              <w:t>за</w:t>
            </w:r>
            <w:proofErr w:type="spellEnd"/>
            <w:r w:rsidRPr="00A72B6B">
              <w:rPr>
                <w:lang w:eastAsia="bg-BG"/>
              </w:rPr>
              <w:t xml:space="preserve"> </w:t>
            </w:r>
            <w:proofErr w:type="spellStart"/>
            <w:r w:rsidRPr="00A72B6B">
              <w:rPr>
                <w:lang w:eastAsia="bg-BG"/>
              </w:rPr>
              <w:t>поддръжка</w:t>
            </w:r>
            <w:proofErr w:type="spellEnd"/>
            <w:r w:rsidRPr="00A72B6B">
              <w:rPr>
                <w:lang w:eastAsia="bg-BG"/>
              </w:rPr>
              <w:t xml:space="preserve">, </w:t>
            </w:r>
            <w:proofErr w:type="spellStart"/>
            <w:r w:rsidRPr="00A72B6B">
              <w:rPr>
                <w:lang w:eastAsia="bg-BG"/>
              </w:rPr>
              <w:t>настройка</w:t>
            </w:r>
            <w:proofErr w:type="spellEnd"/>
            <w:r w:rsidRPr="00A72B6B">
              <w:rPr>
                <w:lang w:eastAsia="bg-BG"/>
              </w:rPr>
              <w:t xml:space="preserve">, </w:t>
            </w:r>
            <w:proofErr w:type="spellStart"/>
            <w:r w:rsidRPr="00A72B6B">
              <w:rPr>
                <w:lang w:eastAsia="bg-BG"/>
              </w:rPr>
              <w:t>монтаж</w:t>
            </w:r>
            <w:proofErr w:type="spellEnd"/>
            <w:r w:rsidRPr="00A72B6B">
              <w:rPr>
                <w:lang w:eastAsia="bg-BG"/>
              </w:rPr>
              <w:t xml:space="preserve"> и </w:t>
            </w:r>
            <w:proofErr w:type="spellStart"/>
            <w:r w:rsidRPr="00A72B6B">
              <w:rPr>
                <w:lang w:eastAsia="bg-BG"/>
              </w:rPr>
              <w:t>експлоатация</w:t>
            </w:r>
            <w:proofErr w:type="spellEnd"/>
            <w:r w:rsidRPr="00A72B6B">
              <w:rPr>
                <w:lang w:eastAsia="bg-BG"/>
              </w:rPr>
              <w:t xml:space="preserve"> </w:t>
            </w:r>
            <w:proofErr w:type="spellStart"/>
            <w:r w:rsidRPr="00A72B6B">
              <w:rPr>
                <w:lang w:eastAsia="bg-BG"/>
              </w:rPr>
              <w:t>на</w:t>
            </w:r>
            <w:proofErr w:type="spellEnd"/>
            <w:r w:rsidRPr="00A72B6B">
              <w:rPr>
                <w:lang w:eastAsia="bg-BG"/>
              </w:rPr>
              <w:t xml:space="preserve"> </w:t>
            </w:r>
            <w:proofErr w:type="spellStart"/>
            <w:r w:rsidRPr="00A72B6B">
              <w:rPr>
                <w:lang w:eastAsia="bg-BG"/>
              </w:rPr>
              <w:t>български</w:t>
            </w:r>
            <w:proofErr w:type="spellEnd"/>
            <w:r w:rsidRPr="00A72B6B">
              <w:rPr>
                <w:lang w:eastAsia="bg-BG"/>
              </w:rPr>
              <w:t xml:space="preserve"> </w:t>
            </w:r>
            <w:proofErr w:type="spellStart"/>
            <w:r w:rsidRPr="00A72B6B">
              <w:rPr>
                <w:lang w:eastAsia="bg-BG"/>
              </w:rPr>
              <w:t>език</w:t>
            </w:r>
            <w:proofErr w:type="spellEnd"/>
            <w:r w:rsidRPr="00A72B6B">
              <w:rPr>
                <w:lang w:eastAsia="bg-BG"/>
              </w:rPr>
              <w:t xml:space="preserve"> (</w:t>
            </w:r>
            <w:proofErr w:type="spellStart"/>
            <w:r w:rsidRPr="00A72B6B">
              <w:rPr>
                <w:lang w:eastAsia="bg-BG"/>
              </w:rPr>
              <w:t>на</w:t>
            </w:r>
            <w:proofErr w:type="spellEnd"/>
            <w:r w:rsidRPr="00A72B6B">
              <w:rPr>
                <w:lang w:eastAsia="bg-BG"/>
              </w:rPr>
              <w:t xml:space="preserve"> </w:t>
            </w:r>
            <w:proofErr w:type="spellStart"/>
            <w:r w:rsidRPr="00A72B6B">
              <w:rPr>
                <w:lang w:eastAsia="bg-BG"/>
              </w:rPr>
              <w:t>хартиен</w:t>
            </w:r>
            <w:proofErr w:type="spellEnd"/>
            <w:r w:rsidRPr="00A72B6B">
              <w:rPr>
                <w:lang w:eastAsia="bg-BG"/>
              </w:rPr>
              <w:t xml:space="preserve"> и СD </w:t>
            </w:r>
            <w:proofErr w:type="spellStart"/>
            <w:r w:rsidRPr="00A72B6B">
              <w:rPr>
                <w:lang w:eastAsia="bg-BG"/>
              </w:rPr>
              <w:t>носител</w:t>
            </w:r>
            <w:proofErr w:type="spellEnd"/>
            <w:r w:rsidRPr="00A72B6B">
              <w:rPr>
                <w:lang w:eastAsia="bg-BG"/>
              </w:rPr>
              <w:t>);</w:t>
            </w:r>
          </w:p>
        </w:tc>
        <w:tc>
          <w:tcPr>
            <w:tcW w:w="4678" w:type="dxa"/>
          </w:tcPr>
          <w:p w14:paraId="6172FD75" w14:textId="77777777" w:rsidR="001F5D09" w:rsidRDefault="001F5D09" w:rsidP="00D71AD6">
            <w:pPr>
              <w:jc w:val="both"/>
              <w:rPr>
                <w:b/>
                <w:lang w:eastAsia="bg-BG"/>
              </w:rPr>
            </w:pPr>
          </w:p>
        </w:tc>
      </w:tr>
      <w:tr w:rsidR="001F5D09" w14:paraId="02C577A4" w14:textId="77777777" w:rsidTr="001F5D09">
        <w:tc>
          <w:tcPr>
            <w:tcW w:w="4673" w:type="dxa"/>
          </w:tcPr>
          <w:p w14:paraId="267B95B5" w14:textId="77777777" w:rsidR="001F5D09" w:rsidRPr="00A72B6B" w:rsidRDefault="001F5D09" w:rsidP="00D71AD6">
            <w:pPr>
              <w:jc w:val="both"/>
              <w:rPr>
                <w:lang w:eastAsia="bg-BG"/>
              </w:rPr>
            </w:pPr>
            <w:proofErr w:type="spellStart"/>
            <w:r w:rsidRPr="00A72B6B">
              <w:rPr>
                <w:lang w:eastAsia="bg-BG"/>
              </w:rPr>
              <w:t>Валиден</w:t>
            </w:r>
            <w:proofErr w:type="spellEnd"/>
            <w:r w:rsidRPr="00A72B6B">
              <w:rPr>
                <w:lang w:eastAsia="bg-BG"/>
              </w:rPr>
              <w:t xml:space="preserve"> </w:t>
            </w:r>
            <w:proofErr w:type="spellStart"/>
            <w:r w:rsidRPr="00A72B6B">
              <w:rPr>
                <w:lang w:eastAsia="bg-BG"/>
              </w:rPr>
              <w:t>сертификат</w:t>
            </w:r>
            <w:proofErr w:type="spellEnd"/>
            <w:r w:rsidRPr="00A72B6B">
              <w:rPr>
                <w:lang w:eastAsia="bg-BG"/>
              </w:rPr>
              <w:t xml:space="preserve"> </w:t>
            </w:r>
            <w:proofErr w:type="spellStart"/>
            <w:r w:rsidRPr="00A72B6B">
              <w:rPr>
                <w:lang w:eastAsia="bg-BG"/>
              </w:rPr>
              <w:t>за</w:t>
            </w:r>
            <w:proofErr w:type="spellEnd"/>
            <w:r w:rsidRPr="00A72B6B">
              <w:rPr>
                <w:lang w:eastAsia="bg-BG"/>
              </w:rPr>
              <w:t xml:space="preserve"> </w:t>
            </w:r>
            <w:proofErr w:type="spellStart"/>
            <w:r w:rsidRPr="00A72B6B">
              <w:rPr>
                <w:lang w:eastAsia="bg-BG"/>
              </w:rPr>
              <w:t>съответствие</w:t>
            </w:r>
            <w:proofErr w:type="spellEnd"/>
            <w:r w:rsidRPr="00A72B6B">
              <w:rPr>
                <w:lang w:eastAsia="bg-BG"/>
              </w:rPr>
              <w:t xml:space="preserve"> </w:t>
            </w:r>
            <w:proofErr w:type="spellStart"/>
            <w:r w:rsidRPr="00A72B6B">
              <w:rPr>
                <w:lang w:eastAsia="bg-BG"/>
              </w:rPr>
              <w:t>за</w:t>
            </w:r>
            <w:proofErr w:type="spellEnd"/>
            <w:r w:rsidRPr="00A72B6B">
              <w:rPr>
                <w:lang w:eastAsia="bg-BG"/>
              </w:rPr>
              <w:t xml:space="preserve"> </w:t>
            </w:r>
            <w:proofErr w:type="spellStart"/>
            <w:r w:rsidRPr="00A72B6B">
              <w:rPr>
                <w:lang w:eastAsia="bg-BG"/>
              </w:rPr>
              <w:t>доставяните</w:t>
            </w:r>
            <w:proofErr w:type="spellEnd"/>
            <w:r w:rsidRPr="00A72B6B">
              <w:rPr>
                <w:lang w:eastAsia="bg-BG"/>
              </w:rPr>
              <w:t xml:space="preserve"> </w:t>
            </w:r>
            <w:proofErr w:type="spellStart"/>
            <w:r w:rsidRPr="00A72B6B">
              <w:rPr>
                <w:lang w:eastAsia="bg-BG"/>
              </w:rPr>
              <w:t>стоки</w:t>
            </w:r>
            <w:proofErr w:type="spellEnd"/>
            <w:r w:rsidRPr="00A72B6B">
              <w:rPr>
                <w:lang w:eastAsia="bg-BG"/>
              </w:rPr>
              <w:t xml:space="preserve">, </w:t>
            </w:r>
            <w:proofErr w:type="spellStart"/>
            <w:r w:rsidRPr="00A72B6B">
              <w:rPr>
                <w:lang w:eastAsia="bg-BG"/>
              </w:rPr>
              <w:t>издаден</w:t>
            </w:r>
            <w:proofErr w:type="spellEnd"/>
            <w:r w:rsidRPr="00A72B6B">
              <w:rPr>
                <w:lang w:eastAsia="bg-BG"/>
              </w:rPr>
              <w:t xml:space="preserve"> </w:t>
            </w:r>
            <w:proofErr w:type="spellStart"/>
            <w:r w:rsidRPr="00A72B6B">
              <w:rPr>
                <w:lang w:eastAsia="bg-BG"/>
              </w:rPr>
              <w:t>от</w:t>
            </w:r>
            <w:proofErr w:type="spellEnd"/>
            <w:r w:rsidRPr="00A72B6B">
              <w:rPr>
                <w:lang w:eastAsia="bg-BG"/>
              </w:rPr>
              <w:t xml:space="preserve"> </w:t>
            </w:r>
            <w:proofErr w:type="spellStart"/>
            <w:r w:rsidRPr="00A72B6B">
              <w:rPr>
                <w:lang w:eastAsia="bg-BG"/>
              </w:rPr>
              <w:t>оторизиран</w:t>
            </w:r>
            <w:proofErr w:type="spellEnd"/>
            <w:r w:rsidRPr="00A72B6B">
              <w:rPr>
                <w:lang w:eastAsia="bg-BG"/>
              </w:rPr>
              <w:t xml:space="preserve"> </w:t>
            </w:r>
            <w:proofErr w:type="spellStart"/>
            <w:r w:rsidRPr="00A72B6B">
              <w:rPr>
                <w:lang w:eastAsia="bg-BG"/>
              </w:rPr>
              <w:t>орган</w:t>
            </w:r>
            <w:proofErr w:type="spellEnd"/>
            <w:r w:rsidRPr="00A72B6B">
              <w:rPr>
                <w:lang w:eastAsia="bg-BG"/>
              </w:rPr>
              <w:t xml:space="preserve"> в </w:t>
            </w:r>
            <w:proofErr w:type="spellStart"/>
            <w:r w:rsidRPr="00A72B6B">
              <w:rPr>
                <w:lang w:eastAsia="bg-BG"/>
              </w:rPr>
              <w:t>съответствие</w:t>
            </w:r>
            <w:proofErr w:type="spellEnd"/>
            <w:r w:rsidRPr="00A72B6B">
              <w:rPr>
                <w:lang w:eastAsia="bg-BG"/>
              </w:rPr>
              <w:t xml:space="preserve"> с </w:t>
            </w:r>
            <w:proofErr w:type="spellStart"/>
            <w:r w:rsidRPr="00A72B6B">
              <w:rPr>
                <w:lang w:eastAsia="bg-BG"/>
              </w:rPr>
              <w:t>Наредбата</w:t>
            </w:r>
            <w:proofErr w:type="spellEnd"/>
            <w:r w:rsidRPr="00A72B6B">
              <w:rPr>
                <w:lang w:eastAsia="bg-BG"/>
              </w:rPr>
              <w:t xml:space="preserve"> </w:t>
            </w:r>
            <w:proofErr w:type="spellStart"/>
            <w:r w:rsidRPr="00A72B6B">
              <w:rPr>
                <w:lang w:eastAsia="bg-BG"/>
              </w:rPr>
              <w:t>за</w:t>
            </w:r>
            <w:proofErr w:type="spellEnd"/>
            <w:r w:rsidRPr="00A72B6B">
              <w:rPr>
                <w:lang w:eastAsia="bg-BG"/>
              </w:rPr>
              <w:t xml:space="preserve"> </w:t>
            </w:r>
            <w:proofErr w:type="spellStart"/>
            <w:r w:rsidRPr="00A72B6B">
              <w:rPr>
                <w:lang w:eastAsia="bg-BG"/>
              </w:rPr>
              <w:t>съществените</w:t>
            </w:r>
            <w:proofErr w:type="spellEnd"/>
            <w:r w:rsidRPr="00A72B6B">
              <w:rPr>
                <w:lang w:eastAsia="bg-BG"/>
              </w:rPr>
              <w:t xml:space="preserve"> </w:t>
            </w:r>
            <w:proofErr w:type="spellStart"/>
            <w:r w:rsidRPr="00A72B6B">
              <w:rPr>
                <w:lang w:eastAsia="bg-BG"/>
              </w:rPr>
              <w:t>изисквания</w:t>
            </w:r>
            <w:proofErr w:type="spellEnd"/>
            <w:r w:rsidRPr="00A72B6B">
              <w:rPr>
                <w:lang w:eastAsia="bg-BG"/>
              </w:rPr>
              <w:t xml:space="preserve"> и </w:t>
            </w:r>
            <w:proofErr w:type="spellStart"/>
            <w:r w:rsidRPr="00A72B6B">
              <w:rPr>
                <w:lang w:eastAsia="bg-BG"/>
              </w:rPr>
              <w:t>оценяване</w:t>
            </w:r>
            <w:proofErr w:type="spellEnd"/>
            <w:r w:rsidRPr="00A72B6B">
              <w:rPr>
                <w:lang w:eastAsia="bg-BG"/>
              </w:rPr>
              <w:t xml:space="preserve"> </w:t>
            </w:r>
            <w:proofErr w:type="spellStart"/>
            <w:r w:rsidRPr="00A72B6B">
              <w:rPr>
                <w:lang w:eastAsia="bg-BG"/>
              </w:rPr>
              <w:t>съответствието</w:t>
            </w:r>
            <w:proofErr w:type="spellEnd"/>
            <w:r w:rsidRPr="00A72B6B">
              <w:rPr>
                <w:lang w:eastAsia="bg-BG"/>
              </w:rPr>
              <w:t xml:space="preserve"> </w:t>
            </w:r>
            <w:proofErr w:type="spellStart"/>
            <w:r w:rsidRPr="00A72B6B">
              <w:rPr>
                <w:lang w:eastAsia="bg-BG"/>
              </w:rPr>
              <w:t>на</w:t>
            </w:r>
            <w:proofErr w:type="spellEnd"/>
            <w:r w:rsidRPr="00A72B6B">
              <w:rPr>
                <w:lang w:eastAsia="bg-BG"/>
              </w:rPr>
              <w:t xml:space="preserve"> </w:t>
            </w:r>
            <w:proofErr w:type="spellStart"/>
            <w:r w:rsidRPr="00A72B6B">
              <w:rPr>
                <w:lang w:eastAsia="bg-BG"/>
              </w:rPr>
              <w:t>сре</w:t>
            </w:r>
            <w:r>
              <w:rPr>
                <w:lang w:eastAsia="bg-BG"/>
              </w:rPr>
              <w:t>дствата</w:t>
            </w:r>
            <w:proofErr w:type="spellEnd"/>
            <w:r>
              <w:rPr>
                <w:lang w:eastAsia="bg-BG"/>
              </w:rPr>
              <w:t xml:space="preserve"> </w:t>
            </w:r>
            <w:proofErr w:type="spellStart"/>
            <w:r>
              <w:rPr>
                <w:lang w:eastAsia="bg-BG"/>
              </w:rPr>
              <w:t>за</w:t>
            </w:r>
            <w:proofErr w:type="spellEnd"/>
            <w:r>
              <w:rPr>
                <w:lang w:eastAsia="bg-BG"/>
              </w:rPr>
              <w:t xml:space="preserve"> </w:t>
            </w:r>
            <w:proofErr w:type="spellStart"/>
            <w:r>
              <w:rPr>
                <w:lang w:eastAsia="bg-BG"/>
              </w:rPr>
              <w:t>измерване</w:t>
            </w:r>
            <w:proofErr w:type="spellEnd"/>
            <w:r>
              <w:rPr>
                <w:lang w:eastAsia="bg-BG"/>
              </w:rPr>
              <w:t xml:space="preserve"> (НСИОССИ) </w:t>
            </w:r>
            <w:proofErr w:type="spellStart"/>
            <w:r w:rsidRPr="00A72B6B">
              <w:rPr>
                <w:lang w:eastAsia="bg-BG"/>
              </w:rPr>
              <w:t>или</w:t>
            </w:r>
            <w:proofErr w:type="spellEnd"/>
            <w:r w:rsidRPr="00A72B6B">
              <w:rPr>
                <w:lang w:eastAsia="bg-BG"/>
              </w:rPr>
              <w:t xml:space="preserve"> MID </w:t>
            </w:r>
            <w:proofErr w:type="spellStart"/>
            <w:r w:rsidRPr="00A72B6B">
              <w:rPr>
                <w:lang w:eastAsia="bg-BG"/>
              </w:rPr>
              <w:t>сертификат</w:t>
            </w:r>
            <w:proofErr w:type="spellEnd"/>
            <w:r w:rsidRPr="00A72B6B">
              <w:rPr>
                <w:lang w:eastAsia="bg-BG"/>
              </w:rPr>
              <w:t xml:space="preserve"> </w:t>
            </w:r>
            <w:proofErr w:type="spellStart"/>
            <w:r w:rsidRPr="00A72B6B">
              <w:rPr>
                <w:lang w:eastAsia="bg-BG"/>
              </w:rPr>
              <w:t>за</w:t>
            </w:r>
            <w:proofErr w:type="spellEnd"/>
            <w:r w:rsidRPr="00A72B6B">
              <w:rPr>
                <w:lang w:eastAsia="bg-BG"/>
              </w:rPr>
              <w:t xml:space="preserve"> </w:t>
            </w:r>
            <w:proofErr w:type="spellStart"/>
            <w:r w:rsidRPr="00A72B6B">
              <w:rPr>
                <w:lang w:eastAsia="bg-BG"/>
              </w:rPr>
              <w:t>оценка</w:t>
            </w:r>
            <w:proofErr w:type="spellEnd"/>
            <w:r w:rsidRPr="00A72B6B">
              <w:rPr>
                <w:lang w:eastAsia="bg-BG"/>
              </w:rPr>
              <w:t xml:space="preserve"> </w:t>
            </w:r>
            <w:proofErr w:type="spellStart"/>
            <w:r w:rsidRPr="00A72B6B">
              <w:rPr>
                <w:lang w:eastAsia="bg-BG"/>
              </w:rPr>
              <w:t>на</w:t>
            </w:r>
            <w:proofErr w:type="spellEnd"/>
            <w:r w:rsidRPr="00A72B6B">
              <w:rPr>
                <w:lang w:eastAsia="bg-BG"/>
              </w:rPr>
              <w:t xml:space="preserve"> </w:t>
            </w:r>
            <w:proofErr w:type="spellStart"/>
            <w:r w:rsidRPr="00A72B6B">
              <w:rPr>
                <w:lang w:eastAsia="bg-BG"/>
              </w:rPr>
              <w:t>съответствието</w:t>
            </w:r>
            <w:proofErr w:type="spellEnd"/>
            <w:r>
              <w:rPr>
                <w:lang w:eastAsia="bg-BG"/>
              </w:rPr>
              <w:t xml:space="preserve"> (</w:t>
            </w:r>
            <w:proofErr w:type="spellStart"/>
            <w:r>
              <w:rPr>
                <w:lang w:eastAsia="bg-BG"/>
              </w:rPr>
              <w:t>или</w:t>
            </w:r>
            <w:proofErr w:type="spellEnd"/>
            <w:r>
              <w:rPr>
                <w:lang w:eastAsia="bg-BG"/>
              </w:rPr>
              <w:t xml:space="preserve"> </w:t>
            </w:r>
            <w:proofErr w:type="spellStart"/>
            <w:r>
              <w:rPr>
                <w:lang w:eastAsia="bg-BG"/>
              </w:rPr>
              <w:t>еквивалентно</w:t>
            </w:r>
            <w:proofErr w:type="spellEnd"/>
            <w:r>
              <w:rPr>
                <w:lang w:eastAsia="bg-BG"/>
              </w:rPr>
              <w:t>).</w:t>
            </w:r>
          </w:p>
        </w:tc>
        <w:tc>
          <w:tcPr>
            <w:tcW w:w="4678" w:type="dxa"/>
          </w:tcPr>
          <w:p w14:paraId="6E2B00AA" w14:textId="77777777" w:rsidR="001F5D09" w:rsidRDefault="001F5D09" w:rsidP="00D71AD6">
            <w:pPr>
              <w:jc w:val="both"/>
              <w:rPr>
                <w:b/>
                <w:lang w:eastAsia="bg-BG"/>
              </w:rPr>
            </w:pPr>
          </w:p>
        </w:tc>
      </w:tr>
      <w:tr w:rsidR="001F5D09" w14:paraId="52D52E32" w14:textId="77777777" w:rsidTr="001F5D09">
        <w:tc>
          <w:tcPr>
            <w:tcW w:w="4673" w:type="dxa"/>
          </w:tcPr>
          <w:p w14:paraId="6C8B880C" w14:textId="77777777" w:rsidR="001F5D09" w:rsidRPr="00A72B6B" w:rsidRDefault="001F5D09" w:rsidP="00D71AD6">
            <w:pPr>
              <w:jc w:val="both"/>
              <w:rPr>
                <w:lang w:eastAsia="bg-BG"/>
              </w:rPr>
            </w:pPr>
            <w:proofErr w:type="spellStart"/>
            <w:r w:rsidRPr="00A72B6B">
              <w:rPr>
                <w:lang w:eastAsia="bg-BG"/>
              </w:rPr>
              <w:t>Сертификат</w:t>
            </w:r>
            <w:proofErr w:type="spellEnd"/>
            <w:r w:rsidRPr="00A72B6B">
              <w:rPr>
                <w:lang w:eastAsia="bg-BG"/>
              </w:rPr>
              <w:t xml:space="preserve"> /</w:t>
            </w:r>
            <w:proofErr w:type="spellStart"/>
            <w:r w:rsidRPr="00A72B6B">
              <w:rPr>
                <w:lang w:eastAsia="bg-BG"/>
              </w:rPr>
              <w:t>декларация</w:t>
            </w:r>
            <w:proofErr w:type="spellEnd"/>
            <w:r w:rsidRPr="00A72B6B">
              <w:rPr>
                <w:lang w:eastAsia="bg-BG"/>
              </w:rPr>
              <w:t xml:space="preserve"> </w:t>
            </w:r>
            <w:proofErr w:type="spellStart"/>
            <w:r w:rsidRPr="00A72B6B">
              <w:rPr>
                <w:lang w:eastAsia="bg-BG"/>
              </w:rPr>
              <w:t>за</w:t>
            </w:r>
            <w:proofErr w:type="spellEnd"/>
            <w:r w:rsidRPr="00A72B6B">
              <w:rPr>
                <w:lang w:eastAsia="bg-BG"/>
              </w:rPr>
              <w:t xml:space="preserve"> </w:t>
            </w:r>
            <w:proofErr w:type="spellStart"/>
            <w:r w:rsidRPr="00A72B6B">
              <w:rPr>
                <w:lang w:eastAsia="bg-BG"/>
              </w:rPr>
              <w:t>съответствие</w:t>
            </w:r>
            <w:proofErr w:type="spellEnd"/>
            <w:r w:rsidRPr="00A72B6B">
              <w:rPr>
                <w:lang w:eastAsia="bg-BG"/>
              </w:rPr>
              <w:t xml:space="preserve"> </w:t>
            </w:r>
            <w:proofErr w:type="spellStart"/>
            <w:r w:rsidRPr="00A72B6B">
              <w:rPr>
                <w:lang w:eastAsia="bg-BG"/>
              </w:rPr>
              <w:t>съгласно</w:t>
            </w:r>
            <w:proofErr w:type="spellEnd"/>
            <w:r w:rsidRPr="00A72B6B">
              <w:rPr>
                <w:lang w:eastAsia="bg-BG"/>
              </w:rPr>
              <w:t xml:space="preserve"> </w:t>
            </w:r>
            <w:proofErr w:type="spellStart"/>
            <w:r w:rsidRPr="00A72B6B">
              <w:rPr>
                <w:lang w:eastAsia="bg-BG"/>
              </w:rPr>
              <w:t>Закон</w:t>
            </w:r>
            <w:proofErr w:type="spellEnd"/>
            <w:r w:rsidRPr="00A72B6B">
              <w:rPr>
                <w:lang w:eastAsia="bg-BG"/>
              </w:rPr>
              <w:t xml:space="preserve"> </w:t>
            </w:r>
            <w:proofErr w:type="spellStart"/>
            <w:r w:rsidRPr="00A72B6B">
              <w:rPr>
                <w:lang w:eastAsia="bg-BG"/>
              </w:rPr>
              <w:t>за</w:t>
            </w:r>
            <w:proofErr w:type="spellEnd"/>
            <w:r w:rsidRPr="00A72B6B">
              <w:rPr>
                <w:lang w:eastAsia="bg-BG"/>
              </w:rPr>
              <w:t xml:space="preserve"> </w:t>
            </w:r>
            <w:proofErr w:type="spellStart"/>
            <w:r w:rsidRPr="00A72B6B">
              <w:rPr>
                <w:lang w:eastAsia="bg-BG"/>
              </w:rPr>
              <w:t>техническите</w:t>
            </w:r>
            <w:proofErr w:type="spellEnd"/>
            <w:r w:rsidRPr="00A72B6B">
              <w:rPr>
                <w:lang w:eastAsia="bg-BG"/>
              </w:rPr>
              <w:t xml:space="preserve"> </w:t>
            </w:r>
            <w:proofErr w:type="spellStart"/>
            <w:r w:rsidRPr="00A72B6B">
              <w:rPr>
                <w:lang w:eastAsia="bg-BG"/>
              </w:rPr>
              <w:t>изисквания</w:t>
            </w:r>
            <w:proofErr w:type="spellEnd"/>
            <w:r w:rsidRPr="00A72B6B">
              <w:rPr>
                <w:lang w:eastAsia="bg-BG"/>
              </w:rPr>
              <w:t xml:space="preserve"> </w:t>
            </w:r>
            <w:proofErr w:type="spellStart"/>
            <w:r w:rsidRPr="00A72B6B">
              <w:rPr>
                <w:lang w:eastAsia="bg-BG"/>
              </w:rPr>
              <w:t>към</w:t>
            </w:r>
            <w:proofErr w:type="spellEnd"/>
            <w:r w:rsidRPr="00A72B6B">
              <w:rPr>
                <w:lang w:eastAsia="bg-BG"/>
              </w:rPr>
              <w:t xml:space="preserve"> </w:t>
            </w:r>
            <w:proofErr w:type="spellStart"/>
            <w:r w:rsidRPr="00A72B6B">
              <w:rPr>
                <w:lang w:eastAsia="bg-BG"/>
              </w:rPr>
              <w:t>продуктите</w:t>
            </w:r>
            <w:proofErr w:type="spellEnd"/>
            <w:r w:rsidRPr="00A72B6B">
              <w:rPr>
                <w:lang w:eastAsia="bg-BG"/>
              </w:rPr>
              <w:t>.</w:t>
            </w:r>
          </w:p>
        </w:tc>
        <w:tc>
          <w:tcPr>
            <w:tcW w:w="4678" w:type="dxa"/>
          </w:tcPr>
          <w:p w14:paraId="3FEF1A6A" w14:textId="77777777" w:rsidR="001F5D09" w:rsidRDefault="001F5D09" w:rsidP="00D71AD6">
            <w:pPr>
              <w:jc w:val="both"/>
              <w:rPr>
                <w:b/>
                <w:lang w:eastAsia="bg-BG"/>
              </w:rPr>
            </w:pPr>
          </w:p>
        </w:tc>
      </w:tr>
      <w:tr w:rsidR="001F5D09" w14:paraId="594F0AEF" w14:textId="77777777" w:rsidTr="001F5D09">
        <w:tc>
          <w:tcPr>
            <w:tcW w:w="4673" w:type="dxa"/>
          </w:tcPr>
          <w:p w14:paraId="575A1E43" w14:textId="77777777" w:rsidR="001F5D09" w:rsidRPr="00A72B6B" w:rsidRDefault="001F5D09" w:rsidP="00D71AD6">
            <w:pPr>
              <w:jc w:val="both"/>
              <w:rPr>
                <w:lang w:eastAsia="bg-BG"/>
              </w:rPr>
            </w:pPr>
            <w:proofErr w:type="spellStart"/>
            <w:r w:rsidRPr="00A72B6B">
              <w:rPr>
                <w:lang w:eastAsia="bg-BG"/>
              </w:rPr>
              <w:t>Сертификат</w:t>
            </w:r>
            <w:proofErr w:type="spellEnd"/>
            <w:r w:rsidRPr="00A72B6B">
              <w:rPr>
                <w:lang w:eastAsia="bg-BG"/>
              </w:rPr>
              <w:t xml:space="preserve"> / </w:t>
            </w:r>
            <w:proofErr w:type="spellStart"/>
            <w:r w:rsidRPr="00A72B6B">
              <w:rPr>
                <w:lang w:eastAsia="bg-BG"/>
              </w:rPr>
              <w:t>декларация</w:t>
            </w:r>
            <w:proofErr w:type="spellEnd"/>
            <w:r w:rsidRPr="00A72B6B">
              <w:rPr>
                <w:lang w:eastAsia="bg-BG"/>
              </w:rPr>
              <w:t xml:space="preserve"> </w:t>
            </w:r>
            <w:proofErr w:type="spellStart"/>
            <w:r w:rsidRPr="00A72B6B">
              <w:rPr>
                <w:lang w:eastAsia="bg-BG"/>
              </w:rPr>
              <w:t>за</w:t>
            </w:r>
            <w:proofErr w:type="spellEnd"/>
            <w:r w:rsidRPr="00A72B6B">
              <w:rPr>
                <w:lang w:eastAsia="bg-BG"/>
              </w:rPr>
              <w:t xml:space="preserve"> </w:t>
            </w:r>
            <w:proofErr w:type="spellStart"/>
            <w:r w:rsidRPr="00A72B6B">
              <w:rPr>
                <w:lang w:eastAsia="bg-BG"/>
              </w:rPr>
              <w:t>произход</w:t>
            </w:r>
            <w:proofErr w:type="spellEnd"/>
            <w:r w:rsidRPr="00A72B6B">
              <w:rPr>
                <w:lang w:eastAsia="bg-BG"/>
              </w:rPr>
              <w:t>.</w:t>
            </w:r>
          </w:p>
        </w:tc>
        <w:tc>
          <w:tcPr>
            <w:tcW w:w="4678" w:type="dxa"/>
          </w:tcPr>
          <w:p w14:paraId="3747D1F9" w14:textId="77777777" w:rsidR="001F5D09" w:rsidRDefault="001F5D09" w:rsidP="00D71AD6">
            <w:pPr>
              <w:jc w:val="both"/>
              <w:rPr>
                <w:b/>
                <w:lang w:eastAsia="bg-BG"/>
              </w:rPr>
            </w:pPr>
          </w:p>
        </w:tc>
      </w:tr>
      <w:tr w:rsidR="001F5D09" w14:paraId="02605EA2" w14:textId="77777777" w:rsidTr="001F5D09">
        <w:tc>
          <w:tcPr>
            <w:tcW w:w="4673" w:type="dxa"/>
          </w:tcPr>
          <w:p w14:paraId="4863459F" w14:textId="77777777" w:rsidR="001F5D09" w:rsidRPr="00A72B6B" w:rsidRDefault="001F5D09" w:rsidP="00D71AD6">
            <w:pPr>
              <w:jc w:val="both"/>
              <w:rPr>
                <w:lang w:eastAsia="bg-BG"/>
              </w:rPr>
            </w:pPr>
            <w:proofErr w:type="spellStart"/>
            <w:r w:rsidRPr="000D4918">
              <w:rPr>
                <w:lang w:eastAsia="bg-BG"/>
              </w:rPr>
              <w:t>Сертификат</w:t>
            </w:r>
            <w:proofErr w:type="spellEnd"/>
            <w:r w:rsidRPr="000D4918">
              <w:rPr>
                <w:lang w:eastAsia="bg-BG"/>
              </w:rPr>
              <w:t xml:space="preserve"> / </w:t>
            </w:r>
            <w:proofErr w:type="spellStart"/>
            <w:r w:rsidRPr="000D4918">
              <w:rPr>
                <w:lang w:eastAsia="bg-BG"/>
              </w:rPr>
              <w:t>декларация</w:t>
            </w:r>
            <w:proofErr w:type="spellEnd"/>
            <w:r w:rsidRPr="00A72B6B">
              <w:rPr>
                <w:bCs/>
                <w:spacing w:val="-3"/>
                <w:w w:val="101"/>
                <w:lang w:eastAsia="bg-BG"/>
              </w:rPr>
              <w:t xml:space="preserve"> </w:t>
            </w:r>
            <w:proofErr w:type="spellStart"/>
            <w:r w:rsidRPr="00A72B6B">
              <w:rPr>
                <w:bCs/>
                <w:spacing w:val="-3"/>
                <w:w w:val="101"/>
                <w:lang w:eastAsia="bg-BG"/>
              </w:rPr>
              <w:t>за</w:t>
            </w:r>
            <w:proofErr w:type="spellEnd"/>
            <w:r w:rsidRPr="00A72B6B">
              <w:rPr>
                <w:bCs/>
                <w:spacing w:val="-3"/>
                <w:w w:val="101"/>
                <w:lang w:eastAsia="bg-BG"/>
              </w:rPr>
              <w:t xml:space="preserve"> </w:t>
            </w:r>
            <w:proofErr w:type="spellStart"/>
            <w:r w:rsidRPr="00A72B6B">
              <w:rPr>
                <w:bCs/>
                <w:spacing w:val="-3"/>
                <w:w w:val="101"/>
                <w:lang w:eastAsia="bg-BG"/>
              </w:rPr>
              <w:t>оценено</w:t>
            </w:r>
            <w:proofErr w:type="spellEnd"/>
            <w:r w:rsidRPr="00A72B6B">
              <w:rPr>
                <w:bCs/>
                <w:spacing w:val="-3"/>
                <w:w w:val="101"/>
                <w:lang w:eastAsia="bg-BG"/>
              </w:rPr>
              <w:t xml:space="preserve"> </w:t>
            </w:r>
            <w:proofErr w:type="spellStart"/>
            <w:r w:rsidRPr="00A72B6B">
              <w:rPr>
                <w:bCs/>
                <w:spacing w:val="-3"/>
                <w:w w:val="101"/>
                <w:lang w:eastAsia="bg-BG"/>
              </w:rPr>
              <w:t>съответствие</w:t>
            </w:r>
            <w:proofErr w:type="spellEnd"/>
            <w:r w:rsidRPr="00A72B6B">
              <w:rPr>
                <w:lang w:eastAsia="bg-BG"/>
              </w:rPr>
              <w:t xml:space="preserve"> </w:t>
            </w:r>
            <w:proofErr w:type="spellStart"/>
            <w:r w:rsidRPr="00A72B6B">
              <w:rPr>
                <w:lang w:eastAsia="bg-BG"/>
              </w:rPr>
              <w:t>или</w:t>
            </w:r>
            <w:proofErr w:type="spellEnd"/>
            <w:r w:rsidRPr="00A72B6B">
              <w:rPr>
                <w:lang w:eastAsia="bg-BG"/>
              </w:rPr>
              <w:t xml:space="preserve"> </w:t>
            </w:r>
            <w:proofErr w:type="spellStart"/>
            <w:r w:rsidRPr="00A72B6B">
              <w:rPr>
                <w:lang w:eastAsia="bg-BG"/>
              </w:rPr>
              <w:t>нанесена</w:t>
            </w:r>
            <w:proofErr w:type="spellEnd"/>
            <w:r w:rsidRPr="00A72B6B">
              <w:rPr>
                <w:lang w:eastAsia="bg-BG"/>
              </w:rPr>
              <w:t xml:space="preserve"> </w:t>
            </w:r>
            <w:proofErr w:type="spellStart"/>
            <w:r w:rsidRPr="00A72B6B">
              <w:rPr>
                <w:lang w:eastAsia="bg-BG"/>
              </w:rPr>
              <w:t>маркировка</w:t>
            </w:r>
            <w:proofErr w:type="spellEnd"/>
            <w:r w:rsidRPr="00A72B6B">
              <w:rPr>
                <w:lang w:eastAsia="bg-BG"/>
              </w:rPr>
              <w:t xml:space="preserve"> </w:t>
            </w:r>
            <w:proofErr w:type="spellStart"/>
            <w:r w:rsidRPr="00A72B6B">
              <w:rPr>
                <w:lang w:eastAsia="bg-BG"/>
              </w:rPr>
              <w:t>за</w:t>
            </w:r>
            <w:proofErr w:type="spellEnd"/>
            <w:r w:rsidRPr="00A72B6B">
              <w:rPr>
                <w:lang w:eastAsia="bg-BG"/>
              </w:rPr>
              <w:t xml:space="preserve"> </w:t>
            </w:r>
            <w:proofErr w:type="spellStart"/>
            <w:r w:rsidRPr="00A72B6B">
              <w:rPr>
                <w:lang w:eastAsia="bg-BG"/>
              </w:rPr>
              <w:t>съответствие</w:t>
            </w:r>
            <w:proofErr w:type="spellEnd"/>
            <w:r w:rsidRPr="00A72B6B">
              <w:rPr>
                <w:bCs/>
                <w:spacing w:val="-3"/>
                <w:w w:val="101"/>
                <w:lang w:eastAsia="bg-BG"/>
              </w:rPr>
              <w:t>.</w:t>
            </w:r>
          </w:p>
        </w:tc>
        <w:tc>
          <w:tcPr>
            <w:tcW w:w="4678" w:type="dxa"/>
          </w:tcPr>
          <w:p w14:paraId="2372B397" w14:textId="77777777" w:rsidR="001F5D09" w:rsidRDefault="001F5D09" w:rsidP="00D71AD6">
            <w:pPr>
              <w:jc w:val="both"/>
              <w:rPr>
                <w:b/>
                <w:lang w:eastAsia="bg-BG"/>
              </w:rPr>
            </w:pPr>
          </w:p>
        </w:tc>
      </w:tr>
      <w:tr w:rsidR="001F5D09" w14:paraId="7D964C2E" w14:textId="77777777" w:rsidTr="001F5D09">
        <w:tc>
          <w:tcPr>
            <w:tcW w:w="4673" w:type="dxa"/>
          </w:tcPr>
          <w:p w14:paraId="461B17DC" w14:textId="77777777" w:rsidR="001F5D09" w:rsidRPr="000D4918" w:rsidRDefault="001F5D09" w:rsidP="00D71AD6">
            <w:pPr>
              <w:jc w:val="both"/>
              <w:rPr>
                <w:lang w:eastAsia="bg-BG"/>
              </w:rPr>
            </w:pPr>
            <w:proofErr w:type="spellStart"/>
            <w:r w:rsidRPr="00A72B6B">
              <w:rPr>
                <w:bCs/>
                <w:spacing w:val="-3"/>
                <w:w w:val="101"/>
                <w:lang w:eastAsia="bg-BG"/>
              </w:rPr>
              <w:t>Гаранционна</w:t>
            </w:r>
            <w:proofErr w:type="spellEnd"/>
            <w:r w:rsidRPr="00A72B6B">
              <w:rPr>
                <w:bCs/>
                <w:spacing w:val="-3"/>
                <w:w w:val="101"/>
                <w:lang w:eastAsia="bg-BG"/>
              </w:rPr>
              <w:t xml:space="preserve"> </w:t>
            </w:r>
            <w:proofErr w:type="spellStart"/>
            <w:r w:rsidRPr="00A72B6B">
              <w:rPr>
                <w:bCs/>
                <w:spacing w:val="-3"/>
                <w:w w:val="101"/>
                <w:lang w:eastAsia="bg-BG"/>
              </w:rPr>
              <w:t>карта</w:t>
            </w:r>
            <w:proofErr w:type="spellEnd"/>
            <w:r w:rsidRPr="00A72B6B">
              <w:rPr>
                <w:bCs/>
                <w:spacing w:val="-3"/>
                <w:w w:val="101"/>
                <w:lang w:eastAsia="bg-BG"/>
              </w:rPr>
              <w:t xml:space="preserve"> </w:t>
            </w:r>
            <w:proofErr w:type="spellStart"/>
            <w:r w:rsidRPr="00A72B6B">
              <w:rPr>
                <w:bCs/>
                <w:spacing w:val="-3"/>
                <w:w w:val="101"/>
                <w:lang w:eastAsia="bg-BG"/>
              </w:rPr>
              <w:t>за</w:t>
            </w:r>
            <w:proofErr w:type="spellEnd"/>
            <w:r w:rsidRPr="00A72B6B">
              <w:rPr>
                <w:bCs/>
                <w:spacing w:val="-3"/>
                <w:w w:val="101"/>
                <w:lang w:eastAsia="bg-BG"/>
              </w:rPr>
              <w:t xml:space="preserve"> </w:t>
            </w:r>
            <w:proofErr w:type="spellStart"/>
            <w:r w:rsidRPr="00A72B6B">
              <w:rPr>
                <w:bCs/>
                <w:spacing w:val="-3"/>
                <w:w w:val="101"/>
                <w:lang w:eastAsia="bg-BG"/>
              </w:rPr>
              <w:t>всеки</w:t>
            </w:r>
            <w:proofErr w:type="spellEnd"/>
            <w:r w:rsidRPr="00A72B6B">
              <w:rPr>
                <w:bCs/>
                <w:spacing w:val="-3"/>
                <w:w w:val="101"/>
                <w:lang w:eastAsia="bg-BG"/>
              </w:rPr>
              <w:t xml:space="preserve"> </w:t>
            </w:r>
            <w:proofErr w:type="spellStart"/>
            <w:r w:rsidRPr="00A72B6B">
              <w:rPr>
                <w:bCs/>
                <w:spacing w:val="-3"/>
                <w:w w:val="101"/>
                <w:lang w:eastAsia="bg-BG"/>
              </w:rPr>
              <w:t>водомер</w:t>
            </w:r>
            <w:proofErr w:type="spellEnd"/>
            <w:r w:rsidRPr="00A72B6B">
              <w:rPr>
                <w:bCs/>
                <w:spacing w:val="-3"/>
                <w:w w:val="101"/>
                <w:lang w:eastAsia="bg-BG"/>
              </w:rPr>
              <w:t>.</w:t>
            </w:r>
          </w:p>
        </w:tc>
        <w:tc>
          <w:tcPr>
            <w:tcW w:w="4678" w:type="dxa"/>
          </w:tcPr>
          <w:p w14:paraId="186F36CE" w14:textId="77777777" w:rsidR="001F5D09" w:rsidRDefault="001F5D09" w:rsidP="00D71AD6">
            <w:pPr>
              <w:jc w:val="both"/>
              <w:rPr>
                <w:b/>
                <w:lang w:eastAsia="bg-BG"/>
              </w:rPr>
            </w:pPr>
          </w:p>
        </w:tc>
      </w:tr>
    </w:tbl>
    <w:p w14:paraId="09F58EA1" w14:textId="77777777" w:rsidR="001F5D09" w:rsidRDefault="001F5D09" w:rsidP="008D4314">
      <w:pPr>
        <w:jc w:val="both"/>
        <w:rPr>
          <w:b/>
          <w:lang w:val="bg-BG"/>
        </w:rPr>
      </w:pPr>
    </w:p>
    <w:p w14:paraId="2C6D6B2A" w14:textId="77777777" w:rsidR="008D4314" w:rsidRPr="00D52645" w:rsidRDefault="008D4314" w:rsidP="007A78C8">
      <w:pPr>
        <w:pStyle w:val="ListParagraph"/>
        <w:numPr>
          <w:ilvl w:val="0"/>
          <w:numId w:val="5"/>
        </w:numPr>
        <w:jc w:val="both"/>
        <w:rPr>
          <w:b/>
          <w:lang w:eastAsia="bg-BG"/>
        </w:rPr>
      </w:pPr>
      <w:proofErr w:type="spellStart"/>
      <w:r w:rsidRPr="00D52645">
        <w:rPr>
          <w:b/>
          <w:lang w:eastAsia="bg-BG"/>
        </w:rPr>
        <w:t>Опаковка</w:t>
      </w:r>
      <w:proofErr w:type="spellEnd"/>
      <w:r w:rsidRPr="00D52645">
        <w:rPr>
          <w:b/>
          <w:lang w:eastAsia="bg-BG"/>
        </w:rPr>
        <w:t xml:space="preserve"> и </w:t>
      </w:r>
      <w:proofErr w:type="spellStart"/>
      <w:r w:rsidRPr="00D52645">
        <w:rPr>
          <w:b/>
          <w:lang w:eastAsia="bg-BG"/>
        </w:rPr>
        <w:t>транспорт</w:t>
      </w:r>
      <w:proofErr w:type="spellEnd"/>
      <w:r w:rsidR="002313A3">
        <w:rPr>
          <w:b/>
          <w:lang w:val="bg-BG" w:eastAsia="bg-BG"/>
        </w:rPr>
        <w:t>:</w:t>
      </w:r>
    </w:p>
    <w:tbl>
      <w:tblPr>
        <w:tblStyle w:val="TableGrid"/>
        <w:tblW w:w="0" w:type="auto"/>
        <w:tblInd w:w="137" w:type="dxa"/>
        <w:tblLook w:val="04A0" w:firstRow="1" w:lastRow="0" w:firstColumn="1" w:lastColumn="0" w:noHBand="0" w:noVBand="1"/>
      </w:tblPr>
      <w:tblGrid>
        <w:gridCol w:w="4524"/>
        <w:gridCol w:w="4227"/>
      </w:tblGrid>
      <w:tr w:rsidR="001F5D09" w14:paraId="4E7348BE" w14:textId="77777777" w:rsidTr="001F5D09">
        <w:tc>
          <w:tcPr>
            <w:tcW w:w="4524" w:type="dxa"/>
          </w:tcPr>
          <w:p w14:paraId="7CB4F854" w14:textId="77777777" w:rsidR="001F5D09" w:rsidRPr="00421109" w:rsidRDefault="001F5D09" w:rsidP="006D79FB">
            <w:pPr>
              <w:rPr>
                <w:b/>
              </w:rPr>
            </w:pPr>
            <w:proofErr w:type="spellStart"/>
            <w:r w:rsidRPr="00421109">
              <w:rPr>
                <w:b/>
              </w:rPr>
              <w:t>Изисквания</w:t>
            </w:r>
            <w:proofErr w:type="spellEnd"/>
            <w:r w:rsidRPr="00421109">
              <w:rPr>
                <w:b/>
              </w:rPr>
              <w:t xml:space="preserve"> </w:t>
            </w:r>
            <w:proofErr w:type="spellStart"/>
            <w:r w:rsidRPr="00421109">
              <w:rPr>
                <w:b/>
              </w:rPr>
              <w:t>на</w:t>
            </w:r>
            <w:proofErr w:type="spellEnd"/>
            <w:r w:rsidRPr="00421109">
              <w:rPr>
                <w:b/>
              </w:rPr>
              <w:t xml:space="preserve"> </w:t>
            </w:r>
            <w:proofErr w:type="spellStart"/>
            <w:r w:rsidRPr="00421109">
              <w:rPr>
                <w:b/>
              </w:rPr>
              <w:t>Възложителя</w:t>
            </w:r>
            <w:proofErr w:type="spellEnd"/>
          </w:p>
        </w:tc>
        <w:tc>
          <w:tcPr>
            <w:tcW w:w="4227" w:type="dxa"/>
          </w:tcPr>
          <w:p w14:paraId="45A7B90F" w14:textId="77777777" w:rsidR="001F5D09" w:rsidRPr="00421109" w:rsidRDefault="001F5D09" w:rsidP="006D79FB">
            <w:pPr>
              <w:rPr>
                <w:b/>
              </w:rPr>
            </w:pPr>
            <w:proofErr w:type="spellStart"/>
            <w:r w:rsidRPr="00421109">
              <w:rPr>
                <w:b/>
              </w:rPr>
              <w:t>Предложение</w:t>
            </w:r>
            <w:proofErr w:type="spellEnd"/>
            <w:r w:rsidRPr="00421109">
              <w:rPr>
                <w:b/>
              </w:rPr>
              <w:t xml:space="preserve"> </w:t>
            </w:r>
            <w:proofErr w:type="spellStart"/>
            <w:r w:rsidRPr="00421109">
              <w:rPr>
                <w:b/>
              </w:rPr>
              <w:t>на</w:t>
            </w:r>
            <w:proofErr w:type="spellEnd"/>
            <w:r w:rsidRPr="00421109">
              <w:rPr>
                <w:b/>
              </w:rPr>
              <w:t xml:space="preserve"> </w:t>
            </w:r>
            <w:proofErr w:type="spellStart"/>
            <w:r w:rsidRPr="00421109">
              <w:rPr>
                <w:b/>
              </w:rPr>
              <w:t>Участника</w:t>
            </w:r>
            <w:proofErr w:type="spellEnd"/>
          </w:p>
        </w:tc>
      </w:tr>
      <w:tr w:rsidR="001F5D09" w14:paraId="7E86640A" w14:textId="77777777" w:rsidTr="001F5D09">
        <w:tc>
          <w:tcPr>
            <w:tcW w:w="4524" w:type="dxa"/>
          </w:tcPr>
          <w:p w14:paraId="37BA8820" w14:textId="77777777" w:rsidR="001F5D09" w:rsidRPr="001F5D09" w:rsidRDefault="001F5D09" w:rsidP="006D79FB">
            <w:pPr>
              <w:jc w:val="both"/>
              <w:rPr>
                <w:lang w:val="bg-BG" w:eastAsia="bg-BG"/>
              </w:rPr>
            </w:pPr>
            <w:proofErr w:type="spellStart"/>
            <w:r w:rsidRPr="0006528E">
              <w:rPr>
                <w:lang w:eastAsia="bg-BG"/>
              </w:rPr>
              <w:t>Фабричната</w:t>
            </w:r>
            <w:proofErr w:type="spellEnd"/>
            <w:r w:rsidRPr="0006528E">
              <w:rPr>
                <w:lang w:eastAsia="bg-BG"/>
              </w:rPr>
              <w:t xml:space="preserve"> </w:t>
            </w:r>
            <w:proofErr w:type="spellStart"/>
            <w:r w:rsidRPr="0006528E">
              <w:rPr>
                <w:lang w:eastAsia="bg-BG"/>
              </w:rPr>
              <w:t>опаковка</w:t>
            </w:r>
            <w:proofErr w:type="spellEnd"/>
            <w:r w:rsidRPr="0006528E">
              <w:rPr>
                <w:lang w:eastAsia="bg-BG"/>
              </w:rPr>
              <w:t xml:space="preserve"> е </w:t>
            </w:r>
            <w:proofErr w:type="spellStart"/>
            <w:r w:rsidRPr="0006528E">
              <w:rPr>
                <w:lang w:eastAsia="bg-BG"/>
              </w:rPr>
              <w:t>задължение</w:t>
            </w:r>
            <w:proofErr w:type="spellEnd"/>
            <w:r w:rsidRPr="0006528E">
              <w:rPr>
                <w:lang w:eastAsia="bg-BG"/>
              </w:rPr>
              <w:t xml:space="preserve"> </w:t>
            </w:r>
            <w:proofErr w:type="spellStart"/>
            <w:r w:rsidRPr="0006528E">
              <w:rPr>
                <w:lang w:eastAsia="bg-BG"/>
              </w:rPr>
              <w:t>на</w:t>
            </w:r>
            <w:proofErr w:type="spellEnd"/>
            <w:r w:rsidRPr="0006528E">
              <w:rPr>
                <w:lang w:eastAsia="bg-BG"/>
              </w:rPr>
              <w:t xml:space="preserve"> </w:t>
            </w:r>
            <w:proofErr w:type="spellStart"/>
            <w:r w:rsidRPr="0006528E">
              <w:rPr>
                <w:lang w:eastAsia="bg-BG"/>
              </w:rPr>
              <w:t>Изпълнителя</w:t>
            </w:r>
            <w:proofErr w:type="spellEnd"/>
            <w:r w:rsidRPr="0006528E">
              <w:rPr>
                <w:lang w:eastAsia="bg-BG"/>
              </w:rPr>
              <w:t>;</w:t>
            </w:r>
          </w:p>
        </w:tc>
        <w:tc>
          <w:tcPr>
            <w:tcW w:w="4227" w:type="dxa"/>
          </w:tcPr>
          <w:p w14:paraId="0A050B12" w14:textId="77777777" w:rsidR="001F5D09" w:rsidRDefault="001F5D09" w:rsidP="006D79FB">
            <w:pPr>
              <w:jc w:val="both"/>
              <w:rPr>
                <w:b/>
                <w:lang w:eastAsia="bg-BG"/>
              </w:rPr>
            </w:pPr>
          </w:p>
        </w:tc>
      </w:tr>
      <w:tr w:rsidR="001F5D09" w14:paraId="152721EA" w14:textId="77777777" w:rsidTr="001F5D09">
        <w:tc>
          <w:tcPr>
            <w:tcW w:w="4524" w:type="dxa"/>
          </w:tcPr>
          <w:p w14:paraId="04B8BDCF" w14:textId="77777777" w:rsidR="001F5D09" w:rsidRPr="00421109" w:rsidRDefault="001F5D09" w:rsidP="006D79FB">
            <w:pPr>
              <w:jc w:val="both"/>
              <w:rPr>
                <w:lang w:eastAsia="bg-BG"/>
              </w:rPr>
            </w:pPr>
            <w:proofErr w:type="spellStart"/>
            <w:r w:rsidRPr="0006528E">
              <w:rPr>
                <w:lang w:eastAsia="bg-BG"/>
              </w:rPr>
              <w:t>Опаковката</w:t>
            </w:r>
            <w:proofErr w:type="spellEnd"/>
            <w:r w:rsidRPr="0006528E">
              <w:rPr>
                <w:lang w:eastAsia="bg-BG"/>
              </w:rPr>
              <w:t xml:space="preserve"> </w:t>
            </w:r>
            <w:proofErr w:type="spellStart"/>
            <w:r w:rsidRPr="0006528E">
              <w:rPr>
                <w:lang w:eastAsia="bg-BG"/>
              </w:rPr>
              <w:t>трябва</w:t>
            </w:r>
            <w:proofErr w:type="spellEnd"/>
            <w:r w:rsidRPr="0006528E">
              <w:rPr>
                <w:lang w:eastAsia="bg-BG"/>
              </w:rPr>
              <w:t xml:space="preserve"> </w:t>
            </w:r>
            <w:proofErr w:type="spellStart"/>
            <w:r w:rsidRPr="0006528E">
              <w:rPr>
                <w:lang w:eastAsia="bg-BG"/>
              </w:rPr>
              <w:t>да</w:t>
            </w:r>
            <w:proofErr w:type="spellEnd"/>
            <w:r w:rsidRPr="0006528E">
              <w:rPr>
                <w:lang w:eastAsia="bg-BG"/>
              </w:rPr>
              <w:t xml:space="preserve"> </w:t>
            </w:r>
            <w:proofErr w:type="spellStart"/>
            <w:r w:rsidRPr="0006528E">
              <w:rPr>
                <w:lang w:eastAsia="bg-BG"/>
              </w:rPr>
              <w:t>гарантира</w:t>
            </w:r>
            <w:proofErr w:type="spellEnd"/>
            <w:r w:rsidRPr="0006528E">
              <w:rPr>
                <w:lang w:eastAsia="bg-BG"/>
              </w:rPr>
              <w:t xml:space="preserve"> </w:t>
            </w:r>
            <w:proofErr w:type="spellStart"/>
            <w:r w:rsidRPr="0006528E">
              <w:rPr>
                <w:lang w:eastAsia="bg-BG"/>
              </w:rPr>
              <w:t>стоката</w:t>
            </w:r>
            <w:proofErr w:type="spellEnd"/>
            <w:r w:rsidRPr="0006528E">
              <w:rPr>
                <w:lang w:eastAsia="bg-BG"/>
              </w:rPr>
              <w:t xml:space="preserve"> </w:t>
            </w:r>
            <w:proofErr w:type="spellStart"/>
            <w:r w:rsidRPr="0006528E">
              <w:rPr>
                <w:lang w:eastAsia="bg-BG"/>
              </w:rPr>
              <w:t>срещу</w:t>
            </w:r>
            <w:proofErr w:type="spellEnd"/>
            <w:r w:rsidRPr="0006528E">
              <w:rPr>
                <w:lang w:eastAsia="bg-BG"/>
              </w:rPr>
              <w:t xml:space="preserve"> </w:t>
            </w:r>
            <w:proofErr w:type="spellStart"/>
            <w:r w:rsidRPr="0006528E">
              <w:rPr>
                <w:lang w:eastAsia="bg-BG"/>
              </w:rPr>
              <w:t>външни</w:t>
            </w:r>
            <w:proofErr w:type="spellEnd"/>
            <w:r w:rsidRPr="0006528E">
              <w:rPr>
                <w:lang w:eastAsia="bg-BG"/>
              </w:rPr>
              <w:t xml:space="preserve"> </w:t>
            </w:r>
            <w:proofErr w:type="spellStart"/>
            <w:r w:rsidRPr="0006528E">
              <w:rPr>
                <w:lang w:eastAsia="bg-BG"/>
              </w:rPr>
              <w:t>въздействия</w:t>
            </w:r>
            <w:proofErr w:type="spellEnd"/>
            <w:r w:rsidRPr="0006528E">
              <w:rPr>
                <w:lang w:eastAsia="bg-BG"/>
              </w:rPr>
              <w:t xml:space="preserve"> </w:t>
            </w:r>
            <w:proofErr w:type="spellStart"/>
            <w:r w:rsidRPr="0006528E">
              <w:rPr>
                <w:lang w:eastAsia="bg-BG"/>
              </w:rPr>
              <w:t>по</w:t>
            </w:r>
            <w:proofErr w:type="spellEnd"/>
            <w:r w:rsidRPr="0006528E">
              <w:rPr>
                <w:lang w:eastAsia="bg-BG"/>
              </w:rPr>
              <w:t xml:space="preserve"> </w:t>
            </w:r>
            <w:proofErr w:type="spellStart"/>
            <w:r w:rsidRPr="0006528E">
              <w:rPr>
                <w:lang w:eastAsia="bg-BG"/>
              </w:rPr>
              <w:t>време</w:t>
            </w:r>
            <w:proofErr w:type="spellEnd"/>
            <w:r w:rsidRPr="0006528E">
              <w:rPr>
                <w:lang w:eastAsia="bg-BG"/>
              </w:rPr>
              <w:t xml:space="preserve"> </w:t>
            </w:r>
            <w:proofErr w:type="spellStart"/>
            <w:r w:rsidRPr="0006528E">
              <w:rPr>
                <w:lang w:eastAsia="bg-BG"/>
              </w:rPr>
              <w:t>на</w:t>
            </w:r>
            <w:proofErr w:type="spellEnd"/>
            <w:r w:rsidRPr="0006528E">
              <w:rPr>
                <w:lang w:eastAsia="bg-BG"/>
              </w:rPr>
              <w:t xml:space="preserve"> </w:t>
            </w:r>
            <w:proofErr w:type="spellStart"/>
            <w:r w:rsidRPr="0006528E">
              <w:rPr>
                <w:lang w:eastAsia="bg-BG"/>
              </w:rPr>
              <w:t>транспортирането</w:t>
            </w:r>
            <w:proofErr w:type="spellEnd"/>
            <w:r w:rsidRPr="0006528E">
              <w:rPr>
                <w:lang w:eastAsia="bg-BG"/>
              </w:rPr>
              <w:t xml:space="preserve">, </w:t>
            </w:r>
            <w:proofErr w:type="spellStart"/>
            <w:r w:rsidRPr="0006528E">
              <w:rPr>
                <w:lang w:eastAsia="bg-BG"/>
              </w:rPr>
              <w:t>товарно</w:t>
            </w:r>
            <w:proofErr w:type="spellEnd"/>
            <w:r w:rsidRPr="0006528E">
              <w:rPr>
                <w:lang w:eastAsia="bg-BG"/>
              </w:rPr>
              <w:t xml:space="preserve"> </w:t>
            </w:r>
            <w:proofErr w:type="spellStart"/>
            <w:r w:rsidRPr="0006528E">
              <w:rPr>
                <w:lang w:eastAsia="bg-BG"/>
              </w:rPr>
              <w:t>разтоварните</w:t>
            </w:r>
            <w:proofErr w:type="spellEnd"/>
            <w:r w:rsidRPr="0006528E">
              <w:rPr>
                <w:lang w:eastAsia="bg-BG"/>
              </w:rPr>
              <w:t xml:space="preserve"> </w:t>
            </w:r>
            <w:proofErr w:type="spellStart"/>
            <w:r w:rsidRPr="0006528E">
              <w:rPr>
                <w:lang w:eastAsia="bg-BG"/>
              </w:rPr>
              <w:t>работи</w:t>
            </w:r>
            <w:proofErr w:type="spellEnd"/>
            <w:r w:rsidRPr="0006528E">
              <w:rPr>
                <w:lang w:eastAsia="bg-BG"/>
              </w:rPr>
              <w:t xml:space="preserve"> и </w:t>
            </w:r>
            <w:proofErr w:type="spellStart"/>
            <w:r w:rsidRPr="0006528E">
              <w:rPr>
                <w:lang w:eastAsia="bg-BG"/>
              </w:rPr>
              <w:t>съхранението</w:t>
            </w:r>
            <w:proofErr w:type="spellEnd"/>
            <w:r w:rsidRPr="0006528E">
              <w:rPr>
                <w:lang w:eastAsia="bg-BG"/>
              </w:rPr>
              <w:t xml:space="preserve"> </w:t>
            </w:r>
            <w:proofErr w:type="spellStart"/>
            <w:r w:rsidRPr="0006528E">
              <w:rPr>
                <w:lang w:eastAsia="bg-BG"/>
              </w:rPr>
              <w:t>на</w:t>
            </w:r>
            <w:proofErr w:type="spellEnd"/>
            <w:r w:rsidRPr="0006528E">
              <w:rPr>
                <w:lang w:eastAsia="bg-BG"/>
              </w:rPr>
              <w:t xml:space="preserve"> </w:t>
            </w:r>
            <w:proofErr w:type="spellStart"/>
            <w:r w:rsidRPr="0006528E">
              <w:rPr>
                <w:lang w:eastAsia="bg-BG"/>
              </w:rPr>
              <w:t>склад</w:t>
            </w:r>
            <w:proofErr w:type="spellEnd"/>
            <w:r w:rsidRPr="0006528E">
              <w:rPr>
                <w:lang w:eastAsia="bg-BG"/>
              </w:rPr>
              <w:t>;</w:t>
            </w:r>
          </w:p>
        </w:tc>
        <w:tc>
          <w:tcPr>
            <w:tcW w:w="4227" w:type="dxa"/>
          </w:tcPr>
          <w:p w14:paraId="3E567083" w14:textId="77777777" w:rsidR="001F5D09" w:rsidRDefault="001F5D09" w:rsidP="006D79FB">
            <w:pPr>
              <w:jc w:val="both"/>
              <w:rPr>
                <w:b/>
                <w:lang w:eastAsia="bg-BG"/>
              </w:rPr>
            </w:pPr>
          </w:p>
        </w:tc>
      </w:tr>
      <w:tr w:rsidR="001F5D09" w14:paraId="2AAD3B00" w14:textId="77777777" w:rsidTr="001F5D09">
        <w:tc>
          <w:tcPr>
            <w:tcW w:w="4524" w:type="dxa"/>
          </w:tcPr>
          <w:p w14:paraId="194CDD0F" w14:textId="77777777" w:rsidR="001F5D09" w:rsidRPr="00421109" w:rsidRDefault="001F5D09" w:rsidP="006D79FB">
            <w:pPr>
              <w:jc w:val="both"/>
              <w:rPr>
                <w:b/>
                <w:lang w:val="bg-BG" w:eastAsia="bg-BG"/>
              </w:rPr>
            </w:pPr>
            <w:proofErr w:type="spellStart"/>
            <w:r w:rsidRPr="0006528E">
              <w:rPr>
                <w:lang w:eastAsia="bg-BG"/>
              </w:rPr>
              <w:t>Всяка</w:t>
            </w:r>
            <w:proofErr w:type="spellEnd"/>
            <w:r w:rsidRPr="0006528E">
              <w:rPr>
                <w:lang w:eastAsia="bg-BG"/>
              </w:rPr>
              <w:t xml:space="preserve"> </w:t>
            </w:r>
            <w:proofErr w:type="spellStart"/>
            <w:r w:rsidRPr="0006528E">
              <w:rPr>
                <w:lang w:eastAsia="bg-BG"/>
              </w:rPr>
              <w:t>една</w:t>
            </w:r>
            <w:proofErr w:type="spellEnd"/>
            <w:r w:rsidRPr="0006528E">
              <w:rPr>
                <w:lang w:eastAsia="bg-BG"/>
              </w:rPr>
              <w:t xml:space="preserve"> </w:t>
            </w:r>
            <w:proofErr w:type="spellStart"/>
            <w:r w:rsidRPr="0006528E">
              <w:rPr>
                <w:lang w:eastAsia="bg-BG"/>
              </w:rPr>
              <w:t>единица</w:t>
            </w:r>
            <w:proofErr w:type="spellEnd"/>
            <w:r w:rsidRPr="0006528E">
              <w:rPr>
                <w:lang w:eastAsia="bg-BG"/>
              </w:rPr>
              <w:t xml:space="preserve"> </w:t>
            </w:r>
            <w:proofErr w:type="spellStart"/>
            <w:r w:rsidRPr="0006528E">
              <w:rPr>
                <w:lang w:eastAsia="bg-BG"/>
              </w:rPr>
              <w:t>от</w:t>
            </w:r>
            <w:proofErr w:type="spellEnd"/>
            <w:r w:rsidRPr="0006528E">
              <w:rPr>
                <w:lang w:eastAsia="bg-BG"/>
              </w:rPr>
              <w:t xml:space="preserve"> </w:t>
            </w:r>
            <w:proofErr w:type="spellStart"/>
            <w:r w:rsidRPr="0006528E">
              <w:rPr>
                <w:lang w:eastAsia="bg-BG"/>
              </w:rPr>
              <w:t>стоките</w:t>
            </w:r>
            <w:proofErr w:type="spellEnd"/>
            <w:r w:rsidRPr="0006528E">
              <w:rPr>
                <w:lang w:eastAsia="bg-BG"/>
              </w:rPr>
              <w:t xml:space="preserve"> </w:t>
            </w:r>
            <w:proofErr w:type="spellStart"/>
            <w:r w:rsidRPr="0006528E">
              <w:rPr>
                <w:lang w:eastAsia="bg-BG"/>
              </w:rPr>
              <w:t>трябва</w:t>
            </w:r>
            <w:proofErr w:type="spellEnd"/>
            <w:r w:rsidRPr="0006528E">
              <w:rPr>
                <w:lang w:eastAsia="bg-BG"/>
              </w:rPr>
              <w:t xml:space="preserve"> </w:t>
            </w:r>
            <w:proofErr w:type="spellStart"/>
            <w:r w:rsidRPr="0006528E">
              <w:rPr>
                <w:lang w:eastAsia="bg-BG"/>
              </w:rPr>
              <w:t>да</w:t>
            </w:r>
            <w:proofErr w:type="spellEnd"/>
            <w:r w:rsidRPr="0006528E">
              <w:rPr>
                <w:lang w:eastAsia="bg-BG"/>
              </w:rPr>
              <w:t xml:space="preserve"> </w:t>
            </w:r>
            <w:proofErr w:type="spellStart"/>
            <w:r w:rsidRPr="0006528E">
              <w:rPr>
                <w:lang w:eastAsia="bg-BG"/>
              </w:rPr>
              <w:t>бъде</w:t>
            </w:r>
            <w:proofErr w:type="spellEnd"/>
            <w:r w:rsidRPr="0006528E">
              <w:rPr>
                <w:lang w:eastAsia="bg-BG"/>
              </w:rPr>
              <w:t xml:space="preserve"> </w:t>
            </w:r>
            <w:proofErr w:type="spellStart"/>
            <w:r w:rsidRPr="0006528E">
              <w:rPr>
                <w:lang w:eastAsia="bg-BG"/>
              </w:rPr>
              <w:t>опакована</w:t>
            </w:r>
            <w:proofErr w:type="spellEnd"/>
            <w:r w:rsidRPr="0006528E">
              <w:rPr>
                <w:lang w:eastAsia="bg-BG"/>
              </w:rPr>
              <w:t xml:space="preserve"> в </w:t>
            </w:r>
            <w:proofErr w:type="spellStart"/>
            <w:r w:rsidRPr="0006528E">
              <w:rPr>
                <w:lang w:eastAsia="bg-BG"/>
              </w:rPr>
              <w:t>индивидуална</w:t>
            </w:r>
            <w:proofErr w:type="spellEnd"/>
            <w:r w:rsidRPr="0006528E">
              <w:rPr>
                <w:lang w:eastAsia="bg-BG"/>
              </w:rPr>
              <w:t xml:space="preserve"> </w:t>
            </w:r>
            <w:proofErr w:type="spellStart"/>
            <w:r w:rsidRPr="0006528E">
              <w:rPr>
                <w:lang w:eastAsia="bg-BG"/>
              </w:rPr>
              <w:t>картонена</w:t>
            </w:r>
            <w:proofErr w:type="spellEnd"/>
            <w:r w:rsidRPr="0006528E">
              <w:rPr>
                <w:lang w:eastAsia="bg-BG"/>
              </w:rPr>
              <w:t xml:space="preserve"> </w:t>
            </w:r>
            <w:proofErr w:type="spellStart"/>
            <w:r w:rsidRPr="0006528E">
              <w:rPr>
                <w:lang w:eastAsia="bg-BG"/>
              </w:rPr>
              <w:t>кутия</w:t>
            </w:r>
            <w:proofErr w:type="spellEnd"/>
            <w:r w:rsidRPr="0006528E">
              <w:rPr>
                <w:lang w:eastAsia="bg-BG"/>
              </w:rPr>
              <w:t xml:space="preserve">, </w:t>
            </w:r>
            <w:proofErr w:type="spellStart"/>
            <w:r w:rsidRPr="0006528E">
              <w:rPr>
                <w:lang w:eastAsia="bg-BG"/>
              </w:rPr>
              <w:t>осигурена</w:t>
            </w:r>
            <w:proofErr w:type="spellEnd"/>
            <w:r w:rsidRPr="0006528E">
              <w:rPr>
                <w:lang w:eastAsia="bg-BG"/>
              </w:rPr>
              <w:t xml:space="preserve"> </w:t>
            </w:r>
            <w:proofErr w:type="spellStart"/>
            <w:r w:rsidRPr="0006528E">
              <w:rPr>
                <w:lang w:eastAsia="bg-BG"/>
              </w:rPr>
              <w:t>отвътре</w:t>
            </w:r>
            <w:proofErr w:type="spellEnd"/>
            <w:r w:rsidRPr="0006528E">
              <w:rPr>
                <w:lang w:eastAsia="bg-BG"/>
              </w:rPr>
              <w:t xml:space="preserve"> с </w:t>
            </w:r>
            <w:proofErr w:type="spellStart"/>
            <w:r w:rsidRPr="0006528E">
              <w:rPr>
                <w:lang w:eastAsia="bg-BG"/>
              </w:rPr>
              <w:t>защитен</w:t>
            </w:r>
            <w:proofErr w:type="spellEnd"/>
            <w:r w:rsidRPr="0006528E">
              <w:rPr>
                <w:lang w:eastAsia="bg-BG"/>
              </w:rPr>
              <w:t xml:space="preserve"> </w:t>
            </w:r>
            <w:proofErr w:type="spellStart"/>
            <w:r w:rsidRPr="0006528E">
              <w:rPr>
                <w:lang w:eastAsia="bg-BG"/>
              </w:rPr>
              <w:t>материал</w:t>
            </w:r>
            <w:proofErr w:type="spellEnd"/>
            <w:r w:rsidRPr="0006528E">
              <w:rPr>
                <w:lang w:eastAsia="bg-BG"/>
              </w:rPr>
              <w:t xml:space="preserve"> </w:t>
            </w:r>
            <w:proofErr w:type="spellStart"/>
            <w:r w:rsidRPr="0006528E">
              <w:rPr>
                <w:lang w:eastAsia="bg-BG"/>
              </w:rPr>
              <w:t>срещу</w:t>
            </w:r>
            <w:proofErr w:type="spellEnd"/>
            <w:r w:rsidRPr="0006528E">
              <w:rPr>
                <w:lang w:eastAsia="bg-BG"/>
              </w:rPr>
              <w:t xml:space="preserve"> </w:t>
            </w:r>
            <w:proofErr w:type="spellStart"/>
            <w:r w:rsidRPr="0006528E">
              <w:rPr>
                <w:lang w:eastAsia="bg-BG"/>
              </w:rPr>
              <w:t>удар</w:t>
            </w:r>
            <w:proofErr w:type="spellEnd"/>
            <w:r w:rsidRPr="0006528E">
              <w:rPr>
                <w:lang w:eastAsia="bg-BG"/>
              </w:rPr>
              <w:t xml:space="preserve">. </w:t>
            </w:r>
            <w:proofErr w:type="spellStart"/>
            <w:r w:rsidRPr="0006528E">
              <w:rPr>
                <w:lang w:eastAsia="bg-BG"/>
              </w:rPr>
              <w:t>Няколко</w:t>
            </w:r>
            <w:proofErr w:type="spellEnd"/>
            <w:r w:rsidRPr="0006528E">
              <w:rPr>
                <w:lang w:eastAsia="bg-BG"/>
              </w:rPr>
              <w:t xml:space="preserve"> </w:t>
            </w:r>
            <w:proofErr w:type="spellStart"/>
            <w:r w:rsidRPr="0006528E">
              <w:rPr>
                <w:lang w:eastAsia="bg-BG"/>
              </w:rPr>
              <w:t>единици</w:t>
            </w:r>
            <w:proofErr w:type="spellEnd"/>
            <w:r w:rsidRPr="0006528E">
              <w:rPr>
                <w:lang w:eastAsia="bg-BG"/>
              </w:rPr>
              <w:t xml:space="preserve"> </w:t>
            </w:r>
            <w:proofErr w:type="spellStart"/>
            <w:r w:rsidRPr="0006528E">
              <w:rPr>
                <w:lang w:eastAsia="bg-BG"/>
              </w:rPr>
              <w:t>след</w:t>
            </w:r>
            <w:proofErr w:type="spellEnd"/>
            <w:r w:rsidRPr="0006528E">
              <w:rPr>
                <w:lang w:eastAsia="bg-BG"/>
              </w:rPr>
              <w:t xml:space="preserve"> </w:t>
            </w:r>
            <w:proofErr w:type="spellStart"/>
            <w:r w:rsidRPr="0006528E">
              <w:rPr>
                <w:lang w:eastAsia="bg-BG"/>
              </w:rPr>
              <w:t>това</w:t>
            </w:r>
            <w:proofErr w:type="spellEnd"/>
            <w:r w:rsidRPr="0006528E">
              <w:rPr>
                <w:lang w:eastAsia="bg-BG"/>
              </w:rPr>
              <w:t xml:space="preserve"> </w:t>
            </w:r>
            <w:proofErr w:type="spellStart"/>
            <w:r w:rsidRPr="0006528E">
              <w:rPr>
                <w:lang w:eastAsia="bg-BG"/>
              </w:rPr>
              <w:t>трябва</w:t>
            </w:r>
            <w:proofErr w:type="spellEnd"/>
            <w:r w:rsidRPr="0006528E">
              <w:rPr>
                <w:lang w:eastAsia="bg-BG"/>
              </w:rPr>
              <w:t xml:space="preserve"> </w:t>
            </w:r>
            <w:proofErr w:type="spellStart"/>
            <w:r w:rsidRPr="0006528E">
              <w:rPr>
                <w:lang w:eastAsia="bg-BG"/>
              </w:rPr>
              <w:t>да</w:t>
            </w:r>
            <w:proofErr w:type="spellEnd"/>
            <w:r w:rsidRPr="0006528E">
              <w:rPr>
                <w:lang w:eastAsia="bg-BG"/>
              </w:rPr>
              <w:t xml:space="preserve"> </w:t>
            </w:r>
            <w:proofErr w:type="spellStart"/>
            <w:r w:rsidRPr="0006528E">
              <w:rPr>
                <w:lang w:eastAsia="bg-BG"/>
              </w:rPr>
              <w:t>се</w:t>
            </w:r>
            <w:proofErr w:type="spellEnd"/>
            <w:r w:rsidRPr="0006528E">
              <w:rPr>
                <w:lang w:eastAsia="bg-BG"/>
              </w:rPr>
              <w:t xml:space="preserve"> </w:t>
            </w:r>
            <w:proofErr w:type="spellStart"/>
            <w:r w:rsidRPr="0006528E">
              <w:rPr>
                <w:lang w:eastAsia="bg-BG"/>
              </w:rPr>
              <w:t>опаковат</w:t>
            </w:r>
            <w:proofErr w:type="spellEnd"/>
            <w:r w:rsidRPr="0006528E">
              <w:rPr>
                <w:lang w:eastAsia="bg-BG"/>
              </w:rPr>
              <w:t xml:space="preserve"> в </w:t>
            </w:r>
            <w:proofErr w:type="spellStart"/>
            <w:r w:rsidRPr="0006528E">
              <w:rPr>
                <w:lang w:eastAsia="bg-BG"/>
              </w:rPr>
              <w:t>обща</w:t>
            </w:r>
            <w:proofErr w:type="spellEnd"/>
            <w:r w:rsidRPr="0006528E">
              <w:rPr>
                <w:lang w:eastAsia="bg-BG"/>
              </w:rPr>
              <w:t xml:space="preserve"> </w:t>
            </w:r>
            <w:proofErr w:type="spellStart"/>
            <w:r w:rsidRPr="0006528E">
              <w:rPr>
                <w:lang w:eastAsia="bg-BG"/>
              </w:rPr>
              <w:t>каса</w:t>
            </w:r>
            <w:proofErr w:type="spellEnd"/>
            <w:r w:rsidRPr="0006528E">
              <w:rPr>
                <w:lang w:eastAsia="bg-BG"/>
              </w:rPr>
              <w:t xml:space="preserve">, </w:t>
            </w:r>
            <w:proofErr w:type="spellStart"/>
            <w:r w:rsidRPr="0006528E">
              <w:rPr>
                <w:lang w:eastAsia="bg-BG"/>
              </w:rPr>
              <w:t>позволяваща</w:t>
            </w:r>
            <w:proofErr w:type="spellEnd"/>
            <w:r w:rsidRPr="0006528E">
              <w:rPr>
                <w:lang w:eastAsia="bg-BG"/>
              </w:rPr>
              <w:t xml:space="preserve"> </w:t>
            </w:r>
            <w:proofErr w:type="spellStart"/>
            <w:r w:rsidRPr="0006528E">
              <w:rPr>
                <w:lang w:eastAsia="bg-BG"/>
              </w:rPr>
              <w:t>многократно</w:t>
            </w:r>
            <w:proofErr w:type="spellEnd"/>
            <w:r w:rsidRPr="0006528E">
              <w:rPr>
                <w:lang w:eastAsia="bg-BG"/>
              </w:rPr>
              <w:t xml:space="preserve"> </w:t>
            </w:r>
            <w:proofErr w:type="spellStart"/>
            <w:r w:rsidRPr="0006528E">
              <w:rPr>
                <w:lang w:eastAsia="bg-BG"/>
              </w:rPr>
              <w:t>товарене</w:t>
            </w:r>
            <w:proofErr w:type="spellEnd"/>
            <w:r w:rsidRPr="0006528E">
              <w:rPr>
                <w:lang w:eastAsia="bg-BG"/>
              </w:rPr>
              <w:t xml:space="preserve"> и </w:t>
            </w:r>
            <w:proofErr w:type="spellStart"/>
            <w:r w:rsidRPr="0006528E">
              <w:rPr>
                <w:lang w:eastAsia="bg-BG"/>
              </w:rPr>
              <w:t>разтоварване</w:t>
            </w:r>
            <w:proofErr w:type="spellEnd"/>
            <w:r w:rsidRPr="0006528E">
              <w:rPr>
                <w:lang w:eastAsia="bg-BG"/>
              </w:rPr>
              <w:t xml:space="preserve">, </w:t>
            </w:r>
            <w:proofErr w:type="spellStart"/>
            <w:r w:rsidRPr="0006528E">
              <w:rPr>
                <w:lang w:eastAsia="bg-BG"/>
              </w:rPr>
              <w:t>без</w:t>
            </w:r>
            <w:proofErr w:type="spellEnd"/>
            <w:r w:rsidRPr="0006528E">
              <w:rPr>
                <w:lang w:eastAsia="bg-BG"/>
              </w:rPr>
              <w:t xml:space="preserve"> </w:t>
            </w:r>
            <w:proofErr w:type="spellStart"/>
            <w:r w:rsidRPr="0006528E">
              <w:rPr>
                <w:lang w:eastAsia="bg-BG"/>
              </w:rPr>
              <w:t>повреда</w:t>
            </w:r>
            <w:proofErr w:type="spellEnd"/>
            <w:r w:rsidRPr="0006528E">
              <w:rPr>
                <w:lang w:eastAsia="bg-BG"/>
              </w:rPr>
              <w:t xml:space="preserve"> </w:t>
            </w:r>
            <w:proofErr w:type="spellStart"/>
            <w:r w:rsidRPr="0006528E">
              <w:rPr>
                <w:lang w:eastAsia="bg-BG"/>
              </w:rPr>
              <w:t>на</w:t>
            </w:r>
            <w:proofErr w:type="spellEnd"/>
            <w:r w:rsidRPr="0006528E">
              <w:rPr>
                <w:lang w:eastAsia="bg-BG"/>
              </w:rPr>
              <w:t xml:space="preserve"> </w:t>
            </w:r>
            <w:proofErr w:type="spellStart"/>
            <w:r w:rsidRPr="0006528E">
              <w:rPr>
                <w:lang w:eastAsia="bg-BG"/>
              </w:rPr>
              <w:t>стоката</w:t>
            </w:r>
            <w:proofErr w:type="spellEnd"/>
            <w:r w:rsidRPr="0006528E">
              <w:rPr>
                <w:lang w:eastAsia="bg-BG"/>
              </w:rPr>
              <w:t>;</w:t>
            </w:r>
          </w:p>
        </w:tc>
        <w:tc>
          <w:tcPr>
            <w:tcW w:w="4227" w:type="dxa"/>
          </w:tcPr>
          <w:p w14:paraId="34C95421" w14:textId="77777777" w:rsidR="001F5D09" w:rsidRDefault="001F5D09" w:rsidP="006D79FB">
            <w:pPr>
              <w:jc w:val="both"/>
              <w:rPr>
                <w:b/>
                <w:lang w:eastAsia="bg-BG"/>
              </w:rPr>
            </w:pPr>
          </w:p>
        </w:tc>
      </w:tr>
      <w:tr w:rsidR="001F5D09" w14:paraId="38CA525F" w14:textId="77777777" w:rsidTr="001F5D09">
        <w:tc>
          <w:tcPr>
            <w:tcW w:w="4524" w:type="dxa"/>
          </w:tcPr>
          <w:p w14:paraId="52BD2DA4" w14:textId="77777777" w:rsidR="001F5D09" w:rsidRPr="00421109" w:rsidRDefault="001F5D09" w:rsidP="006D79FB">
            <w:pPr>
              <w:jc w:val="both"/>
              <w:rPr>
                <w:lang w:eastAsia="bg-BG"/>
              </w:rPr>
            </w:pPr>
            <w:proofErr w:type="spellStart"/>
            <w:r w:rsidRPr="0006528E">
              <w:rPr>
                <w:lang w:eastAsia="bg-BG"/>
              </w:rPr>
              <w:t>Изпълнителят</w:t>
            </w:r>
            <w:proofErr w:type="spellEnd"/>
            <w:r w:rsidRPr="0006528E">
              <w:rPr>
                <w:lang w:eastAsia="bg-BG"/>
              </w:rPr>
              <w:t xml:space="preserve"> </w:t>
            </w:r>
            <w:proofErr w:type="spellStart"/>
            <w:r w:rsidRPr="0006528E">
              <w:rPr>
                <w:lang w:eastAsia="bg-BG"/>
              </w:rPr>
              <w:t>ще</w:t>
            </w:r>
            <w:proofErr w:type="spellEnd"/>
            <w:r w:rsidRPr="0006528E">
              <w:rPr>
                <w:lang w:eastAsia="bg-BG"/>
              </w:rPr>
              <w:t xml:space="preserve"> </w:t>
            </w:r>
            <w:proofErr w:type="spellStart"/>
            <w:r w:rsidRPr="0006528E">
              <w:rPr>
                <w:lang w:eastAsia="bg-BG"/>
              </w:rPr>
              <w:t>бъде</w:t>
            </w:r>
            <w:proofErr w:type="spellEnd"/>
            <w:r w:rsidRPr="0006528E">
              <w:rPr>
                <w:lang w:eastAsia="bg-BG"/>
              </w:rPr>
              <w:t xml:space="preserve"> </w:t>
            </w:r>
            <w:proofErr w:type="spellStart"/>
            <w:r w:rsidRPr="0006528E">
              <w:rPr>
                <w:lang w:eastAsia="bg-BG"/>
              </w:rPr>
              <w:t>отговорен</w:t>
            </w:r>
            <w:proofErr w:type="spellEnd"/>
            <w:r w:rsidRPr="0006528E">
              <w:rPr>
                <w:lang w:eastAsia="bg-BG"/>
              </w:rPr>
              <w:t xml:space="preserve"> </w:t>
            </w:r>
            <w:proofErr w:type="spellStart"/>
            <w:r w:rsidRPr="0006528E">
              <w:rPr>
                <w:lang w:eastAsia="bg-BG"/>
              </w:rPr>
              <w:t>за</w:t>
            </w:r>
            <w:proofErr w:type="spellEnd"/>
            <w:r w:rsidRPr="0006528E">
              <w:rPr>
                <w:lang w:eastAsia="bg-BG"/>
              </w:rPr>
              <w:t xml:space="preserve"> </w:t>
            </w:r>
            <w:proofErr w:type="spellStart"/>
            <w:r w:rsidRPr="0006528E">
              <w:rPr>
                <w:lang w:eastAsia="bg-BG"/>
              </w:rPr>
              <w:t>повреди</w:t>
            </w:r>
            <w:proofErr w:type="spellEnd"/>
            <w:r w:rsidRPr="0006528E">
              <w:rPr>
                <w:lang w:eastAsia="bg-BG"/>
              </w:rPr>
              <w:t xml:space="preserve"> </w:t>
            </w:r>
            <w:proofErr w:type="spellStart"/>
            <w:r w:rsidRPr="0006528E">
              <w:rPr>
                <w:lang w:eastAsia="bg-BG"/>
              </w:rPr>
              <w:t>на</w:t>
            </w:r>
            <w:proofErr w:type="spellEnd"/>
            <w:r w:rsidRPr="0006528E">
              <w:rPr>
                <w:lang w:eastAsia="bg-BG"/>
              </w:rPr>
              <w:t xml:space="preserve"> </w:t>
            </w:r>
            <w:proofErr w:type="spellStart"/>
            <w:r w:rsidRPr="0006528E">
              <w:rPr>
                <w:lang w:eastAsia="bg-BG"/>
              </w:rPr>
              <w:t>устройствата</w:t>
            </w:r>
            <w:proofErr w:type="spellEnd"/>
            <w:r w:rsidRPr="0006528E">
              <w:rPr>
                <w:lang w:eastAsia="bg-BG"/>
              </w:rPr>
              <w:t xml:space="preserve">, </w:t>
            </w:r>
            <w:proofErr w:type="spellStart"/>
            <w:r w:rsidRPr="0006528E">
              <w:rPr>
                <w:lang w:eastAsia="bg-BG"/>
              </w:rPr>
              <w:t>дължащи</w:t>
            </w:r>
            <w:proofErr w:type="spellEnd"/>
            <w:r w:rsidRPr="0006528E">
              <w:rPr>
                <w:lang w:eastAsia="bg-BG"/>
              </w:rPr>
              <w:t xml:space="preserve"> </w:t>
            </w:r>
            <w:proofErr w:type="spellStart"/>
            <w:r w:rsidRPr="0006528E">
              <w:rPr>
                <w:lang w:eastAsia="bg-BG"/>
              </w:rPr>
              <w:t>се</w:t>
            </w:r>
            <w:proofErr w:type="spellEnd"/>
            <w:r w:rsidRPr="0006528E">
              <w:rPr>
                <w:lang w:eastAsia="bg-BG"/>
              </w:rPr>
              <w:t xml:space="preserve"> </w:t>
            </w:r>
            <w:proofErr w:type="spellStart"/>
            <w:r w:rsidRPr="0006528E">
              <w:rPr>
                <w:lang w:eastAsia="bg-BG"/>
              </w:rPr>
              <w:t>на</w:t>
            </w:r>
            <w:proofErr w:type="spellEnd"/>
            <w:r w:rsidRPr="0006528E">
              <w:rPr>
                <w:lang w:eastAsia="bg-BG"/>
              </w:rPr>
              <w:t xml:space="preserve"> </w:t>
            </w:r>
            <w:proofErr w:type="spellStart"/>
            <w:r w:rsidRPr="0006528E">
              <w:rPr>
                <w:lang w:eastAsia="bg-BG"/>
              </w:rPr>
              <w:lastRenderedPageBreak/>
              <w:t>неподходяща</w:t>
            </w:r>
            <w:proofErr w:type="spellEnd"/>
            <w:r w:rsidRPr="0006528E">
              <w:rPr>
                <w:lang w:eastAsia="bg-BG"/>
              </w:rPr>
              <w:t xml:space="preserve"> </w:t>
            </w:r>
            <w:proofErr w:type="spellStart"/>
            <w:r w:rsidRPr="0006528E">
              <w:rPr>
                <w:lang w:eastAsia="bg-BG"/>
              </w:rPr>
              <w:t>опаковка</w:t>
            </w:r>
            <w:proofErr w:type="spellEnd"/>
            <w:r w:rsidRPr="0006528E">
              <w:rPr>
                <w:lang w:eastAsia="bg-BG"/>
              </w:rPr>
              <w:t xml:space="preserve">, </w:t>
            </w:r>
            <w:proofErr w:type="spellStart"/>
            <w:r w:rsidRPr="0006528E">
              <w:rPr>
                <w:lang w:eastAsia="bg-BG"/>
              </w:rPr>
              <w:t>или</w:t>
            </w:r>
            <w:proofErr w:type="spellEnd"/>
            <w:r w:rsidRPr="0006528E">
              <w:rPr>
                <w:lang w:eastAsia="bg-BG"/>
              </w:rPr>
              <w:t xml:space="preserve"> </w:t>
            </w:r>
            <w:proofErr w:type="spellStart"/>
            <w:r w:rsidRPr="0006528E">
              <w:rPr>
                <w:lang w:eastAsia="bg-BG"/>
              </w:rPr>
              <w:t>опаковка</w:t>
            </w:r>
            <w:proofErr w:type="spellEnd"/>
            <w:r w:rsidRPr="0006528E">
              <w:rPr>
                <w:lang w:eastAsia="bg-BG"/>
              </w:rPr>
              <w:t xml:space="preserve"> </w:t>
            </w:r>
            <w:proofErr w:type="spellStart"/>
            <w:r w:rsidRPr="0006528E">
              <w:rPr>
                <w:lang w:eastAsia="bg-BG"/>
              </w:rPr>
              <w:t>от</w:t>
            </w:r>
            <w:proofErr w:type="spellEnd"/>
            <w:r w:rsidRPr="0006528E">
              <w:rPr>
                <w:lang w:eastAsia="bg-BG"/>
              </w:rPr>
              <w:t xml:space="preserve"> </w:t>
            </w:r>
            <w:proofErr w:type="spellStart"/>
            <w:r w:rsidRPr="0006528E">
              <w:rPr>
                <w:lang w:eastAsia="bg-BG"/>
              </w:rPr>
              <w:t>некачествени</w:t>
            </w:r>
            <w:proofErr w:type="spellEnd"/>
            <w:r w:rsidRPr="0006528E">
              <w:rPr>
                <w:lang w:eastAsia="bg-BG"/>
              </w:rPr>
              <w:t>/</w:t>
            </w:r>
            <w:proofErr w:type="spellStart"/>
            <w:r w:rsidRPr="0006528E">
              <w:rPr>
                <w:lang w:eastAsia="bg-BG"/>
              </w:rPr>
              <w:t>неподходящи</w:t>
            </w:r>
            <w:proofErr w:type="spellEnd"/>
            <w:r w:rsidRPr="0006528E">
              <w:rPr>
                <w:lang w:eastAsia="bg-BG"/>
              </w:rPr>
              <w:t xml:space="preserve"> </w:t>
            </w:r>
            <w:proofErr w:type="spellStart"/>
            <w:r w:rsidRPr="0006528E">
              <w:rPr>
                <w:lang w:eastAsia="bg-BG"/>
              </w:rPr>
              <w:t>материали</w:t>
            </w:r>
            <w:proofErr w:type="spellEnd"/>
            <w:r w:rsidRPr="0006528E">
              <w:rPr>
                <w:lang w:eastAsia="bg-BG"/>
              </w:rPr>
              <w:t>;</w:t>
            </w:r>
          </w:p>
        </w:tc>
        <w:tc>
          <w:tcPr>
            <w:tcW w:w="4227" w:type="dxa"/>
          </w:tcPr>
          <w:p w14:paraId="3E8CC0B9" w14:textId="77777777" w:rsidR="001F5D09" w:rsidRDefault="001F5D09" w:rsidP="006D79FB">
            <w:pPr>
              <w:jc w:val="both"/>
              <w:rPr>
                <w:b/>
                <w:lang w:eastAsia="bg-BG"/>
              </w:rPr>
            </w:pPr>
          </w:p>
        </w:tc>
      </w:tr>
      <w:tr w:rsidR="001F5D09" w14:paraId="68376902" w14:textId="77777777" w:rsidTr="001F5D09">
        <w:tc>
          <w:tcPr>
            <w:tcW w:w="4524" w:type="dxa"/>
          </w:tcPr>
          <w:p w14:paraId="44C6E632" w14:textId="77777777" w:rsidR="001F5D09" w:rsidRPr="001F5D09" w:rsidRDefault="001F5D09" w:rsidP="006D79FB">
            <w:pPr>
              <w:jc w:val="both"/>
              <w:rPr>
                <w:lang w:val="bg-BG" w:eastAsia="bg-BG"/>
              </w:rPr>
            </w:pPr>
            <w:proofErr w:type="spellStart"/>
            <w:r w:rsidRPr="0006528E">
              <w:rPr>
                <w:lang w:eastAsia="bg-BG"/>
              </w:rPr>
              <w:t>Устройствата</w:t>
            </w:r>
            <w:proofErr w:type="spellEnd"/>
            <w:r w:rsidRPr="0006528E">
              <w:rPr>
                <w:lang w:eastAsia="bg-BG"/>
              </w:rPr>
              <w:t xml:space="preserve"> </w:t>
            </w:r>
            <w:proofErr w:type="spellStart"/>
            <w:r w:rsidRPr="0006528E">
              <w:rPr>
                <w:lang w:eastAsia="bg-BG"/>
              </w:rPr>
              <w:t>да</w:t>
            </w:r>
            <w:proofErr w:type="spellEnd"/>
            <w:r w:rsidRPr="0006528E">
              <w:rPr>
                <w:lang w:eastAsia="bg-BG"/>
              </w:rPr>
              <w:t xml:space="preserve"> </w:t>
            </w:r>
            <w:proofErr w:type="spellStart"/>
            <w:r w:rsidRPr="0006528E">
              <w:rPr>
                <w:lang w:eastAsia="bg-BG"/>
              </w:rPr>
              <w:t>се</w:t>
            </w:r>
            <w:proofErr w:type="spellEnd"/>
            <w:r w:rsidRPr="0006528E">
              <w:rPr>
                <w:lang w:eastAsia="bg-BG"/>
              </w:rPr>
              <w:t xml:space="preserve"> </w:t>
            </w:r>
            <w:proofErr w:type="spellStart"/>
            <w:r w:rsidRPr="0006528E">
              <w:rPr>
                <w:lang w:eastAsia="bg-BG"/>
              </w:rPr>
              <w:t>превозват</w:t>
            </w:r>
            <w:proofErr w:type="spellEnd"/>
            <w:r w:rsidRPr="0006528E">
              <w:rPr>
                <w:lang w:eastAsia="bg-BG"/>
              </w:rPr>
              <w:t xml:space="preserve"> в </w:t>
            </w:r>
            <w:proofErr w:type="spellStart"/>
            <w:r w:rsidRPr="0006528E">
              <w:rPr>
                <w:lang w:eastAsia="bg-BG"/>
              </w:rPr>
              <w:t>закрит</w:t>
            </w:r>
            <w:proofErr w:type="spellEnd"/>
            <w:r w:rsidRPr="0006528E">
              <w:rPr>
                <w:lang w:eastAsia="bg-BG"/>
              </w:rPr>
              <w:t xml:space="preserve"> </w:t>
            </w:r>
            <w:proofErr w:type="spellStart"/>
            <w:r w:rsidRPr="0006528E">
              <w:rPr>
                <w:lang w:eastAsia="bg-BG"/>
              </w:rPr>
              <w:t>транспорт</w:t>
            </w:r>
            <w:proofErr w:type="spellEnd"/>
            <w:r w:rsidRPr="0006528E">
              <w:rPr>
                <w:lang w:eastAsia="bg-BG"/>
              </w:rPr>
              <w:t xml:space="preserve">, </w:t>
            </w:r>
            <w:proofErr w:type="spellStart"/>
            <w:r w:rsidRPr="0006528E">
              <w:rPr>
                <w:lang w:eastAsia="bg-BG"/>
              </w:rPr>
              <w:t>осигурен</w:t>
            </w:r>
            <w:proofErr w:type="spellEnd"/>
            <w:r w:rsidRPr="0006528E">
              <w:rPr>
                <w:lang w:eastAsia="bg-BG"/>
              </w:rPr>
              <w:t xml:space="preserve"> </w:t>
            </w:r>
            <w:proofErr w:type="spellStart"/>
            <w:r w:rsidRPr="0006528E">
              <w:rPr>
                <w:lang w:eastAsia="bg-BG"/>
              </w:rPr>
              <w:t>от</w:t>
            </w:r>
            <w:proofErr w:type="spellEnd"/>
            <w:r w:rsidRPr="0006528E">
              <w:rPr>
                <w:lang w:eastAsia="bg-BG"/>
              </w:rPr>
              <w:t xml:space="preserve"> </w:t>
            </w:r>
            <w:proofErr w:type="spellStart"/>
            <w:r w:rsidRPr="0006528E">
              <w:rPr>
                <w:lang w:eastAsia="bg-BG"/>
              </w:rPr>
              <w:t>Изпълнителя</w:t>
            </w:r>
            <w:proofErr w:type="spellEnd"/>
            <w:r>
              <w:rPr>
                <w:lang w:val="bg-BG" w:eastAsia="bg-BG"/>
              </w:rPr>
              <w:t>.</w:t>
            </w:r>
          </w:p>
        </w:tc>
        <w:tc>
          <w:tcPr>
            <w:tcW w:w="4227" w:type="dxa"/>
          </w:tcPr>
          <w:p w14:paraId="1D79E448" w14:textId="77777777" w:rsidR="001F5D09" w:rsidRDefault="001F5D09" w:rsidP="006D79FB">
            <w:pPr>
              <w:jc w:val="both"/>
              <w:rPr>
                <w:b/>
                <w:lang w:eastAsia="bg-BG"/>
              </w:rPr>
            </w:pPr>
          </w:p>
        </w:tc>
      </w:tr>
    </w:tbl>
    <w:p w14:paraId="30C45D2D" w14:textId="77777777" w:rsidR="00AA21CB" w:rsidRDefault="00AA21CB" w:rsidP="005D0FA3">
      <w:pPr>
        <w:jc w:val="both"/>
        <w:rPr>
          <w:b/>
        </w:rPr>
      </w:pPr>
    </w:p>
    <w:p w14:paraId="78374CF4" w14:textId="77777777" w:rsidR="00484709" w:rsidRPr="00F21345" w:rsidRDefault="00A54AB8" w:rsidP="00F21345">
      <w:pPr>
        <w:pStyle w:val="ListParagraph"/>
        <w:numPr>
          <w:ilvl w:val="0"/>
          <w:numId w:val="5"/>
        </w:numPr>
        <w:jc w:val="both"/>
        <w:rPr>
          <w:lang w:eastAsia="bg-BG"/>
        </w:rPr>
      </w:pPr>
      <w:proofErr w:type="spellStart"/>
      <w:r w:rsidRPr="002313A3">
        <w:rPr>
          <w:b/>
          <w:lang w:eastAsia="bg-BG"/>
        </w:rPr>
        <w:t>Обем</w:t>
      </w:r>
      <w:proofErr w:type="spellEnd"/>
      <w:r w:rsidRPr="002313A3">
        <w:rPr>
          <w:b/>
          <w:lang w:eastAsia="bg-BG"/>
        </w:rPr>
        <w:t xml:space="preserve"> </w:t>
      </w:r>
      <w:r w:rsidR="003D59F8" w:rsidRPr="002313A3">
        <w:rPr>
          <w:b/>
          <w:lang w:val="bg-BG" w:eastAsia="bg-BG"/>
        </w:rPr>
        <w:t xml:space="preserve">и място на </w:t>
      </w:r>
      <w:proofErr w:type="spellStart"/>
      <w:r w:rsidRPr="002313A3">
        <w:rPr>
          <w:b/>
          <w:lang w:eastAsia="bg-BG"/>
        </w:rPr>
        <w:t>на</w:t>
      </w:r>
      <w:proofErr w:type="spellEnd"/>
      <w:r w:rsidRPr="002313A3">
        <w:rPr>
          <w:b/>
          <w:lang w:eastAsia="bg-BG"/>
        </w:rPr>
        <w:t xml:space="preserve"> </w:t>
      </w:r>
      <w:proofErr w:type="spellStart"/>
      <w:r w:rsidRPr="002313A3">
        <w:rPr>
          <w:b/>
          <w:lang w:eastAsia="bg-BG"/>
        </w:rPr>
        <w:t>доставката</w:t>
      </w:r>
      <w:proofErr w:type="spellEnd"/>
      <w:r w:rsidR="00A83BE7" w:rsidRPr="002313A3">
        <w:rPr>
          <w:b/>
          <w:lang w:val="bg-BG" w:eastAsia="bg-BG"/>
        </w:rPr>
        <w:t>:</w:t>
      </w:r>
      <w:r w:rsidRPr="00911A09">
        <w:rPr>
          <w:lang w:eastAsia="bg-BG"/>
        </w:rPr>
        <w:tab/>
      </w:r>
    </w:p>
    <w:p w14:paraId="7C902306" w14:textId="77777777" w:rsidR="0002735F" w:rsidRDefault="0002735F" w:rsidP="00A54AB8">
      <w:pPr>
        <w:shd w:val="clear" w:color="auto" w:fill="FFFFFF"/>
        <w:tabs>
          <w:tab w:val="right" w:pos="8578"/>
        </w:tabs>
        <w:spacing w:line="274" w:lineRule="exact"/>
        <w:jc w:val="both"/>
        <w:rPr>
          <w:b/>
          <w:bCs/>
          <w:color w:val="000000"/>
          <w:spacing w:val="-1"/>
          <w:w w:val="101"/>
          <w:lang w:eastAsia="bg-BG"/>
        </w:rPr>
      </w:pPr>
    </w:p>
    <w:tbl>
      <w:tblPr>
        <w:tblW w:w="9036" w:type="dxa"/>
        <w:tblCellMar>
          <w:left w:w="70" w:type="dxa"/>
          <w:right w:w="70" w:type="dxa"/>
        </w:tblCellMar>
        <w:tblLook w:val="04A0" w:firstRow="1" w:lastRow="0" w:firstColumn="1" w:lastColumn="0" w:noHBand="0" w:noVBand="1"/>
      </w:tblPr>
      <w:tblGrid>
        <w:gridCol w:w="925"/>
        <w:gridCol w:w="1305"/>
        <w:gridCol w:w="1331"/>
        <w:gridCol w:w="95"/>
        <w:gridCol w:w="1076"/>
        <w:gridCol w:w="164"/>
        <w:gridCol w:w="947"/>
        <w:gridCol w:w="433"/>
        <w:gridCol w:w="1440"/>
        <w:gridCol w:w="1320"/>
      </w:tblGrid>
      <w:tr w:rsidR="00F21345" w:rsidRPr="0002735F" w14:paraId="3C3CC513" w14:textId="77777777" w:rsidTr="00F21345">
        <w:trPr>
          <w:trHeight w:val="630"/>
        </w:trPr>
        <w:tc>
          <w:tcPr>
            <w:tcW w:w="92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409C9D15" w14:textId="77777777" w:rsidR="00F21345" w:rsidRPr="0002735F" w:rsidRDefault="00F21345" w:rsidP="0002735F">
            <w:pPr>
              <w:jc w:val="center"/>
              <w:rPr>
                <w:color w:val="000000"/>
                <w:lang w:val="bg-BG" w:eastAsia="bg-BG"/>
              </w:rPr>
            </w:pPr>
            <w:r w:rsidRPr="0002735F">
              <w:rPr>
                <w:color w:val="000000"/>
                <w:lang w:val="bg-BG" w:eastAsia="bg-BG"/>
              </w:rPr>
              <w:t>№ по ред</w:t>
            </w:r>
          </w:p>
        </w:tc>
        <w:tc>
          <w:tcPr>
            <w:tcW w:w="1305" w:type="dxa"/>
            <w:vMerge w:val="restart"/>
            <w:tcBorders>
              <w:top w:val="single" w:sz="8" w:space="0" w:color="auto"/>
              <w:left w:val="nil"/>
              <w:right w:val="single" w:sz="4" w:space="0" w:color="auto"/>
            </w:tcBorders>
            <w:shd w:val="clear" w:color="auto" w:fill="auto"/>
            <w:vAlign w:val="center"/>
            <w:hideMark/>
          </w:tcPr>
          <w:p w14:paraId="53430ADD" w14:textId="77777777" w:rsidR="00F21345" w:rsidRPr="00F21345" w:rsidRDefault="00F21345" w:rsidP="0002735F">
            <w:pPr>
              <w:jc w:val="center"/>
              <w:rPr>
                <w:bCs/>
                <w:color w:val="000000"/>
                <w:lang w:val="bg-BG" w:eastAsia="bg-BG"/>
              </w:rPr>
            </w:pPr>
            <w:r w:rsidRPr="00F21345">
              <w:rPr>
                <w:bCs/>
                <w:color w:val="000000"/>
                <w:lang w:val="bg-BG" w:eastAsia="bg-BG"/>
              </w:rPr>
              <w:t>Постоянен разход</w:t>
            </w:r>
          </w:p>
          <w:p w14:paraId="4E04B120" w14:textId="77777777" w:rsidR="00F21345" w:rsidRPr="00F21345" w:rsidRDefault="00F21345" w:rsidP="0002735F">
            <w:pPr>
              <w:jc w:val="center"/>
              <w:rPr>
                <w:bCs/>
                <w:color w:val="000000"/>
                <w:lang w:val="bg-BG" w:eastAsia="bg-BG"/>
              </w:rPr>
            </w:pPr>
            <w:r w:rsidRPr="00F21345">
              <w:rPr>
                <w:bCs/>
                <w:color w:val="000000"/>
                <w:lang w:val="bg-BG" w:eastAsia="bg-BG"/>
              </w:rPr>
              <w:t xml:space="preserve"> q3</w:t>
            </w:r>
          </w:p>
          <w:p w14:paraId="250C0799" w14:textId="77777777" w:rsidR="00F21345" w:rsidRPr="00F21345" w:rsidRDefault="00F21345" w:rsidP="0002735F">
            <w:pPr>
              <w:jc w:val="center"/>
              <w:rPr>
                <w:bCs/>
                <w:color w:val="000000"/>
                <w:lang w:val="bg-BG" w:eastAsia="bg-BG"/>
              </w:rPr>
            </w:pPr>
            <w:r w:rsidRPr="00F21345">
              <w:rPr>
                <w:bCs/>
                <w:color w:val="000000"/>
                <w:lang w:val="bg-BG" w:eastAsia="bg-BG"/>
              </w:rPr>
              <w:t>(m</w:t>
            </w:r>
            <w:r w:rsidRPr="00F21345">
              <w:rPr>
                <w:bCs/>
                <w:color w:val="000000"/>
                <w:vertAlign w:val="superscript"/>
                <w:lang w:val="bg-BG" w:eastAsia="bg-BG"/>
              </w:rPr>
              <w:t>3</w:t>
            </w:r>
            <w:r w:rsidRPr="00F21345">
              <w:rPr>
                <w:bCs/>
                <w:color w:val="000000"/>
                <w:lang w:val="bg-BG" w:eastAsia="bg-BG"/>
              </w:rPr>
              <w:t>/h)</w:t>
            </w:r>
          </w:p>
        </w:tc>
        <w:tc>
          <w:tcPr>
            <w:tcW w:w="1426" w:type="dxa"/>
            <w:gridSpan w:val="2"/>
            <w:vMerge w:val="restart"/>
            <w:tcBorders>
              <w:top w:val="single" w:sz="4" w:space="0" w:color="auto"/>
              <w:left w:val="single" w:sz="4" w:space="0" w:color="auto"/>
              <w:right w:val="single" w:sz="4" w:space="0" w:color="auto"/>
            </w:tcBorders>
            <w:shd w:val="clear" w:color="auto" w:fill="auto"/>
            <w:vAlign w:val="center"/>
            <w:hideMark/>
          </w:tcPr>
          <w:p w14:paraId="598C2C6E" w14:textId="77777777" w:rsidR="00F21345" w:rsidRPr="00F21345" w:rsidRDefault="00F21345" w:rsidP="00F21345">
            <w:pPr>
              <w:shd w:val="clear" w:color="auto" w:fill="FFFFFF"/>
              <w:tabs>
                <w:tab w:val="right" w:pos="8578"/>
              </w:tabs>
              <w:spacing w:line="274" w:lineRule="exact"/>
              <w:jc w:val="center"/>
              <w:rPr>
                <w:b/>
                <w:lang w:val="bg-BG" w:eastAsia="bg-BG"/>
              </w:rPr>
            </w:pPr>
            <w:r w:rsidRPr="00F21345">
              <w:rPr>
                <w:b/>
                <w:lang w:val="bg-BG" w:eastAsia="bg-BG"/>
              </w:rPr>
              <w:t>Общо</w:t>
            </w:r>
          </w:p>
          <w:p w14:paraId="71916C79" w14:textId="77777777" w:rsidR="00F21345" w:rsidRPr="00F21345" w:rsidRDefault="00F21345" w:rsidP="00F21345">
            <w:pPr>
              <w:shd w:val="clear" w:color="auto" w:fill="FFFFFF"/>
              <w:tabs>
                <w:tab w:val="right" w:pos="8578"/>
              </w:tabs>
              <w:spacing w:line="274" w:lineRule="exact"/>
              <w:jc w:val="center"/>
              <w:rPr>
                <w:b/>
                <w:lang w:eastAsia="bg-BG"/>
              </w:rPr>
            </w:pPr>
            <w:r w:rsidRPr="00F21345">
              <w:rPr>
                <w:b/>
                <w:lang w:val="bg-BG" w:eastAsia="bg-BG"/>
              </w:rPr>
              <w:t>К</w:t>
            </w:r>
            <w:proofErr w:type="spellStart"/>
            <w:r w:rsidRPr="00F21345">
              <w:rPr>
                <w:b/>
                <w:lang w:eastAsia="bg-BG"/>
              </w:rPr>
              <w:t>оличество</w:t>
            </w:r>
            <w:proofErr w:type="spellEnd"/>
          </w:p>
          <w:p w14:paraId="72FB491A" w14:textId="77777777" w:rsidR="00F21345" w:rsidRPr="00F21345" w:rsidRDefault="00F21345" w:rsidP="00F21345">
            <w:pPr>
              <w:jc w:val="center"/>
              <w:rPr>
                <w:b/>
                <w:color w:val="000000"/>
                <w:lang w:val="bg-BG" w:eastAsia="bg-BG"/>
              </w:rPr>
            </w:pPr>
            <w:r w:rsidRPr="00F21345">
              <w:rPr>
                <w:b/>
                <w:lang w:val="bg-BG" w:eastAsia="bg-BG"/>
              </w:rPr>
              <w:t>Броя</w:t>
            </w:r>
          </w:p>
          <w:p w14:paraId="2D30610F" w14:textId="77777777" w:rsidR="00F21345" w:rsidRPr="00F21345" w:rsidRDefault="00F21345" w:rsidP="0002735F">
            <w:pPr>
              <w:jc w:val="center"/>
              <w:rPr>
                <w:b/>
                <w:color w:val="000000"/>
                <w:lang w:val="bg-BG" w:eastAsia="bg-BG"/>
              </w:rPr>
            </w:pPr>
            <w:r w:rsidRPr="00F21345">
              <w:rPr>
                <w:b/>
                <w:color w:val="000000"/>
                <w:lang w:val="bg-BG" w:eastAsia="bg-BG"/>
              </w:rPr>
              <w:t> </w:t>
            </w:r>
          </w:p>
        </w:tc>
        <w:tc>
          <w:tcPr>
            <w:tcW w:w="5380" w:type="dxa"/>
            <w:gridSpan w:val="6"/>
            <w:tcBorders>
              <w:top w:val="single" w:sz="8" w:space="0" w:color="auto"/>
              <w:left w:val="nil"/>
              <w:bottom w:val="single" w:sz="4" w:space="0" w:color="auto"/>
              <w:right w:val="single" w:sz="8" w:space="0" w:color="auto"/>
            </w:tcBorders>
            <w:shd w:val="clear" w:color="000000" w:fill="FFFF99"/>
            <w:noWrap/>
            <w:vAlign w:val="center"/>
            <w:hideMark/>
          </w:tcPr>
          <w:p w14:paraId="3408449B" w14:textId="77777777" w:rsidR="00F21345" w:rsidRPr="0002735F" w:rsidRDefault="00F21345" w:rsidP="0002735F">
            <w:pPr>
              <w:jc w:val="center"/>
              <w:rPr>
                <w:color w:val="000000"/>
                <w:lang w:val="bg-BG" w:eastAsia="bg-BG"/>
              </w:rPr>
            </w:pPr>
            <w:r w:rsidRPr="00F21345">
              <w:rPr>
                <w:color w:val="000000"/>
                <w:lang w:val="bg-BG" w:eastAsia="bg-BG"/>
              </w:rPr>
              <w:t>Разпределение по топлорайоните:</w:t>
            </w:r>
          </w:p>
        </w:tc>
      </w:tr>
      <w:tr w:rsidR="00F21345" w:rsidRPr="0002735F" w14:paraId="545C2CE4" w14:textId="77777777" w:rsidTr="00F21345">
        <w:trPr>
          <w:trHeight w:val="330"/>
        </w:trPr>
        <w:tc>
          <w:tcPr>
            <w:tcW w:w="925" w:type="dxa"/>
            <w:vMerge/>
            <w:tcBorders>
              <w:top w:val="single" w:sz="8" w:space="0" w:color="auto"/>
              <w:left w:val="single" w:sz="8" w:space="0" w:color="auto"/>
              <w:bottom w:val="single" w:sz="4" w:space="0" w:color="000000"/>
              <w:right w:val="single" w:sz="4" w:space="0" w:color="auto"/>
            </w:tcBorders>
            <w:vAlign w:val="center"/>
            <w:hideMark/>
          </w:tcPr>
          <w:p w14:paraId="026150C8" w14:textId="77777777" w:rsidR="00F21345" w:rsidRPr="0002735F" w:rsidRDefault="00F21345" w:rsidP="00F21345">
            <w:pPr>
              <w:rPr>
                <w:color w:val="000000"/>
                <w:lang w:val="bg-BG" w:eastAsia="bg-BG"/>
              </w:rPr>
            </w:pPr>
          </w:p>
        </w:tc>
        <w:tc>
          <w:tcPr>
            <w:tcW w:w="1305" w:type="dxa"/>
            <w:vMerge/>
            <w:tcBorders>
              <w:left w:val="nil"/>
              <w:right w:val="single" w:sz="4" w:space="0" w:color="auto"/>
            </w:tcBorders>
            <w:shd w:val="clear" w:color="auto" w:fill="auto"/>
            <w:vAlign w:val="center"/>
            <w:hideMark/>
          </w:tcPr>
          <w:p w14:paraId="6A64CB31" w14:textId="77777777" w:rsidR="00F21345" w:rsidRPr="00F21345" w:rsidRDefault="00F21345" w:rsidP="00F21345">
            <w:pPr>
              <w:jc w:val="center"/>
              <w:rPr>
                <w:bCs/>
                <w:color w:val="000000"/>
                <w:lang w:val="bg-BG" w:eastAsia="bg-BG"/>
              </w:rPr>
            </w:pPr>
          </w:p>
        </w:tc>
        <w:tc>
          <w:tcPr>
            <w:tcW w:w="1426" w:type="dxa"/>
            <w:gridSpan w:val="2"/>
            <w:vMerge/>
            <w:tcBorders>
              <w:left w:val="single" w:sz="4" w:space="0" w:color="auto"/>
              <w:right w:val="single" w:sz="4" w:space="0" w:color="auto"/>
            </w:tcBorders>
            <w:shd w:val="clear" w:color="auto" w:fill="auto"/>
            <w:vAlign w:val="center"/>
            <w:hideMark/>
          </w:tcPr>
          <w:p w14:paraId="37D3FC08" w14:textId="77777777" w:rsidR="00F21345" w:rsidRPr="00F21345" w:rsidRDefault="00F21345" w:rsidP="00F21345">
            <w:pPr>
              <w:jc w:val="center"/>
              <w:rPr>
                <w:b/>
                <w:color w:val="000000"/>
                <w:lang w:val="bg-BG" w:eastAsia="bg-BG"/>
              </w:rPr>
            </w:pPr>
          </w:p>
        </w:tc>
        <w:tc>
          <w:tcPr>
            <w:tcW w:w="124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A789898" w14:textId="77777777" w:rsidR="00F21345" w:rsidRPr="0002735F" w:rsidRDefault="00F21345" w:rsidP="00F21345">
            <w:pPr>
              <w:jc w:val="center"/>
              <w:rPr>
                <w:color w:val="000000"/>
                <w:lang w:val="bg-BG" w:eastAsia="bg-BG"/>
              </w:rPr>
            </w:pPr>
            <w:r w:rsidRPr="0002735F">
              <w:rPr>
                <w:color w:val="000000"/>
                <w:lang w:val="bg-BG" w:eastAsia="bg-BG"/>
              </w:rPr>
              <w:t> ТР "София"</w:t>
            </w:r>
          </w:p>
        </w:tc>
        <w:tc>
          <w:tcPr>
            <w:tcW w:w="1380"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F82E951" w14:textId="77777777" w:rsidR="00F21345" w:rsidRPr="0002735F" w:rsidRDefault="00F21345" w:rsidP="00F21345">
            <w:pPr>
              <w:jc w:val="center"/>
              <w:rPr>
                <w:color w:val="000000"/>
                <w:lang w:val="bg-BG" w:eastAsia="bg-BG"/>
              </w:rPr>
            </w:pPr>
            <w:r w:rsidRPr="0002735F">
              <w:rPr>
                <w:color w:val="000000"/>
                <w:lang w:val="bg-BG" w:eastAsia="bg-BG"/>
              </w:rPr>
              <w:t>ТР "София-Изток" </w:t>
            </w:r>
          </w:p>
        </w:tc>
        <w:tc>
          <w:tcPr>
            <w:tcW w:w="1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C3DAA0F" w14:textId="77777777" w:rsidR="00F21345" w:rsidRPr="0002735F" w:rsidRDefault="00F21345" w:rsidP="00F21345">
            <w:pPr>
              <w:jc w:val="center"/>
              <w:rPr>
                <w:color w:val="000000"/>
                <w:lang w:val="bg-BG" w:eastAsia="bg-BG"/>
              </w:rPr>
            </w:pPr>
            <w:r w:rsidRPr="0002735F">
              <w:rPr>
                <w:color w:val="000000"/>
                <w:lang w:val="bg-BG" w:eastAsia="bg-BG"/>
              </w:rPr>
              <w:t>ТР "</w:t>
            </w:r>
            <w:proofErr w:type="spellStart"/>
            <w:r w:rsidRPr="0002735F">
              <w:rPr>
                <w:color w:val="000000"/>
                <w:lang w:val="bg-BG" w:eastAsia="bg-BG"/>
              </w:rPr>
              <w:t>Земляне</w:t>
            </w:r>
            <w:proofErr w:type="spellEnd"/>
            <w:r w:rsidRPr="0002735F">
              <w:rPr>
                <w:color w:val="000000"/>
                <w:lang w:val="bg-BG" w:eastAsia="bg-BG"/>
              </w:rPr>
              <w:t>"</w:t>
            </w:r>
          </w:p>
        </w:tc>
        <w:tc>
          <w:tcPr>
            <w:tcW w:w="132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4B1CEED" w14:textId="77777777" w:rsidR="00F21345" w:rsidRPr="0002735F" w:rsidRDefault="00F21345" w:rsidP="00F21345">
            <w:pPr>
              <w:jc w:val="center"/>
              <w:rPr>
                <w:color w:val="000000"/>
                <w:lang w:val="bg-BG" w:eastAsia="bg-BG"/>
              </w:rPr>
            </w:pPr>
            <w:r w:rsidRPr="0002735F">
              <w:rPr>
                <w:color w:val="000000"/>
                <w:lang w:val="bg-BG" w:eastAsia="bg-BG"/>
              </w:rPr>
              <w:t>ТР "Люлин"</w:t>
            </w:r>
          </w:p>
        </w:tc>
      </w:tr>
      <w:tr w:rsidR="00F21345" w:rsidRPr="0002735F" w14:paraId="3C93D046" w14:textId="77777777" w:rsidTr="00F21345">
        <w:trPr>
          <w:trHeight w:val="390"/>
        </w:trPr>
        <w:tc>
          <w:tcPr>
            <w:tcW w:w="925" w:type="dxa"/>
            <w:vMerge/>
            <w:tcBorders>
              <w:top w:val="single" w:sz="8" w:space="0" w:color="auto"/>
              <w:left w:val="single" w:sz="8" w:space="0" w:color="auto"/>
              <w:bottom w:val="single" w:sz="4" w:space="0" w:color="000000"/>
              <w:right w:val="single" w:sz="4" w:space="0" w:color="auto"/>
            </w:tcBorders>
            <w:vAlign w:val="center"/>
            <w:hideMark/>
          </w:tcPr>
          <w:p w14:paraId="6F331C03" w14:textId="77777777" w:rsidR="00F21345" w:rsidRPr="0002735F" w:rsidRDefault="00F21345" w:rsidP="00F21345">
            <w:pPr>
              <w:rPr>
                <w:color w:val="000000"/>
                <w:lang w:val="bg-BG" w:eastAsia="bg-BG"/>
              </w:rPr>
            </w:pPr>
          </w:p>
        </w:tc>
        <w:tc>
          <w:tcPr>
            <w:tcW w:w="1305" w:type="dxa"/>
            <w:vMerge/>
            <w:tcBorders>
              <w:left w:val="nil"/>
              <w:bottom w:val="single" w:sz="4" w:space="0" w:color="auto"/>
              <w:right w:val="single" w:sz="4" w:space="0" w:color="auto"/>
            </w:tcBorders>
            <w:shd w:val="clear" w:color="auto" w:fill="auto"/>
            <w:vAlign w:val="center"/>
            <w:hideMark/>
          </w:tcPr>
          <w:p w14:paraId="16C6A298" w14:textId="77777777" w:rsidR="00F21345" w:rsidRPr="00F21345" w:rsidRDefault="00F21345" w:rsidP="00F21345">
            <w:pPr>
              <w:jc w:val="center"/>
              <w:rPr>
                <w:bCs/>
                <w:color w:val="000000"/>
                <w:lang w:val="bg-BG" w:eastAsia="bg-BG"/>
              </w:rPr>
            </w:pPr>
          </w:p>
        </w:tc>
        <w:tc>
          <w:tcPr>
            <w:tcW w:w="1426" w:type="dxa"/>
            <w:gridSpan w:val="2"/>
            <w:vMerge/>
            <w:tcBorders>
              <w:left w:val="single" w:sz="4" w:space="0" w:color="auto"/>
              <w:bottom w:val="single" w:sz="4" w:space="0" w:color="auto"/>
              <w:right w:val="single" w:sz="4" w:space="0" w:color="auto"/>
            </w:tcBorders>
            <w:shd w:val="clear" w:color="auto" w:fill="auto"/>
            <w:vAlign w:val="center"/>
            <w:hideMark/>
          </w:tcPr>
          <w:p w14:paraId="5D584C4D" w14:textId="77777777" w:rsidR="00F21345" w:rsidRPr="00F21345" w:rsidRDefault="00F21345" w:rsidP="00F21345">
            <w:pPr>
              <w:jc w:val="center"/>
              <w:rPr>
                <w:b/>
                <w:color w:val="000000"/>
                <w:lang w:val="bg-BG" w:eastAsia="bg-BG"/>
              </w:rPr>
            </w:pPr>
          </w:p>
        </w:tc>
        <w:tc>
          <w:tcPr>
            <w:tcW w:w="1240" w:type="dxa"/>
            <w:gridSpan w:val="2"/>
            <w:tcBorders>
              <w:top w:val="single" w:sz="4" w:space="0" w:color="auto"/>
              <w:left w:val="single" w:sz="8" w:space="0" w:color="auto"/>
              <w:bottom w:val="single" w:sz="8" w:space="0" w:color="auto"/>
              <w:right w:val="single" w:sz="8" w:space="0" w:color="auto"/>
            </w:tcBorders>
            <w:shd w:val="clear" w:color="000000" w:fill="FFFF99"/>
            <w:noWrap/>
            <w:vAlign w:val="center"/>
            <w:hideMark/>
          </w:tcPr>
          <w:p w14:paraId="1F7410D3" w14:textId="77777777" w:rsidR="00F21345" w:rsidRPr="0002735F" w:rsidRDefault="00F21345" w:rsidP="00F21345">
            <w:pPr>
              <w:jc w:val="center"/>
              <w:rPr>
                <w:color w:val="000000"/>
                <w:lang w:val="bg-BG" w:eastAsia="bg-BG"/>
              </w:rPr>
            </w:pPr>
            <w:r w:rsidRPr="0002735F">
              <w:rPr>
                <w:color w:val="000000"/>
                <w:lang w:val="bg-BG" w:eastAsia="bg-BG"/>
              </w:rPr>
              <w:t>бр.</w:t>
            </w:r>
          </w:p>
        </w:tc>
        <w:tc>
          <w:tcPr>
            <w:tcW w:w="1380" w:type="dxa"/>
            <w:gridSpan w:val="2"/>
            <w:tcBorders>
              <w:top w:val="single" w:sz="4" w:space="0" w:color="auto"/>
              <w:left w:val="nil"/>
              <w:bottom w:val="single" w:sz="8" w:space="0" w:color="auto"/>
              <w:right w:val="single" w:sz="8" w:space="0" w:color="auto"/>
            </w:tcBorders>
            <w:shd w:val="clear" w:color="000000" w:fill="FFFF99"/>
            <w:noWrap/>
            <w:vAlign w:val="center"/>
            <w:hideMark/>
          </w:tcPr>
          <w:p w14:paraId="42B622E1" w14:textId="77777777" w:rsidR="00F21345" w:rsidRPr="0002735F" w:rsidRDefault="00F21345" w:rsidP="00F21345">
            <w:pPr>
              <w:jc w:val="center"/>
              <w:rPr>
                <w:color w:val="000000"/>
                <w:lang w:val="bg-BG" w:eastAsia="bg-BG"/>
              </w:rPr>
            </w:pPr>
            <w:r w:rsidRPr="0002735F">
              <w:rPr>
                <w:color w:val="000000"/>
                <w:lang w:val="bg-BG" w:eastAsia="bg-BG"/>
              </w:rPr>
              <w:t>бр.</w:t>
            </w:r>
          </w:p>
        </w:tc>
        <w:tc>
          <w:tcPr>
            <w:tcW w:w="1440" w:type="dxa"/>
            <w:tcBorders>
              <w:top w:val="single" w:sz="4" w:space="0" w:color="auto"/>
              <w:left w:val="nil"/>
              <w:bottom w:val="single" w:sz="8" w:space="0" w:color="auto"/>
              <w:right w:val="single" w:sz="8" w:space="0" w:color="auto"/>
            </w:tcBorders>
            <w:shd w:val="clear" w:color="000000" w:fill="FFFF99"/>
            <w:noWrap/>
            <w:vAlign w:val="center"/>
            <w:hideMark/>
          </w:tcPr>
          <w:p w14:paraId="6064DC5D" w14:textId="77777777" w:rsidR="00F21345" w:rsidRPr="0002735F" w:rsidRDefault="00F21345" w:rsidP="00F21345">
            <w:pPr>
              <w:jc w:val="center"/>
              <w:rPr>
                <w:color w:val="000000"/>
                <w:lang w:val="bg-BG" w:eastAsia="bg-BG"/>
              </w:rPr>
            </w:pPr>
            <w:r w:rsidRPr="0002735F">
              <w:rPr>
                <w:color w:val="000000"/>
                <w:lang w:val="bg-BG" w:eastAsia="bg-BG"/>
              </w:rPr>
              <w:t>бр.</w:t>
            </w:r>
          </w:p>
        </w:tc>
        <w:tc>
          <w:tcPr>
            <w:tcW w:w="1320" w:type="dxa"/>
            <w:tcBorders>
              <w:top w:val="single" w:sz="4" w:space="0" w:color="auto"/>
              <w:left w:val="nil"/>
              <w:bottom w:val="single" w:sz="8" w:space="0" w:color="auto"/>
              <w:right w:val="single" w:sz="8" w:space="0" w:color="auto"/>
            </w:tcBorders>
            <w:shd w:val="clear" w:color="000000" w:fill="FFFF99"/>
            <w:noWrap/>
            <w:vAlign w:val="center"/>
            <w:hideMark/>
          </w:tcPr>
          <w:p w14:paraId="1866D8B1" w14:textId="77777777" w:rsidR="00F21345" w:rsidRPr="0002735F" w:rsidRDefault="00F21345" w:rsidP="00F21345">
            <w:pPr>
              <w:jc w:val="center"/>
              <w:rPr>
                <w:color w:val="000000"/>
                <w:lang w:val="bg-BG" w:eastAsia="bg-BG"/>
              </w:rPr>
            </w:pPr>
            <w:r w:rsidRPr="0002735F">
              <w:rPr>
                <w:color w:val="000000"/>
                <w:lang w:val="bg-BG" w:eastAsia="bg-BG"/>
              </w:rPr>
              <w:t>бр.</w:t>
            </w:r>
          </w:p>
        </w:tc>
      </w:tr>
      <w:tr w:rsidR="00F21345" w:rsidRPr="0002735F" w14:paraId="2FE31B91" w14:textId="77777777" w:rsidTr="00F21345">
        <w:trPr>
          <w:trHeight w:val="375"/>
        </w:trPr>
        <w:tc>
          <w:tcPr>
            <w:tcW w:w="925" w:type="dxa"/>
            <w:tcBorders>
              <w:top w:val="nil"/>
              <w:left w:val="single" w:sz="4" w:space="0" w:color="auto"/>
              <w:bottom w:val="single" w:sz="4" w:space="0" w:color="auto"/>
              <w:right w:val="single" w:sz="4" w:space="0" w:color="auto"/>
            </w:tcBorders>
            <w:shd w:val="clear" w:color="auto" w:fill="auto"/>
            <w:vAlign w:val="center"/>
            <w:hideMark/>
          </w:tcPr>
          <w:p w14:paraId="0DA9DC55" w14:textId="77777777" w:rsidR="00F21345" w:rsidRPr="0002735F" w:rsidRDefault="00F21345" w:rsidP="00F21345">
            <w:pPr>
              <w:jc w:val="center"/>
              <w:rPr>
                <w:color w:val="000000"/>
                <w:lang w:val="bg-BG" w:eastAsia="bg-BG"/>
              </w:rPr>
            </w:pPr>
            <w:r w:rsidRPr="0002735F">
              <w:rPr>
                <w:color w:val="000000"/>
                <w:lang w:val="bg-BG" w:eastAsia="bg-BG"/>
              </w:rPr>
              <w:t>1</w:t>
            </w:r>
          </w:p>
        </w:tc>
        <w:tc>
          <w:tcPr>
            <w:tcW w:w="1305" w:type="dxa"/>
            <w:tcBorders>
              <w:top w:val="nil"/>
              <w:left w:val="nil"/>
              <w:bottom w:val="single" w:sz="4" w:space="0" w:color="auto"/>
              <w:right w:val="single" w:sz="4" w:space="0" w:color="auto"/>
            </w:tcBorders>
            <w:shd w:val="clear" w:color="auto" w:fill="auto"/>
            <w:vAlign w:val="center"/>
            <w:hideMark/>
          </w:tcPr>
          <w:p w14:paraId="4876669F" w14:textId="77777777" w:rsidR="00F21345" w:rsidRPr="00F21345" w:rsidRDefault="00F21345" w:rsidP="00F21345">
            <w:pPr>
              <w:jc w:val="center"/>
              <w:rPr>
                <w:bCs/>
                <w:color w:val="000000"/>
                <w:lang w:val="bg-BG" w:eastAsia="bg-BG"/>
              </w:rPr>
            </w:pPr>
            <w:r w:rsidRPr="00F21345">
              <w:rPr>
                <w:bCs/>
                <w:color w:val="000000"/>
                <w:lang w:val="bg-BG" w:eastAsia="bg-BG"/>
              </w:rPr>
              <w:t>4</w:t>
            </w:r>
          </w:p>
        </w:tc>
        <w:tc>
          <w:tcPr>
            <w:tcW w:w="1426" w:type="dxa"/>
            <w:gridSpan w:val="2"/>
            <w:tcBorders>
              <w:top w:val="nil"/>
              <w:left w:val="nil"/>
              <w:bottom w:val="single" w:sz="4" w:space="0" w:color="auto"/>
              <w:right w:val="single" w:sz="4" w:space="0" w:color="auto"/>
            </w:tcBorders>
            <w:shd w:val="clear" w:color="auto" w:fill="auto"/>
            <w:vAlign w:val="center"/>
            <w:hideMark/>
          </w:tcPr>
          <w:p w14:paraId="014BAF04" w14:textId="77777777" w:rsidR="00F21345" w:rsidRPr="00F21345" w:rsidRDefault="00F21345" w:rsidP="00F21345">
            <w:pPr>
              <w:jc w:val="center"/>
              <w:rPr>
                <w:b/>
                <w:color w:val="000000"/>
                <w:lang w:val="bg-BG" w:eastAsia="bg-BG"/>
              </w:rPr>
            </w:pPr>
            <w:r w:rsidRPr="00F21345">
              <w:rPr>
                <w:b/>
                <w:color w:val="000000"/>
                <w:lang w:val="bg-BG" w:eastAsia="bg-BG"/>
              </w:rPr>
              <w:t>726</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4F85EA58" w14:textId="77777777" w:rsidR="00F21345" w:rsidRPr="0002735F" w:rsidRDefault="00F21345" w:rsidP="00F21345">
            <w:pPr>
              <w:jc w:val="center"/>
              <w:rPr>
                <w:color w:val="000000"/>
                <w:lang w:val="bg-BG" w:eastAsia="bg-BG"/>
              </w:rPr>
            </w:pPr>
            <w:r w:rsidRPr="0002735F">
              <w:rPr>
                <w:color w:val="000000"/>
                <w:lang w:val="bg-BG" w:eastAsia="bg-BG"/>
              </w:rPr>
              <w:t>0</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5F7C0D28" w14:textId="77777777" w:rsidR="00F21345" w:rsidRPr="0002735F" w:rsidRDefault="00F21345" w:rsidP="00F21345">
            <w:pPr>
              <w:jc w:val="center"/>
              <w:rPr>
                <w:color w:val="000000"/>
                <w:lang w:val="bg-BG" w:eastAsia="bg-BG"/>
              </w:rPr>
            </w:pPr>
            <w:r w:rsidRPr="0002735F">
              <w:rPr>
                <w:color w:val="000000"/>
                <w:lang w:val="bg-BG" w:eastAsia="bg-BG"/>
              </w:rPr>
              <w:t>696</w:t>
            </w:r>
          </w:p>
        </w:tc>
        <w:tc>
          <w:tcPr>
            <w:tcW w:w="1440" w:type="dxa"/>
            <w:tcBorders>
              <w:top w:val="nil"/>
              <w:left w:val="nil"/>
              <w:bottom w:val="single" w:sz="4" w:space="0" w:color="auto"/>
              <w:right w:val="nil"/>
            </w:tcBorders>
            <w:shd w:val="clear" w:color="auto" w:fill="auto"/>
            <w:noWrap/>
            <w:vAlign w:val="center"/>
            <w:hideMark/>
          </w:tcPr>
          <w:p w14:paraId="35119F02" w14:textId="77777777" w:rsidR="00F21345" w:rsidRPr="0002735F" w:rsidRDefault="00F21345" w:rsidP="00F21345">
            <w:pPr>
              <w:jc w:val="center"/>
              <w:rPr>
                <w:color w:val="000000"/>
                <w:lang w:val="bg-BG" w:eastAsia="bg-BG"/>
              </w:rPr>
            </w:pPr>
            <w:r w:rsidRPr="0002735F">
              <w:rPr>
                <w:color w:val="000000"/>
                <w:lang w:val="bg-BG" w:eastAsia="bg-BG"/>
              </w:rPr>
              <w:t>30</w:t>
            </w:r>
          </w:p>
        </w:tc>
        <w:tc>
          <w:tcPr>
            <w:tcW w:w="1320" w:type="dxa"/>
            <w:tcBorders>
              <w:top w:val="nil"/>
              <w:left w:val="single" w:sz="4" w:space="0" w:color="auto"/>
              <w:bottom w:val="single" w:sz="4" w:space="0" w:color="auto"/>
              <w:right w:val="single" w:sz="8" w:space="0" w:color="auto"/>
            </w:tcBorders>
            <w:shd w:val="clear" w:color="auto" w:fill="auto"/>
            <w:noWrap/>
            <w:vAlign w:val="center"/>
            <w:hideMark/>
          </w:tcPr>
          <w:p w14:paraId="000DE3A7" w14:textId="77777777" w:rsidR="00F21345" w:rsidRPr="0002735F" w:rsidRDefault="00F21345" w:rsidP="00F21345">
            <w:pPr>
              <w:jc w:val="center"/>
              <w:rPr>
                <w:color w:val="000000"/>
                <w:lang w:val="bg-BG" w:eastAsia="bg-BG"/>
              </w:rPr>
            </w:pPr>
            <w:r w:rsidRPr="0002735F">
              <w:rPr>
                <w:color w:val="000000"/>
                <w:lang w:val="bg-BG" w:eastAsia="bg-BG"/>
              </w:rPr>
              <w:t>0</w:t>
            </w:r>
          </w:p>
        </w:tc>
      </w:tr>
      <w:tr w:rsidR="00F21345" w:rsidRPr="0002735F" w14:paraId="73C0A9C4" w14:textId="77777777" w:rsidTr="00F21345">
        <w:trPr>
          <w:trHeight w:val="375"/>
        </w:trPr>
        <w:tc>
          <w:tcPr>
            <w:tcW w:w="925" w:type="dxa"/>
            <w:tcBorders>
              <w:top w:val="nil"/>
              <w:left w:val="single" w:sz="4" w:space="0" w:color="auto"/>
              <w:bottom w:val="single" w:sz="4" w:space="0" w:color="auto"/>
              <w:right w:val="single" w:sz="4" w:space="0" w:color="auto"/>
            </w:tcBorders>
            <w:shd w:val="clear" w:color="auto" w:fill="auto"/>
            <w:vAlign w:val="center"/>
            <w:hideMark/>
          </w:tcPr>
          <w:p w14:paraId="36A54F5D" w14:textId="77777777" w:rsidR="00F21345" w:rsidRPr="0002735F" w:rsidRDefault="00F21345" w:rsidP="00F21345">
            <w:pPr>
              <w:jc w:val="center"/>
              <w:rPr>
                <w:color w:val="000000"/>
                <w:lang w:val="bg-BG" w:eastAsia="bg-BG"/>
              </w:rPr>
            </w:pPr>
            <w:r w:rsidRPr="0002735F">
              <w:rPr>
                <w:color w:val="000000"/>
                <w:lang w:val="bg-BG" w:eastAsia="bg-BG"/>
              </w:rPr>
              <w:t>2</w:t>
            </w:r>
          </w:p>
        </w:tc>
        <w:tc>
          <w:tcPr>
            <w:tcW w:w="1305" w:type="dxa"/>
            <w:tcBorders>
              <w:top w:val="nil"/>
              <w:left w:val="nil"/>
              <w:bottom w:val="single" w:sz="4" w:space="0" w:color="auto"/>
              <w:right w:val="single" w:sz="4" w:space="0" w:color="auto"/>
            </w:tcBorders>
            <w:shd w:val="clear" w:color="auto" w:fill="auto"/>
            <w:noWrap/>
            <w:vAlign w:val="bottom"/>
            <w:hideMark/>
          </w:tcPr>
          <w:p w14:paraId="7EE2610C" w14:textId="77777777" w:rsidR="00F21345" w:rsidRPr="00F21345" w:rsidRDefault="00F21345" w:rsidP="00F21345">
            <w:pPr>
              <w:jc w:val="center"/>
              <w:rPr>
                <w:bCs/>
                <w:color w:val="000000"/>
                <w:lang w:val="bg-BG" w:eastAsia="bg-BG"/>
              </w:rPr>
            </w:pPr>
            <w:r w:rsidRPr="00F21345">
              <w:rPr>
                <w:bCs/>
                <w:color w:val="000000"/>
                <w:lang w:val="bg-BG" w:eastAsia="bg-BG"/>
              </w:rPr>
              <w:t>6,3</w:t>
            </w:r>
          </w:p>
        </w:tc>
        <w:tc>
          <w:tcPr>
            <w:tcW w:w="1426" w:type="dxa"/>
            <w:gridSpan w:val="2"/>
            <w:tcBorders>
              <w:top w:val="nil"/>
              <w:left w:val="nil"/>
              <w:bottom w:val="single" w:sz="4" w:space="0" w:color="auto"/>
              <w:right w:val="single" w:sz="4" w:space="0" w:color="auto"/>
            </w:tcBorders>
            <w:shd w:val="clear" w:color="auto" w:fill="auto"/>
            <w:vAlign w:val="center"/>
            <w:hideMark/>
          </w:tcPr>
          <w:p w14:paraId="4DB20763" w14:textId="77777777" w:rsidR="00F21345" w:rsidRPr="00F21345" w:rsidRDefault="00F21345" w:rsidP="00F21345">
            <w:pPr>
              <w:jc w:val="center"/>
              <w:rPr>
                <w:b/>
                <w:color w:val="000000"/>
                <w:lang w:val="bg-BG" w:eastAsia="bg-BG"/>
              </w:rPr>
            </w:pPr>
            <w:r w:rsidRPr="00F21345">
              <w:rPr>
                <w:b/>
                <w:color w:val="000000"/>
                <w:lang w:val="bg-BG" w:eastAsia="bg-BG"/>
              </w:rPr>
              <w:t>2500</w:t>
            </w:r>
          </w:p>
        </w:tc>
        <w:tc>
          <w:tcPr>
            <w:tcW w:w="1240" w:type="dxa"/>
            <w:gridSpan w:val="2"/>
            <w:tcBorders>
              <w:top w:val="nil"/>
              <w:left w:val="nil"/>
              <w:bottom w:val="single" w:sz="4" w:space="0" w:color="auto"/>
              <w:right w:val="single" w:sz="4" w:space="0" w:color="auto"/>
            </w:tcBorders>
            <w:shd w:val="clear" w:color="auto" w:fill="auto"/>
            <w:vAlign w:val="center"/>
            <w:hideMark/>
          </w:tcPr>
          <w:p w14:paraId="41D24EE3" w14:textId="77777777" w:rsidR="00F21345" w:rsidRPr="0002735F" w:rsidRDefault="00F21345" w:rsidP="00F21345">
            <w:pPr>
              <w:jc w:val="center"/>
              <w:rPr>
                <w:color w:val="000000"/>
                <w:lang w:val="bg-BG" w:eastAsia="bg-BG"/>
              </w:rPr>
            </w:pPr>
            <w:r w:rsidRPr="0002735F">
              <w:rPr>
                <w:color w:val="000000"/>
                <w:lang w:val="bg-BG" w:eastAsia="bg-BG"/>
              </w:rPr>
              <w:t>900</w:t>
            </w:r>
          </w:p>
        </w:tc>
        <w:tc>
          <w:tcPr>
            <w:tcW w:w="1380" w:type="dxa"/>
            <w:gridSpan w:val="2"/>
            <w:tcBorders>
              <w:top w:val="nil"/>
              <w:left w:val="nil"/>
              <w:bottom w:val="single" w:sz="4" w:space="0" w:color="auto"/>
              <w:right w:val="single" w:sz="4" w:space="0" w:color="auto"/>
            </w:tcBorders>
            <w:shd w:val="clear" w:color="auto" w:fill="auto"/>
            <w:vAlign w:val="center"/>
            <w:hideMark/>
          </w:tcPr>
          <w:p w14:paraId="3C291FD9" w14:textId="77777777" w:rsidR="00F21345" w:rsidRPr="0002735F" w:rsidRDefault="00F21345" w:rsidP="00F21345">
            <w:pPr>
              <w:jc w:val="center"/>
              <w:rPr>
                <w:color w:val="000000"/>
                <w:lang w:val="bg-BG" w:eastAsia="bg-BG"/>
              </w:rPr>
            </w:pPr>
            <w:r w:rsidRPr="0002735F">
              <w:rPr>
                <w:color w:val="000000"/>
                <w:lang w:val="bg-BG" w:eastAsia="bg-BG"/>
              </w:rPr>
              <w:t>500</w:t>
            </w:r>
          </w:p>
        </w:tc>
        <w:tc>
          <w:tcPr>
            <w:tcW w:w="1440" w:type="dxa"/>
            <w:tcBorders>
              <w:top w:val="nil"/>
              <w:left w:val="nil"/>
              <w:bottom w:val="single" w:sz="4" w:space="0" w:color="auto"/>
              <w:right w:val="single" w:sz="4" w:space="0" w:color="auto"/>
            </w:tcBorders>
            <w:shd w:val="clear" w:color="auto" w:fill="auto"/>
            <w:vAlign w:val="center"/>
            <w:hideMark/>
          </w:tcPr>
          <w:p w14:paraId="10B7A951" w14:textId="77777777" w:rsidR="00F21345" w:rsidRPr="0002735F" w:rsidRDefault="00F21345" w:rsidP="00F21345">
            <w:pPr>
              <w:jc w:val="center"/>
              <w:rPr>
                <w:color w:val="000000"/>
                <w:lang w:val="bg-BG" w:eastAsia="bg-BG"/>
              </w:rPr>
            </w:pPr>
            <w:r w:rsidRPr="0002735F">
              <w:rPr>
                <w:color w:val="000000"/>
                <w:lang w:val="bg-BG" w:eastAsia="bg-BG"/>
              </w:rPr>
              <w:t>700</w:t>
            </w:r>
          </w:p>
        </w:tc>
        <w:tc>
          <w:tcPr>
            <w:tcW w:w="1320" w:type="dxa"/>
            <w:tcBorders>
              <w:top w:val="nil"/>
              <w:left w:val="nil"/>
              <w:bottom w:val="single" w:sz="4" w:space="0" w:color="auto"/>
              <w:right w:val="single" w:sz="8" w:space="0" w:color="auto"/>
            </w:tcBorders>
            <w:shd w:val="clear" w:color="auto" w:fill="auto"/>
            <w:vAlign w:val="center"/>
            <w:hideMark/>
          </w:tcPr>
          <w:p w14:paraId="70E747F6" w14:textId="77777777" w:rsidR="00F21345" w:rsidRPr="0002735F" w:rsidRDefault="00F21345" w:rsidP="00F21345">
            <w:pPr>
              <w:jc w:val="center"/>
              <w:rPr>
                <w:color w:val="000000"/>
                <w:lang w:val="bg-BG" w:eastAsia="bg-BG"/>
              </w:rPr>
            </w:pPr>
            <w:r w:rsidRPr="0002735F">
              <w:rPr>
                <w:color w:val="000000"/>
                <w:lang w:val="bg-BG" w:eastAsia="bg-BG"/>
              </w:rPr>
              <w:t>400</w:t>
            </w:r>
          </w:p>
        </w:tc>
      </w:tr>
      <w:tr w:rsidR="00F21345" w:rsidRPr="0002735F" w14:paraId="6A6670D3" w14:textId="77777777" w:rsidTr="00F21345">
        <w:trPr>
          <w:trHeight w:val="375"/>
        </w:trPr>
        <w:tc>
          <w:tcPr>
            <w:tcW w:w="925" w:type="dxa"/>
            <w:tcBorders>
              <w:top w:val="nil"/>
              <w:left w:val="single" w:sz="4" w:space="0" w:color="auto"/>
              <w:bottom w:val="single" w:sz="4" w:space="0" w:color="auto"/>
              <w:right w:val="single" w:sz="4" w:space="0" w:color="auto"/>
            </w:tcBorders>
            <w:shd w:val="clear" w:color="auto" w:fill="auto"/>
            <w:vAlign w:val="center"/>
            <w:hideMark/>
          </w:tcPr>
          <w:p w14:paraId="413DB8B8" w14:textId="77777777" w:rsidR="00F21345" w:rsidRPr="0002735F" w:rsidRDefault="00F21345" w:rsidP="00F21345">
            <w:pPr>
              <w:jc w:val="center"/>
              <w:rPr>
                <w:color w:val="000000"/>
                <w:lang w:val="bg-BG" w:eastAsia="bg-BG"/>
              </w:rPr>
            </w:pPr>
            <w:r w:rsidRPr="0002735F">
              <w:rPr>
                <w:color w:val="000000"/>
                <w:lang w:val="bg-BG" w:eastAsia="bg-BG"/>
              </w:rPr>
              <w:t>3</w:t>
            </w:r>
          </w:p>
        </w:tc>
        <w:tc>
          <w:tcPr>
            <w:tcW w:w="1305" w:type="dxa"/>
            <w:tcBorders>
              <w:top w:val="nil"/>
              <w:left w:val="nil"/>
              <w:bottom w:val="single" w:sz="4" w:space="0" w:color="auto"/>
              <w:right w:val="single" w:sz="4" w:space="0" w:color="auto"/>
            </w:tcBorders>
            <w:shd w:val="clear" w:color="auto" w:fill="auto"/>
            <w:noWrap/>
            <w:vAlign w:val="bottom"/>
            <w:hideMark/>
          </w:tcPr>
          <w:p w14:paraId="77E42FB3" w14:textId="77777777" w:rsidR="00F21345" w:rsidRPr="00F21345" w:rsidRDefault="00F21345" w:rsidP="00F21345">
            <w:pPr>
              <w:jc w:val="center"/>
              <w:rPr>
                <w:bCs/>
                <w:color w:val="000000"/>
                <w:lang w:val="bg-BG" w:eastAsia="bg-BG"/>
              </w:rPr>
            </w:pPr>
            <w:r w:rsidRPr="00F21345">
              <w:rPr>
                <w:bCs/>
                <w:color w:val="000000"/>
                <w:lang w:val="bg-BG" w:eastAsia="bg-BG"/>
              </w:rPr>
              <w:t>10</w:t>
            </w:r>
          </w:p>
        </w:tc>
        <w:tc>
          <w:tcPr>
            <w:tcW w:w="1426" w:type="dxa"/>
            <w:gridSpan w:val="2"/>
            <w:tcBorders>
              <w:top w:val="nil"/>
              <w:left w:val="nil"/>
              <w:bottom w:val="single" w:sz="4" w:space="0" w:color="auto"/>
              <w:right w:val="single" w:sz="4" w:space="0" w:color="auto"/>
            </w:tcBorders>
            <w:shd w:val="clear" w:color="auto" w:fill="auto"/>
            <w:vAlign w:val="center"/>
            <w:hideMark/>
          </w:tcPr>
          <w:p w14:paraId="0806E376" w14:textId="77777777" w:rsidR="00F21345" w:rsidRPr="00F21345" w:rsidRDefault="00F21345" w:rsidP="00F21345">
            <w:pPr>
              <w:jc w:val="center"/>
              <w:rPr>
                <w:b/>
                <w:color w:val="000000"/>
                <w:lang w:val="bg-BG" w:eastAsia="bg-BG"/>
              </w:rPr>
            </w:pPr>
            <w:r w:rsidRPr="00F21345">
              <w:rPr>
                <w:b/>
                <w:color w:val="000000"/>
                <w:lang w:val="bg-BG" w:eastAsia="bg-BG"/>
              </w:rPr>
              <w:t>180</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0B50DC0B" w14:textId="77777777" w:rsidR="00F21345" w:rsidRPr="0002735F" w:rsidRDefault="00F21345" w:rsidP="00F21345">
            <w:pPr>
              <w:jc w:val="center"/>
              <w:rPr>
                <w:color w:val="000000"/>
                <w:lang w:val="bg-BG" w:eastAsia="bg-BG"/>
              </w:rPr>
            </w:pPr>
            <w:r w:rsidRPr="0002735F">
              <w:rPr>
                <w:color w:val="000000"/>
                <w:lang w:val="bg-BG" w:eastAsia="bg-BG"/>
              </w:rPr>
              <w:t>100</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381651FC" w14:textId="77777777" w:rsidR="00F21345" w:rsidRPr="0002735F" w:rsidRDefault="00F21345" w:rsidP="00F21345">
            <w:pPr>
              <w:jc w:val="center"/>
              <w:rPr>
                <w:color w:val="000000"/>
                <w:lang w:val="bg-BG" w:eastAsia="bg-BG"/>
              </w:rPr>
            </w:pPr>
            <w:r w:rsidRPr="0002735F">
              <w:rPr>
                <w:color w:val="000000"/>
                <w:lang w:val="bg-BG" w:eastAsia="bg-BG"/>
              </w:rPr>
              <w:t>50</w:t>
            </w:r>
          </w:p>
        </w:tc>
        <w:tc>
          <w:tcPr>
            <w:tcW w:w="1440" w:type="dxa"/>
            <w:tcBorders>
              <w:top w:val="nil"/>
              <w:left w:val="nil"/>
              <w:bottom w:val="single" w:sz="4" w:space="0" w:color="auto"/>
              <w:right w:val="single" w:sz="4" w:space="0" w:color="auto"/>
            </w:tcBorders>
            <w:shd w:val="clear" w:color="auto" w:fill="auto"/>
            <w:noWrap/>
            <w:vAlign w:val="center"/>
            <w:hideMark/>
          </w:tcPr>
          <w:p w14:paraId="4B540F08" w14:textId="77777777" w:rsidR="00F21345" w:rsidRPr="0002735F" w:rsidRDefault="00F21345" w:rsidP="00F21345">
            <w:pPr>
              <w:jc w:val="center"/>
              <w:rPr>
                <w:color w:val="000000"/>
                <w:lang w:val="bg-BG" w:eastAsia="bg-BG"/>
              </w:rPr>
            </w:pPr>
            <w:r w:rsidRPr="0002735F">
              <w:rPr>
                <w:color w:val="000000"/>
                <w:lang w:val="bg-BG" w:eastAsia="bg-BG"/>
              </w:rPr>
              <w:t>0</w:t>
            </w:r>
          </w:p>
        </w:tc>
        <w:tc>
          <w:tcPr>
            <w:tcW w:w="1320" w:type="dxa"/>
            <w:tcBorders>
              <w:top w:val="nil"/>
              <w:left w:val="nil"/>
              <w:bottom w:val="single" w:sz="4" w:space="0" w:color="auto"/>
              <w:right w:val="single" w:sz="8" w:space="0" w:color="auto"/>
            </w:tcBorders>
            <w:shd w:val="clear" w:color="auto" w:fill="auto"/>
            <w:noWrap/>
            <w:vAlign w:val="center"/>
            <w:hideMark/>
          </w:tcPr>
          <w:p w14:paraId="72D1819E" w14:textId="77777777" w:rsidR="00F21345" w:rsidRPr="0002735F" w:rsidRDefault="00F21345" w:rsidP="00F21345">
            <w:pPr>
              <w:jc w:val="center"/>
              <w:rPr>
                <w:color w:val="000000"/>
                <w:lang w:val="bg-BG" w:eastAsia="bg-BG"/>
              </w:rPr>
            </w:pPr>
            <w:r w:rsidRPr="0002735F">
              <w:rPr>
                <w:color w:val="000000"/>
                <w:lang w:val="bg-BG" w:eastAsia="bg-BG"/>
              </w:rPr>
              <w:t>30</w:t>
            </w:r>
          </w:p>
        </w:tc>
      </w:tr>
      <w:tr w:rsidR="00F21345" w:rsidRPr="0002735F" w14:paraId="46EA51DB" w14:textId="77777777" w:rsidTr="00F21345">
        <w:trPr>
          <w:trHeight w:val="390"/>
        </w:trPr>
        <w:tc>
          <w:tcPr>
            <w:tcW w:w="925" w:type="dxa"/>
            <w:tcBorders>
              <w:top w:val="nil"/>
              <w:left w:val="single" w:sz="4" w:space="0" w:color="auto"/>
              <w:bottom w:val="single" w:sz="4" w:space="0" w:color="auto"/>
              <w:right w:val="single" w:sz="4" w:space="0" w:color="auto"/>
            </w:tcBorders>
            <w:shd w:val="clear" w:color="auto" w:fill="auto"/>
            <w:vAlign w:val="center"/>
            <w:hideMark/>
          </w:tcPr>
          <w:p w14:paraId="7703342D" w14:textId="77777777" w:rsidR="00F21345" w:rsidRPr="0002735F" w:rsidRDefault="00F21345" w:rsidP="00F21345">
            <w:pPr>
              <w:jc w:val="center"/>
              <w:rPr>
                <w:color w:val="000000"/>
                <w:lang w:val="bg-BG" w:eastAsia="bg-BG"/>
              </w:rPr>
            </w:pPr>
            <w:r w:rsidRPr="0002735F">
              <w:rPr>
                <w:color w:val="000000"/>
                <w:lang w:val="bg-BG" w:eastAsia="bg-BG"/>
              </w:rPr>
              <w:t>4</w:t>
            </w:r>
          </w:p>
        </w:tc>
        <w:tc>
          <w:tcPr>
            <w:tcW w:w="1305" w:type="dxa"/>
            <w:tcBorders>
              <w:top w:val="nil"/>
              <w:left w:val="nil"/>
              <w:bottom w:val="single" w:sz="4" w:space="0" w:color="auto"/>
              <w:right w:val="single" w:sz="4" w:space="0" w:color="auto"/>
            </w:tcBorders>
            <w:shd w:val="clear" w:color="auto" w:fill="auto"/>
            <w:noWrap/>
            <w:vAlign w:val="bottom"/>
            <w:hideMark/>
          </w:tcPr>
          <w:p w14:paraId="50F5A745" w14:textId="77777777" w:rsidR="00F21345" w:rsidRPr="00F21345" w:rsidRDefault="00F21345" w:rsidP="00F21345">
            <w:pPr>
              <w:jc w:val="center"/>
              <w:rPr>
                <w:bCs/>
                <w:color w:val="000000"/>
                <w:lang w:val="bg-BG" w:eastAsia="bg-BG"/>
              </w:rPr>
            </w:pPr>
            <w:r w:rsidRPr="00F21345">
              <w:rPr>
                <w:bCs/>
                <w:color w:val="000000"/>
                <w:lang w:val="bg-BG" w:eastAsia="bg-BG"/>
              </w:rPr>
              <w:t>16</w:t>
            </w:r>
          </w:p>
        </w:tc>
        <w:tc>
          <w:tcPr>
            <w:tcW w:w="1426" w:type="dxa"/>
            <w:gridSpan w:val="2"/>
            <w:tcBorders>
              <w:top w:val="nil"/>
              <w:left w:val="nil"/>
              <w:bottom w:val="single" w:sz="4" w:space="0" w:color="auto"/>
              <w:right w:val="single" w:sz="4" w:space="0" w:color="auto"/>
            </w:tcBorders>
            <w:shd w:val="clear" w:color="auto" w:fill="auto"/>
            <w:vAlign w:val="center"/>
            <w:hideMark/>
          </w:tcPr>
          <w:p w14:paraId="7B1EE4E5" w14:textId="77777777" w:rsidR="00F21345" w:rsidRPr="00F21345" w:rsidRDefault="00F21345" w:rsidP="00F21345">
            <w:pPr>
              <w:jc w:val="center"/>
              <w:rPr>
                <w:b/>
                <w:color w:val="000000"/>
                <w:lang w:val="bg-BG" w:eastAsia="bg-BG"/>
              </w:rPr>
            </w:pPr>
            <w:r w:rsidRPr="00F21345">
              <w:rPr>
                <w:b/>
                <w:color w:val="000000"/>
                <w:lang w:val="bg-BG" w:eastAsia="bg-BG"/>
              </w:rPr>
              <w:t>26</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6B40156F" w14:textId="77777777" w:rsidR="00F21345" w:rsidRPr="0002735F" w:rsidRDefault="00F21345" w:rsidP="00F21345">
            <w:pPr>
              <w:jc w:val="center"/>
              <w:rPr>
                <w:color w:val="000000"/>
                <w:lang w:val="bg-BG" w:eastAsia="bg-BG"/>
              </w:rPr>
            </w:pPr>
            <w:r w:rsidRPr="0002735F">
              <w:rPr>
                <w:color w:val="000000"/>
                <w:lang w:val="bg-BG" w:eastAsia="bg-BG"/>
              </w:rPr>
              <w:t>0</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14832110" w14:textId="77777777" w:rsidR="00F21345" w:rsidRPr="0002735F" w:rsidRDefault="00F21345" w:rsidP="00F21345">
            <w:pPr>
              <w:jc w:val="center"/>
              <w:rPr>
                <w:color w:val="000000"/>
                <w:lang w:val="bg-BG" w:eastAsia="bg-BG"/>
              </w:rPr>
            </w:pPr>
            <w:r w:rsidRPr="0002735F">
              <w:rPr>
                <w:color w:val="000000"/>
                <w:lang w:val="bg-BG" w:eastAsia="bg-BG"/>
              </w:rPr>
              <w:t>10</w:t>
            </w:r>
          </w:p>
        </w:tc>
        <w:tc>
          <w:tcPr>
            <w:tcW w:w="1440" w:type="dxa"/>
            <w:tcBorders>
              <w:top w:val="nil"/>
              <w:left w:val="nil"/>
              <w:bottom w:val="single" w:sz="4" w:space="0" w:color="auto"/>
              <w:right w:val="single" w:sz="4" w:space="0" w:color="auto"/>
            </w:tcBorders>
            <w:shd w:val="clear" w:color="auto" w:fill="auto"/>
            <w:noWrap/>
            <w:vAlign w:val="center"/>
            <w:hideMark/>
          </w:tcPr>
          <w:p w14:paraId="05981F49" w14:textId="77777777" w:rsidR="00F21345" w:rsidRPr="0002735F" w:rsidRDefault="00F21345" w:rsidP="00F21345">
            <w:pPr>
              <w:jc w:val="center"/>
              <w:rPr>
                <w:color w:val="000000"/>
                <w:lang w:val="bg-BG" w:eastAsia="bg-BG"/>
              </w:rPr>
            </w:pPr>
            <w:r w:rsidRPr="0002735F">
              <w:rPr>
                <w:color w:val="000000"/>
                <w:lang w:val="bg-BG" w:eastAsia="bg-BG"/>
              </w:rPr>
              <w:t>10</w:t>
            </w:r>
          </w:p>
        </w:tc>
        <w:tc>
          <w:tcPr>
            <w:tcW w:w="1320" w:type="dxa"/>
            <w:tcBorders>
              <w:top w:val="nil"/>
              <w:left w:val="nil"/>
              <w:bottom w:val="single" w:sz="4" w:space="0" w:color="auto"/>
              <w:right w:val="single" w:sz="8" w:space="0" w:color="auto"/>
            </w:tcBorders>
            <w:shd w:val="clear" w:color="auto" w:fill="auto"/>
            <w:noWrap/>
            <w:vAlign w:val="center"/>
            <w:hideMark/>
          </w:tcPr>
          <w:p w14:paraId="37F4D709" w14:textId="77777777" w:rsidR="00F21345" w:rsidRPr="0002735F" w:rsidRDefault="00F21345" w:rsidP="00F21345">
            <w:pPr>
              <w:jc w:val="center"/>
              <w:rPr>
                <w:color w:val="000000"/>
                <w:lang w:val="bg-BG" w:eastAsia="bg-BG"/>
              </w:rPr>
            </w:pPr>
            <w:r w:rsidRPr="0002735F">
              <w:rPr>
                <w:color w:val="000000"/>
                <w:lang w:val="bg-BG" w:eastAsia="bg-BG"/>
              </w:rPr>
              <w:t>6</w:t>
            </w:r>
          </w:p>
        </w:tc>
      </w:tr>
      <w:tr w:rsidR="00F21345" w:rsidRPr="0002735F" w14:paraId="66C4F0B3" w14:textId="77777777" w:rsidTr="00F21345">
        <w:trPr>
          <w:gridAfter w:val="3"/>
          <w:wAfter w:w="3193" w:type="dxa"/>
          <w:trHeight w:val="191"/>
        </w:trPr>
        <w:tc>
          <w:tcPr>
            <w:tcW w:w="925" w:type="dxa"/>
            <w:tcBorders>
              <w:top w:val="nil"/>
              <w:left w:val="nil"/>
              <w:bottom w:val="nil"/>
              <w:right w:val="nil"/>
            </w:tcBorders>
            <w:shd w:val="clear" w:color="auto" w:fill="auto"/>
            <w:vAlign w:val="center"/>
            <w:hideMark/>
          </w:tcPr>
          <w:p w14:paraId="26531361" w14:textId="77777777" w:rsidR="00F21345" w:rsidRPr="0002735F" w:rsidRDefault="00F21345" w:rsidP="00F21345">
            <w:pPr>
              <w:jc w:val="center"/>
              <w:rPr>
                <w:color w:val="000000"/>
                <w:lang w:val="bg-BG" w:eastAsia="bg-BG"/>
              </w:rPr>
            </w:pPr>
          </w:p>
        </w:tc>
        <w:tc>
          <w:tcPr>
            <w:tcW w:w="1305" w:type="dxa"/>
            <w:tcBorders>
              <w:top w:val="nil"/>
              <w:left w:val="nil"/>
              <w:bottom w:val="nil"/>
              <w:right w:val="nil"/>
            </w:tcBorders>
            <w:shd w:val="clear" w:color="auto" w:fill="auto"/>
            <w:vAlign w:val="center"/>
            <w:hideMark/>
          </w:tcPr>
          <w:p w14:paraId="5C1B3B64" w14:textId="77777777" w:rsidR="00F21345" w:rsidRPr="0002735F" w:rsidRDefault="00F21345" w:rsidP="00F21345">
            <w:pPr>
              <w:jc w:val="center"/>
              <w:rPr>
                <w:sz w:val="20"/>
                <w:szCs w:val="20"/>
                <w:lang w:val="bg-BG" w:eastAsia="bg-BG"/>
              </w:rPr>
            </w:pPr>
          </w:p>
        </w:tc>
        <w:tc>
          <w:tcPr>
            <w:tcW w:w="1331" w:type="dxa"/>
            <w:tcBorders>
              <w:top w:val="nil"/>
              <w:left w:val="nil"/>
              <w:bottom w:val="nil"/>
              <w:right w:val="nil"/>
            </w:tcBorders>
            <w:shd w:val="clear" w:color="auto" w:fill="auto"/>
            <w:vAlign w:val="center"/>
            <w:hideMark/>
          </w:tcPr>
          <w:p w14:paraId="1BC24C4A" w14:textId="77777777" w:rsidR="00F21345" w:rsidRPr="0002735F" w:rsidRDefault="00F21345" w:rsidP="00F21345">
            <w:pPr>
              <w:jc w:val="center"/>
              <w:rPr>
                <w:sz w:val="20"/>
                <w:szCs w:val="20"/>
                <w:lang w:val="bg-BG" w:eastAsia="bg-BG"/>
              </w:rPr>
            </w:pPr>
          </w:p>
        </w:tc>
        <w:tc>
          <w:tcPr>
            <w:tcW w:w="1171" w:type="dxa"/>
            <w:gridSpan w:val="2"/>
            <w:tcBorders>
              <w:top w:val="nil"/>
              <w:left w:val="nil"/>
              <w:bottom w:val="nil"/>
              <w:right w:val="nil"/>
            </w:tcBorders>
            <w:shd w:val="clear" w:color="auto" w:fill="auto"/>
            <w:vAlign w:val="center"/>
            <w:hideMark/>
          </w:tcPr>
          <w:p w14:paraId="07F56803" w14:textId="77777777" w:rsidR="00F21345" w:rsidRPr="0002735F" w:rsidRDefault="00F21345" w:rsidP="00F21345">
            <w:pPr>
              <w:jc w:val="center"/>
              <w:rPr>
                <w:sz w:val="20"/>
                <w:szCs w:val="20"/>
                <w:lang w:val="bg-BG" w:eastAsia="bg-BG"/>
              </w:rPr>
            </w:pPr>
          </w:p>
        </w:tc>
        <w:tc>
          <w:tcPr>
            <w:tcW w:w="1111" w:type="dxa"/>
            <w:gridSpan w:val="2"/>
            <w:tcBorders>
              <w:top w:val="nil"/>
              <w:left w:val="nil"/>
              <w:bottom w:val="nil"/>
              <w:right w:val="nil"/>
            </w:tcBorders>
            <w:shd w:val="clear" w:color="auto" w:fill="auto"/>
            <w:vAlign w:val="center"/>
          </w:tcPr>
          <w:p w14:paraId="6CA3E63F" w14:textId="77777777" w:rsidR="00F21345" w:rsidRPr="0002735F" w:rsidRDefault="00F21345" w:rsidP="00F21345">
            <w:pPr>
              <w:rPr>
                <w:sz w:val="20"/>
                <w:szCs w:val="20"/>
                <w:lang w:val="bg-BG" w:eastAsia="bg-BG"/>
              </w:rPr>
            </w:pPr>
          </w:p>
        </w:tc>
      </w:tr>
    </w:tbl>
    <w:p w14:paraId="2C52FFEF" w14:textId="77777777" w:rsidR="00A54AB8" w:rsidRPr="00484709" w:rsidRDefault="00A54AB8" w:rsidP="00931F58">
      <w:pPr>
        <w:pStyle w:val="ListParagraph"/>
        <w:numPr>
          <w:ilvl w:val="0"/>
          <w:numId w:val="5"/>
        </w:numPr>
        <w:shd w:val="clear" w:color="auto" w:fill="FFFFFF"/>
        <w:tabs>
          <w:tab w:val="right" w:pos="8578"/>
        </w:tabs>
        <w:spacing w:line="274" w:lineRule="exact"/>
        <w:jc w:val="both"/>
        <w:rPr>
          <w:bCs/>
          <w:color w:val="000000"/>
          <w:spacing w:val="-1"/>
          <w:w w:val="101"/>
          <w:lang w:eastAsia="bg-BG"/>
        </w:rPr>
      </w:pPr>
      <w:proofErr w:type="spellStart"/>
      <w:r w:rsidRPr="00484709">
        <w:rPr>
          <w:b/>
          <w:bCs/>
          <w:color w:val="000000"/>
          <w:spacing w:val="-1"/>
          <w:w w:val="101"/>
          <w:lang w:eastAsia="bg-BG"/>
        </w:rPr>
        <w:t>Място</w:t>
      </w:r>
      <w:proofErr w:type="spellEnd"/>
      <w:r w:rsidRPr="00484709">
        <w:rPr>
          <w:b/>
          <w:bCs/>
          <w:color w:val="000000"/>
          <w:spacing w:val="-1"/>
          <w:w w:val="101"/>
          <w:lang w:eastAsia="bg-BG"/>
        </w:rPr>
        <w:t xml:space="preserve"> </w:t>
      </w:r>
      <w:proofErr w:type="spellStart"/>
      <w:r w:rsidRPr="00484709">
        <w:rPr>
          <w:b/>
          <w:bCs/>
          <w:color w:val="000000"/>
          <w:spacing w:val="-1"/>
          <w:w w:val="101"/>
          <w:lang w:eastAsia="bg-BG"/>
        </w:rPr>
        <w:t>на</w:t>
      </w:r>
      <w:proofErr w:type="spellEnd"/>
      <w:r w:rsidRPr="00484709">
        <w:rPr>
          <w:b/>
          <w:bCs/>
          <w:color w:val="000000"/>
          <w:spacing w:val="-1"/>
          <w:w w:val="101"/>
          <w:lang w:eastAsia="bg-BG"/>
        </w:rPr>
        <w:t xml:space="preserve"> </w:t>
      </w:r>
      <w:proofErr w:type="spellStart"/>
      <w:r w:rsidRPr="00484709">
        <w:rPr>
          <w:b/>
          <w:bCs/>
          <w:color w:val="000000"/>
          <w:spacing w:val="-1"/>
          <w:w w:val="101"/>
          <w:lang w:eastAsia="bg-BG"/>
        </w:rPr>
        <w:t>доставката</w:t>
      </w:r>
      <w:proofErr w:type="spellEnd"/>
      <w:r w:rsidRPr="00484709">
        <w:rPr>
          <w:bCs/>
          <w:color w:val="000000"/>
          <w:spacing w:val="-1"/>
          <w:w w:val="101"/>
          <w:lang w:eastAsia="bg-BG"/>
        </w:rPr>
        <w:t xml:space="preserve"> - </w:t>
      </w:r>
      <w:proofErr w:type="spellStart"/>
      <w:r w:rsidRPr="00484709">
        <w:rPr>
          <w:bCs/>
          <w:color w:val="000000"/>
          <w:spacing w:val="-1"/>
          <w:w w:val="101"/>
          <w:lang w:eastAsia="bg-BG"/>
        </w:rPr>
        <w:t>За</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място</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на</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доставката</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се</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определят</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поделенията</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на</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Възложителя</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по</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дадено</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от</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него</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разпределение</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със</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следните</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адреси</w:t>
      </w:r>
      <w:proofErr w:type="spellEnd"/>
      <w:r w:rsidRPr="00484709">
        <w:rPr>
          <w:bCs/>
          <w:color w:val="000000"/>
          <w:spacing w:val="-1"/>
          <w:w w:val="101"/>
          <w:lang w:eastAsia="bg-BG"/>
        </w:rPr>
        <w:t xml:space="preserve"> в </w:t>
      </w:r>
      <w:proofErr w:type="spellStart"/>
      <w:r w:rsidRPr="00484709">
        <w:rPr>
          <w:bCs/>
          <w:color w:val="000000"/>
          <w:spacing w:val="-1"/>
          <w:w w:val="101"/>
          <w:lang w:eastAsia="bg-BG"/>
        </w:rPr>
        <w:t>гр</w:t>
      </w:r>
      <w:proofErr w:type="spellEnd"/>
      <w:r w:rsidRPr="00484709">
        <w:rPr>
          <w:bCs/>
          <w:color w:val="000000"/>
          <w:spacing w:val="-1"/>
          <w:w w:val="101"/>
          <w:lang w:eastAsia="bg-BG"/>
        </w:rPr>
        <w:t xml:space="preserve">. </w:t>
      </w:r>
      <w:proofErr w:type="spellStart"/>
      <w:r w:rsidRPr="00484709">
        <w:rPr>
          <w:bCs/>
          <w:color w:val="000000"/>
          <w:spacing w:val="-1"/>
          <w:w w:val="101"/>
          <w:lang w:eastAsia="bg-BG"/>
        </w:rPr>
        <w:t>София</w:t>
      </w:r>
      <w:proofErr w:type="spellEnd"/>
      <w:r w:rsidRPr="00484709">
        <w:rPr>
          <w:bCs/>
          <w:color w:val="000000"/>
          <w:spacing w:val="-1"/>
          <w:w w:val="101"/>
          <w:lang w:eastAsia="bg-BG"/>
        </w:rPr>
        <w:t xml:space="preserve">: </w:t>
      </w:r>
    </w:p>
    <w:p w14:paraId="073145CD" w14:textId="77777777" w:rsidR="00A54AB8" w:rsidRPr="00931F58" w:rsidRDefault="00A54AB8" w:rsidP="00931F58">
      <w:pPr>
        <w:pStyle w:val="ListParagraph"/>
        <w:numPr>
          <w:ilvl w:val="0"/>
          <w:numId w:val="8"/>
        </w:numPr>
        <w:shd w:val="clear" w:color="auto" w:fill="FFFFFF"/>
        <w:tabs>
          <w:tab w:val="right" w:pos="8578"/>
        </w:tabs>
        <w:spacing w:line="274" w:lineRule="exact"/>
        <w:rPr>
          <w:bCs/>
          <w:color w:val="000000"/>
          <w:spacing w:val="-1"/>
          <w:w w:val="101"/>
          <w:lang w:eastAsia="bg-BG"/>
        </w:rPr>
      </w:pPr>
      <w:r w:rsidRPr="00931F58">
        <w:rPr>
          <w:bCs/>
          <w:color w:val="000000"/>
          <w:spacing w:val="-1"/>
          <w:w w:val="101"/>
          <w:lang w:eastAsia="bg-BG"/>
        </w:rPr>
        <w:t>ТР „</w:t>
      </w:r>
      <w:proofErr w:type="spellStart"/>
      <w:r w:rsidRPr="00931F58">
        <w:rPr>
          <w:bCs/>
          <w:color w:val="000000"/>
          <w:spacing w:val="-1"/>
          <w:w w:val="101"/>
          <w:lang w:eastAsia="bg-BG"/>
        </w:rPr>
        <w:t>София</w:t>
      </w:r>
      <w:proofErr w:type="spellEnd"/>
      <w:r w:rsidRPr="00931F58">
        <w:rPr>
          <w:bCs/>
          <w:color w:val="000000"/>
          <w:spacing w:val="-1"/>
          <w:w w:val="101"/>
          <w:lang w:eastAsia="bg-BG"/>
        </w:rPr>
        <w:t xml:space="preserve">”, </w:t>
      </w:r>
      <w:proofErr w:type="spellStart"/>
      <w:r w:rsidRPr="00931F58">
        <w:rPr>
          <w:bCs/>
          <w:color w:val="000000"/>
          <w:spacing w:val="-1"/>
          <w:w w:val="101"/>
          <w:lang w:eastAsia="bg-BG"/>
        </w:rPr>
        <w:t>ул</w:t>
      </w:r>
      <w:proofErr w:type="spellEnd"/>
      <w:r w:rsidRPr="00931F58">
        <w:rPr>
          <w:bCs/>
          <w:color w:val="000000"/>
          <w:spacing w:val="-1"/>
          <w:w w:val="101"/>
          <w:lang w:eastAsia="bg-BG"/>
        </w:rPr>
        <w:t>. „</w:t>
      </w:r>
      <w:proofErr w:type="spellStart"/>
      <w:r w:rsidRPr="00931F58">
        <w:rPr>
          <w:bCs/>
          <w:color w:val="000000"/>
          <w:spacing w:val="-1"/>
          <w:w w:val="101"/>
          <w:lang w:eastAsia="bg-BG"/>
        </w:rPr>
        <w:t>История</w:t>
      </w:r>
      <w:proofErr w:type="spellEnd"/>
      <w:r w:rsidRPr="00931F58">
        <w:rPr>
          <w:bCs/>
          <w:color w:val="000000"/>
          <w:spacing w:val="-1"/>
          <w:w w:val="101"/>
          <w:lang w:eastAsia="bg-BG"/>
        </w:rPr>
        <w:t xml:space="preserve"> </w:t>
      </w:r>
      <w:proofErr w:type="spellStart"/>
      <w:r w:rsidRPr="00931F58">
        <w:rPr>
          <w:bCs/>
          <w:color w:val="000000"/>
          <w:spacing w:val="-1"/>
          <w:w w:val="101"/>
          <w:lang w:eastAsia="bg-BG"/>
        </w:rPr>
        <w:t>славянобългарска</w:t>
      </w:r>
      <w:proofErr w:type="spellEnd"/>
      <w:r w:rsidRPr="00931F58">
        <w:rPr>
          <w:bCs/>
          <w:color w:val="000000"/>
          <w:spacing w:val="-1"/>
          <w:w w:val="101"/>
          <w:lang w:eastAsia="bg-BG"/>
        </w:rPr>
        <w:t>” № 6;</w:t>
      </w:r>
    </w:p>
    <w:p w14:paraId="084F7203" w14:textId="77777777" w:rsidR="00A54AB8" w:rsidRPr="00931F58" w:rsidRDefault="00A54AB8" w:rsidP="00931F58">
      <w:pPr>
        <w:pStyle w:val="ListParagraph"/>
        <w:numPr>
          <w:ilvl w:val="0"/>
          <w:numId w:val="8"/>
        </w:numPr>
        <w:shd w:val="clear" w:color="auto" w:fill="FFFFFF"/>
        <w:tabs>
          <w:tab w:val="right" w:pos="8578"/>
        </w:tabs>
        <w:spacing w:line="274" w:lineRule="exact"/>
        <w:rPr>
          <w:bCs/>
          <w:color w:val="000000"/>
          <w:spacing w:val="-1"/>
          <w:w w:val="101"/>
          <w:lang w:eastAsia="bg-BG"/>
        </w:rPr>
      </w:pPr>
      <w:r w:rsidRPr="00931F58">
        <w:rPr>
          <w:bCs/>
          <w:color w:val="000000"/>
          <w:spacing w:val="-1"/>
          <w:w w:val="101"/>
          <w:lang w:eastAsia="bg-BG"/>
        </w:rPr>
        <w:t>ТР „</w:t>
      </w:r>
      <w:proofErr w:type="spellStart"/>
      <w:r w:rsidRPr="00931F58">
        <w:rPr>
          <w:bCs/>
          <w:color w:val="000000"/>
          <w:spacing w:val="-1"/>
          <w:w w:val="101"/>
          <w:lang w:eastAsia="bg-BG"/>
        </w:rPr>
        <w:t>София</w:t>
      </w:r>
      <w:proofErr w:type="spellEnd"/>
      <w:r w:rsidRPr="00931F58">
        <w:rPr>
          <w:bCs/>
          <w:color w:val="000000"/>
          <w:spacing w:val="-1"/>
          <w:w w:val="101"/>
          <w:lang w:eastAsia="bg-BG"/>
        </w:rPr>
        <w:t xml:space="preserve"> </w:t>
      </w:r>
      <w:proofErr w:type="spellStart"/>
      <w:r w:rsidRPr="00931F58">
        <w:rPr>
          <w:bCs/>
          <w:color w:val="000000"/>
          <w:spacing w:val="-1"/>
          <w:w w:val="101"/>
          <w:lang w:eastAsia="bg-BG"/>
        </w:rPr>
        <w:t>Изток</w:t>
      </w:r>
      <w:proofErr w:type="spellEnd"/>
      <w:r w:rsidRPr="00931F58">
        <w:rPr>
          <w:bCs/>
          <w:color w:val="000000"/>
          <w:spacing w:val="-1"/>
          <w:w w:val="101"/>
          <w:lang w:eastAsia="bg-BG"/>
        </w:rPr>
        <w:t xml:space="preserve">”, </w:t>
      </w:r>
      <w:proofErr w:type="spellStart"/>
      <w:r w:rsidRPr="00931F58">
        <w:rPr>
          <w:bCs/>
          <w:color w:val="000000"/>
          <w:spacing w:val="-1"/>
          <w:w w:val="101"/>
          <w:lang w:eastAsia="bg-BG"/>
        </w:rPr>
        <w:t>бул</w:t>
      </w:r>
      <w:proofErr w:type="spellEnd"/>
      <w:r w:rsidRPr="00931F58">
        <w:rPr>
          <w:bCs/>
          <w:color w:val="000000"/>
          <w:spacing w:val="-1"/>
          <w:w w:val="101"/>
          <w:lang w:eastAsia="bg-BG"/>
        </w:rPr>
        <w:t>. „</w:t>
      </w:r>
      <w:proofErr w:type="spellStart"/>
      <w:r w:rsidRPr="00931F58">
        <w:rPr>
          <w:bCs/>
          <w:color w:val="000000"/>
          <w:spacing w:val="-1"/>
          <w:w w:val="101"/>
          <w:lang w:eastAsia="bg-BG"/>
        </w:rPr>
        <w:t>Цариградско</w:t>
      </w:r>
      <w:proofErr w:type="spellEnd"/>
      <w:r w:rsidRPr="00931F58">
        <w:rPr>
          <w:bCs/>
          <w:color w:val="000000"/>
          <w:spacing w:val="-1"/>
          <w:w w:val="101"/>
          <w:lang w:eastAsia="bg-BG"/>
        </w:rPr>
        <w:t xml:space="preserve"> </w:t>
      </w:r>
      <w:proofErr w:type="spellStart"/>
      <w:r w:rsidRPr="00931F58">
        <w:rPr>
          <w:bCs/>
          <w:color w:val="000000"/>
          <w:spacing w:val="-1"/>
          <w:w w:val="101"/>
          <w:lang w:eastAsia="bg-BG"/>
        </w:rPr>
        <w:t>шосе</w:t>
      </w:r>
      <w:proofErr w:type="spellEnd"/>
      <w:r w:rsidRPr="00931F58">
        <w:rPr>
          <w:bCs/>
          <w:color w:val="000000"/>
          <w:spacing w:val="-1"/>
          <w:w w:val="101"/>
          <w:lang w:eastAsia="bg-BG"/>
        </w:rPr>
        <w:t>” № 28;</w:t>
      </w:r>
    </w:p>
    <w:p w14:paraId="6AD59AD4" w14:textId="77777777" w:rsidR="00A54AB8" w:rsidRPr="00931F58" w:rsidRDefault="00A54AB8" w:rsidP="00931F58">
      <w:pPr>
        <w:pStyle w:val="ListParagraph"/>
        <w:numPr>
          <w:ilvl w:val="0"/>
          <w:numId w:val="8"/>
        </w:numPr>
        <w:shd w:val="clear" w:color="auto" w:fill="FFFFFF"/>
        <w:tabs>
          <w:tab w:val="right" w:pos="8578"/>
        </w:tabs>
        <w:spacing w:line="274" w:lineRule="exact"/>
        <w:rPr>
          <w:bCs/>
          <w:color w:val="000000"/>
          <w:spacing w:val="-1"/>
          <w:w w:val="101"/>
          <w:lang w:eastAsia="bg-BG"/>
        </w:rPr>
      </w:pPr>
      <w:r w:rsidRPr="00931F58">
        <w:rPr>
          <w:bCs/>
          <w:color w:val="000000"/>
          <w:spacing w:val="-1"/>
          <w:w w:val="101"/>
          <w:lang w:eastAsia="bg-BG"/>
        </w:rPr>
        <w:t>ТР „</w:t>
      </w:r>
      <w:proofErr w:type="spellStart"/>
      <w:r w:rsidRPr="00931F58">
        <w:rPr>
          <w:bCs/>
          <w:color w:val="000000"/>
          <w:spacing w:val="-1"/>
          <w:w w:val="101"/>
          <w:lang w:eastAsia="bg-BG"/>
        </w:rPr>
        <w:t>Земляне</w:t>
      </w:r>
      <w:proofErr w:type="spellEnd"/>
      <w:r w:rsidRPr="00931F58">
        <w:rPr>
          <w:bCs/>
          <w:color w:val="000000"/>
          <w:spacing w:val="-1"/>
          <w:w w:val="101"/>
          <w:lang w:eastAsia="bg-BG"/>
        </w:rPr>
        <w:t xml:space="preserve">”, </w:t>
      </w:r>
      <w:proofErr w:type="spellStart"/>
      <w:r w:rsidRPr="00931F58">
        <w:rPr>
          <w:bCs/>
          <w:color w:val="000000"/>
          <w:spacing w:val="-1"/>
          <w:w w:val="101"/>
          <w:lang w:eastAsia="bg-BG"/>
        </w:rPr>
        <w:t>ул</w:t>
      </w:r>
      <w:proofErr w:type="spellEnd"/>
      <w:r w:rsidRPr="00931F58">
        <w:rPr>
          <w:bCs/>
          <w:color w:val="000000"/>
          <w:spacing w:val="-1"/>
          <w:w w:val="101"/>
          <w:lang w:eastAsia="bg-BG"/>
        </w:rPr>
        <w:t>. „</w:t>
      </w:r>
      <w:proofErr w:type="spellStart"/>
      <w:r w:rsidRPr="00931F58">
        <w:rPr>
          <w:bCs/>
          <w:color w:val="000000"/>
          <w:spacing w:val="-1"/>
          <w:w w:val="101"/>
          <w:lang w:eastAsia="bg-BG"/>
        </w:rPr>
        <w:t>Природа</w:t>
      </w:r>
      <w:proofErr w:type="spellEnd"/>
      <w:r w:rsidRPr="00931F58">
        <w:rPr>
          <w:bCs/>
          <w:color w:val="000000"/>
          <w:spacing w:val="-1"/>
          <w:w w:val="101"/>
          <w:lang w:eastAsia="bg-BG"/>
        </w:rPr>
        <w:t>” № 2;</w:t>
      </w:r>
    </w:p>
    <w:p w14:paraId="1FA1AAA2" w14:textId="77777777" w:rsidR="00A54AB8" w:rsidRPr="00931F58" w:rsidRDefault="00A54AB8" w:rsidP="00931F58">
      <w:pPr>
        <w:pStyle w:val="ListParagraph"/>
        <w:numPr>
          <w:ilvl w:val="0"/>
          <w:numId w:val="8"/>
        </w:numPr>
        <w:shd w:val="clear" w:color="auto" w:fill="FFFFFF"/>
        <w:tabs>
          <w:tab w:val="right" w:pos="8578"/>
        </w:tabs>
        <w:spacing w:after="120" w:line="274" w:lineRule="exact"/>
        <w:rPr>
          <w:bCs/>
          <w:color w:val="000000"/>
          <w:spacing w:val="-1"/>
          <w:w w:val="101"/>
          <w:lang w:eastAsia="bg-BG"/>
        </w:rPr>
      </w:pPr>
      <w:r w:rsidRPr="00931F58">
        <w:rPr>
          <w:bCs/>
          <w:color w:val="000000"/>
          <w:spacing w:val="-1"/>
          <w:w w:val="101"/>
          <w:lang w:eastAsia="bg-BG"/>
        </w:rPr>
        <w:t>ТР „</w:t>
      </w:r>
      <w:proofErr w:type="spellStart"/>
      <w:r w:rsidRPr="00931F58">
        <w:rPr>
          <w:bCs/>
          <w:color w:val="000000"/>
          <w:spacing w:val="-1"/>
          <w:w w:val="101"/>
          <w:lang w:eastAsia="bg-BG"/>
        </w:rPr>
        <w:t>Люлин</w:t>
      </w:r>
      <w:proofErr w:type="spellEnd"/>
      <w:r w:rsidRPr="00931F58">
        <w:rPr>
          <w:bCs/>
          <w:color w:val="000000"/>
          <w:spacing w:val="-1"/>
          <w:w w:val="101"/>
          <w:lang w:eastAsia="bg-BG"/>
        </w:rPr>
        <w:t xml:space="preserve">”, </w:t>
      </w:r>
      <w:proofErr w:type="spellStart"/>
      <w:r w:rsidRPr="00931F58">
        <w:rPr>
          <w:bCs/>
          <w:color w:val="000000"/>
          <w:spacing w:val="-1"/>
          <w:w w:val="101"/>
          <w:lang w:eastAsia="bg-BG"/>
        </w:rPr>
        <w:t>ул</w:t>
      </w:r>
      <w:proofErr w:type="spellEnd"/>
      <w:r w:rsidRPr="00931F58">
        <w:rPr>
          <w:bCs/>
          <w:color w:val="000000"/>
          <w:spacing w:val="-1"/>
          <w:w w:val="101"/>
          <w:lang w:eastAsia="bg-BG"/>
        </w:rPr>
        <w:t>. „</w:t>
      </w:r>
      <w:proofErr w:type="spellStart"/>
      <w:r w:rsidRPr="00931F58">
        <w:rPr>
          <w:bCs/>
          <w:color w:val="000000"/>
          <w:spacing w:val="-1"/>
          <w:w w:val="101"/>
          <w:lang w:eastAsia="bg-BG"/>
        </w:rPr>
        <w:t>Владимир</w:t>
      </w:r>
      <w:proofErr w:type="spellEnd"/>
      <w:r w:rsidRPr="00931F58">
        <w:rPr>
          <w:bCs/>
          <w:color w:val="000000"/>
          <w:spacing w:val="-1"/>
          <w:w w:val="101"/>
          <w:lang w:eastAsia="bg-BG"/>
        </w:rPr>
        <w:t xml:space="preserve"> </w:t>
      </w:r>
      <w:proofErr w:type="spellStart"/>
      <w:r w:rsidRPr="00931F58">
        <w:rPr>
          <w:bCs/>
          <w:color w:val="000000"/>
          <w:spacing w:val="-1"/>
          <w:w w:val="101"/>
          <w:lang w:eastAsia="bg-BG"/>
        </w:rPr>
        <w:t>Зографов</w:t>
      </w:r>
      <w:proofErr w:type="spellEnd"/>
      <w:r w:rsidRPr="00931F58">
        <w:rPr>
          <w:bCs/>
          <w:color w:val="000000"/>
          <w:spacing w:val="-1"/>
          <w:w w:val="101"/>
          <w:lang w:eastAsia="bg-BG"/>
        </w:rPr>
        <w:t>” № 90.</w:t>
      </w:r>
    </w:p>
    <w:p w14:paraId="181BC6D2" w14:textId="77777777" w:rsidR="00A54AB8" w:rsidRPr="00911A09" w:rsidRDefault="00A54AB8" w:rsidP="00A54AB8">
      <w:pPr>
        <w:jc w:val="both"/>
        <w:rPr>
          <w:lang w:eastAsia="bg-BG"/>
        </w:rPr>
      </w:pPr>
      <w:proofErr w:type="spellStart"/>
      <w:r w:rsidRPr="00911A09">
        <w:rPr>
          <w:bCs/>
          <w:color w:val="000000"/>
          <w:spacing w:val="-1"/>
          <w:w w:val="101"/>
          <w:lang w:eastAsia="bg-BG"/>
        </w:rPr>
        <w:t>Доставката</w:t>
      </w:r>
      <w:proofErr w:type="spellEnd"/>
      <w:r w:rsidRPr="00911A09">
        <w:rPr>
          <w:bCs/>
          <w:color w:val="000000"/>
          <w:spacing w:val="-1"/>
          <w:w w:val="101"/>
          <w:lang w:eastAsia="bg-BG"/>
        </w:rPr>
        <w:t xml:space="preserve"> </w:t>
      </w:r>
      <w:proofErr w:type="spellStart"/>
      <w:r>
        <w:rPr>
          <w:bCs/>
          <w:color w:val="000000"/>
          <w:spacing w:val="-1"/>
          <w:w w:val="101"/>
          <w:lang w:eastAsia="bg-BG"/>
        </w:rPr>
        <w:t>следва</w:t>
      </w:r>
      <w:proofErr w:type="spellEnd"/>
      <w:r>
        <w:rPr>
          <w:bCs/>
          <w:color w:val="000000"/>
          <w:spacing w:val="-1"/>
          <w:w w:val="101"/>
          <w:lang w:eastAsia="bg-BG"/>
        </w:rPr>
        <w:t xml:space="preserve"> </w:t>
      </w:r>
      <w:proofErr w:type="spellStart"/>
      <w:r>
        <w:rPr>
          <w:bCs/>
          <w:color w:val="000000"/>
          <w:spacing w:val="-1"/>
          <w:w w:val="101"/>
          <w:lang w:eastAsia="bg-BG"/>
        </w:rPr>
        <w:t>да</w:t>
      </w:r>
      <w:proofErr w:type="spellEnd"/>
      <w:r>
        <w:rPr>
          <w:bCs/>
          <w:color w:val="000000"/>
          <w:spacing w:val="-1"/>
          <w:w w:val="101"/>
          <w:lang w:eastAsia="bg-BG"/>
        </w:rPr>
        <w:t xml:space="preserve"> </w:t>
      </w:r>
      <w:proofErr w:type="spellStart"/>
      <w:r>
        <w:rPr>
          <w:bCs/>
          <w:color w:val="000000"/>
          <w:spacing w:val="-1"/>
          <w:w w:val="101"/>
          <w:lang w:eastAsia="bg-BG"/>
        </w:rPr>
        <w:t>бъде</w:t>
      </w:r>
      <w:proofErr w:type="spellEnd"/>
      <w:r>
        <w:rPr>
          <w:bCs/>
          <w:color w:val="000000"/>
          <w:spacing w:val="-1"/>
          <w:w w:val="101"/>
          <w:lang w:eastAsia="bg-BG"/>
        </w:rPr>
        <w:t xml:space="preserve"> </w:t>
      </w:r>
      <w:proofErr w:type="spellStart"/>
      <w:r>
        <w:rPr>
          <w:bCs/>
          <w:color w:val="000000"/>
          <w:spacing w:val="-1"/>
          <w:w w:val="101"/>
          <w:lang w:eastAsia="bg-BG"/>
        </w:rPr>
        <w:t>изпълнена</w:t>
      </w:r>
      <w:proofErr w:type="spellEnd"/>
      <w:r w:rsidRPr="00911A09">
        <w:rPr>
          <w:bCs/>
          <w:color w:val="000000"/>
          <w:spacing w:val="-1"/>
          <w:w w:val="101"/>
          <w:lang w:eastAsia="bg-BG"/>
        </w:rPr>
        <w:t xml:space="preserve"> </w:t>
      </w:r>
      <w:proofErr w:type="spellStart"/>
      <w:r w:rsidRPr="00911A09">
        <w:rPr>
          <w:bCs/>
          <w:color w:val="000000"/>
          <w:spacing w:val="-1"/>
          <w:w w:val="101"/>
          <w:lang w:eastAsia="bg-BG"/>
        </w:rPr>
        <w:t>при</w:t>
      </w:r>
      <w:proofErr w:type="spellEnd"/>
      <w:r w:rsidRPr="00911A09">
        <w:rPr>
          <w:bCs/>
          <w:color w:val="000000"/>
          <w:spacing w:val="-1"/>
          <w:w w:val="101"/>
          <w:lang w:eastAsia="bg-BG"/>
        </w:rPr>
        <w:t xml:space="preserve"> </w:t>
      </w:r>
      <w:proofErr w:type="spellStart"/>
      <w:r w:rsidRPr="00911A09">
        <w:rPr>
          <w:bCs/>
          <w:color w:val="000000"/>
          <w:spacing w:val="-1"/>
          <w:w w:val="101"/>
          <w:lang w:eastAsia="bg-BG"/>
        </w:rPr>
        <w:t>условията</w:t>
      </w:r>
      <w:proofErr w:type="spellEnd"/>
      <w:r w:rsidRPr="00911A09">
        <w:rPr>
          <w:lang w:eastAsia="bg-BG"/>
        </w:rPr>
        <w:t xml:space="preserve"> </w:t>
      </w:r>
      <w:r w:rsidRPr="00911A09">
        <w:rPr>
          <w:b/>
          <w:lang w:eastAsia="bg-BG"/>
        </w:rPr>
        <w:t xml:space="preserve">DAP </w:t>
      </w:r>
      <w:proofErr w:type="spellStart"/>
      <w:r w:rsidRPr="00911A09">
        <w:rPr>
          <w:b/>
          <w:lang w:eastAsia="bg-BG"/>
        </w:rPr>
        <w:t>София</w:t>
      </w:r>
      <w:proofErr w:type="spellEnd"/>
      <w:r w:rsidRPr="00911A09">
        <w:rPr>
          <w:lang w:eastAsia="bg-BG"/>
        </w:rPr>
        <w:t xml:space="preserve"> </w:t>
      </w:r>
      <w:r w:rsidRPr="00911A09">
        <w:rPr>
          <w:i/>
          <w:lang w:eastAsia="bg-BG"/>
        </w:rPr>
        <w:t>(</w:t>
      </w:r>
      <w:proofErr w:type="spellStart"/>
      <w:r w:rsidRPr="00911A09">
        <w:rPr>
          <w:i/>
          <w:lang w:eastAsia="bg-BG"/>
        </w:rPr>
        <w:t>за</w:t>
      </w:r>
      <w:proofErr w:type="spellEnd"/>
      <w:r w:rsidRPr="00911A09">
        <w:rPr>
          <w:lang w:eastAsia="bg-BG"/>
        </w:rPr>
        <w:t xml:space="preserve"> </w:t>
      </w:r>
      <w:proofErr w:type="spellStart"/>
      <w:r w:rsidRPr="00911A09">
        <w:rPr>
          <w:i/>
          <w:lang w:eastAsia="bg-BG"/>
        </w:rPr>
        <w:t>чуждестранен</w:t>
      </w:r>
      <w:proofErr w:type="spellEnd"/>
      <w:r w:rsidRPr="00911A09">
        <w:rPr>
          <w:i/>
          <w:lang w:eastAsia="bg-BG"/>
        </w:rPr>
        <w:t xml:space="preserve"> </w:t>
      </w:r>
      <w:proofErr w:type="spellStart"/>
      <w:r w:rsidRPr="00911A09">
        <w:rPr>
          <w:i/>
          <w:lang w:eastAsia="bg-BG"/>
        </w:rPr>
        <w:t>участник</w:t>
      </w:r>
      <w:proofErr w:type="spellEnd"/>
      <w:r w:rsidRPr="00911A09">
        <w:rPr>
          <w:i/>
          <w:lang w:eastAsia="bg-BG"/>
        </w:rPr>
        <w:t xml:space="preserve">) </w:t>
      </w:r>
      <w:r w:rsidRPr="00911A09">
        <w:rPr>
          <w:b/>
          <w:lang w:eastAsia="bg-BG"/>
        </w:rPr>
        <w:t>/</w:t>
      </w:r>
      <w:r w:rsidRPr="00911A09">
        <w:rPr>
          <w:lang w:eastAsia="bg-BG"/>
        </w:rPr>
        <w:t xml:space="preserve"> </w:t>
      </w:r>
      <w:r w:rsidRPr="00911A09">
        <w:rPr>
          <w:b/>
          <w:lang w:eastAsia="bg-BG"/>
        </w:rPr>
        <w:t xml:space="preserve">DDР </w:t>
      </w:r>
      <w:proofErr w:type="spellStart"/>
      <w:r w:rsidRPr="00911A09">
        <w:rPr>
          <w:b/>
          <w:lang w:eastAsia="bg-BG"/>
        </w:rPr>
        <w:t>София</w:t>
      </w:r>
      <w:proofErr w:type="spellEnd"/>
      <w:r w:rsidRPr="00911A09">
        <w:rPr>
          <w:i/>
          <w:lang w:eastAsia="bg-BG"/>
        </w:rPr>
        <w:t xml:space="preserve"> (</w:t>
      </w:r>
      <w:proofErr w:type="spellStart"/>
      <w:r w:rsidRPr="00911A09">
        <w:rPr>
          <w:i/>
          <w:lang w:eastAsia="bg-BG"/>
        </w:rPr>
        <w:t>за</w:t>
      </w:r>
      <w:proofErr w:type="spellEnd"/>
      <w:r w:rsidRPr="00911A09">
        <w:rPr>
          <w:i/>
          <w:lang w:eastAsia="bg-BG"/>
        </w:rPr>
        <w:t xml:space="preserve"> </w:t>
      </w:r>
      <w:proofErr w:type="spellStart"/>
      <w:r w:rsidRPr="00911A09">
        <w:rPr>
          <w:i/>
          <w:lang w:eastAsia="bg-BG"/>
        </w:rPr>
        <w:t>местен</w:t>
      </w:r>
      <w:proofErr w:type="spellEnd"/>
      <w:r w:rsidRPr="00911A09">
        <w:rPr>
          <w:i/>
          <w:lang w:eastAsia="bg-BG"/>
        </w:rPr>
        <w:t xml:space="preserve"> </w:t>
      </w:r>
      <w:proofErr w:type="spellStart"/>
      <w:r w:rsidRPr="00911A09">
        <w:rPr>
          <w:i/>
          <w:lang w:eastAsia="bg-BG"/>
        </w:rPr>
        <w:t>участник</w:t>
      </w:r>
      <w:proofErr w:type="spellEnd"/>
      <w:r w:rsidRPr="00911A09">
        <w:rPr>
          <w:i/>
          <w:lang w:eastAsia="bg-BG"/>
        </w:rPr>
        <w:t>)</w:t>
      </w:r>
      <w:r w:rsidRPr="00911A09">
        <w:rPr>
          <w:lang w:eastAsia="bg-BG"/>
        </w:rPr>
        <w:t xml:space="preserve">, </w:t>
      </w:r>
      <w:proofErr w:type="spellStart"/>
      <w:r w:rsidRPr="00911A09">
        <w:rPr>
          <w:lang w:eastAsia="bg-BG"/>
        </w:rPr>
        <w:t>съгласно</w:t>
      </w:r>
      <w:proofErr w:type="spellEnd"/>
      <w:r w:rsidRPr="00911A09">
        <w:rPr>
          <w:lang w:eastAsia="bg-BG"/>
        </w:rPr>
        <w:t xml:space="preserve"> </w:t>
      </w:r>
      <w:proofErr w:type="spellStart"/>
      <w:r w:rsidRPr="00911A09">
        <w:rPr>
          <w:lang w:eastAsia="bg-BG"/>
        </w:rPr>
        <w:t>Инкотермс</w:t>
      </w:r>
      <w:proofErr w:type="spellEnd"/>
      <w:r w:rsidRPr="00911A09">
        <w:rPr>
          <w:lang w:eastAsia="bg-BG"/>
        </w:rPr>
        <w:t xml:space="preserve"> 2010</w:t>
      </w:r>
      <w:r w:rsidRPr="00911A09">
        <w:rPr>
          <w:i/>
          <w:lang w:eastAsia="bg-BG"/>
        </w:rPr>
        <w:t>,</w:t>
      </w:r>
      <w:r w:rsidRPr="00911A09">
        <w:rPr>
          <w:lang w:eastAsia="bg-BG"/>
        </w:rPr>
        <w:t xml:space="preserve"> </w:t>
      </w:r>
      <w:proofErr w:type="spellStart"/>
      <w:r w:rsidRPr="00911A09">
        <w:rPr>
          <w:lang w:eastAsia="bg-BG"/>
        </w:rPr>
        <w:t>издаден</w:t>
      </w:r>
      <w:proofErr w:type="spellEnd"/>
      <w:r w:rsidRPr="00911A09">
        <w:rPr>
          <w:lang w:eastAsia="bg-BG"/>
        </w:rPr>
        <w:t xml:space="preserve"> </w:t>
      </w:r>
      <w:proofErr w:type="spellStart"/>
      <w:r w:rsidRPr="00911A09">
        <w:rPr>
          <w:lang w:eastAsia="bg-BG"/>
        </w:rPr>
        <w:t>от</w:t>
      </w:r>
      <w:proofErr w:type="spellEnd"/>
      <w:r w:rsidRPr="00911A09">
        <w:rPr>
          <w:lang w:eastAsia="bg-BG"/>
        </w:rPr>
        <w:t xml:space="preserve"> </w:t>
      </w:r>
      <w:proofErr w:type="spellStart"/>
      <w:r w:rsidRPr="00911A09">
        <w:rPr>
          <w:lang w:eastAsia="bg-BG"/>
        </w:rPr>
        <w:t>Международната</w:t>
      </w:r>
      <w:proofErr w:type="spellEnd"/>
      <w:r w:rsidRPr="00911A09">
        <w:rPr>
          <w:lang w:eastAsia="bg-BG"/>
        </w:rPr>
        <w:t xml:space="preserve"> </w:t>
      </w:r>
      <w:proofErr w:type="spellStart"/>
      <w:r w:rsidRPr="00911A09">
        <w:rPr>
          <w:lang w:eastAsia="bg-BG"/>
        </w:rPr>
        <w:t>търговска</w:t>
      </w:r>
      <w:proofErr w:type="spellEnd"/>
      <w:r w:rsidRPr="00911A09">
        <w:rPr>
          <w:lang w:eastAsia="bg-BG"/>
        </w:rPr>
        <w:t xml:space="preserve"> </w:t>
      </w:r>
      <w:proofErr w:type="spellStart"/>
      <w:r w:rsidRPr="00911A09">
        <w:rPr>
          <w:lang w:eastAsia="bg-BG"/>
        </w:rPr>
        <w:t>камара</w:t>
      </w:r>
      <w:proofErr w:type="spellEnd"/>
      <w:r w:rsidRPr="00911A09">
        <w:rPr>
          <w:lang w:eastAsia="bg-BG"/>
        </w:rPr>
        <w:t xml:space="preserve"> в </w:t>
      </w:r>
      <w:proofErr w:type="spellStart"/>
      <w:r w:rsidRPr="00911A09">
        <w:rPr>
          <w:lang w:eastAsia="bg-BG"/>
        </w:rPr>
        <w:t>Париж</w:t>
      </w:r>
      <w:proofErr w:type="spellEnd"/>
      <w:r w:rsidRPr="00911A09">
        <w:rPr>
          <w:lang w:eastAsia="bg-BG"/>
        </w:rPr>
        <w:t>.</w:t>
      </w:r>
    </w:p>
    <w:p w14:paraId="7CA72214" w14:textId="77777777" w:rsidR="004C5D2B" w:rsidRPr="004C5D2B" w:rsidRDefault="004C5D2B" w:rsidP="004C5D2B">
      <w:pPr>
        <w:shd w:val="clear" w:color="auto" w:fill="FFFFFF"/>
        <w:tabs>
          <w:tab w:val="right" w:pos="8578"/>
        </w:tabs>
        <w:spacing w:line="274" w:lineRule="exact"/>
        <w:jc w:val="both"/>
        <w:rPr>
          <w:bCs/>
          <w:color w:val="000000"/>
          <w:spacing w:val="-1"/>
          <w:w w:val="101"/>
          <w:lang w:eastAsia="bg-BG"/>
        </w:rPr>
      </w:pPr>
    </w:p>
    <w:p w14:paraId="32D35785" w14:textId="77777777" w:rsidR="005E19F1" w:rsidRPr="008D4018" w:rsidRDefault="00010839" w:rsidP="009C02FD">
      <w:pPr>
        <w:pStyle w:val="BodyText"/>
        <w:spacing w:before="120"/>
        <w:jc w:val="both"/>
        <w:rPr>
          <w:lang w:val="bg-BG"/>
        </w:rPr>
      </w:pPr>
      <w:r>
        <w:rPr>
          <w:b/>
          <w:lang w:val="bg-BG"/>
        </w:rPr>
        <w:t xml:space="preserve">3. </w:t>
      </w:r>
      <w:r w:rsidR="004C5D2B" w:rsidRPr="008E2648">
        <w:rPr>
          <w:b/>
          <w:lang w:val="bg-BG"/>
        </w:rPr>
        <w:t xml:space="preserve">Срок за доставка - </w:t>
      </w:r>
      <w:r w:rsidR="004C5D2B" w:rsidRPr="008E2648">
        <w:rPr>
          <w:lang w:val="bg-BG"/>
        </w:rPr>
        <w:t>....................</w:t>
      </w:r>
      <w:r w:rsidR="009F7B58">
        <w:rPr>
          <w:lang w:val="bg-BG"/>
        </w:rPr>
        <w:t xml:space="preserve"> (словом)</w:t>
      </w:r>
      <w:r w:rsidR="004C5D2B" w:rsidRPr="008E2648">
        <w:rPr>
          <w:lang w:val="bg-BG"/>
        </w:rPr>
        <w:t xml:space="preserve"> </w:t>
      </w:r>
      <w:r w:rsidR="00AB5022" w:rsidRPr="008D4018">
        <w:rPr>
          <w:lang w:val="bg-BG"/>
        </w:rPr>
        <w:t xml:space="preserve">календарни </w:t>
      </w:r>
      <w:r w:rsidR="004C5D2B" w:rsidRPr="008D4018">
        <w:rPr>
          <w:lang w:val="bg-BG"/>
        </w:rPr>
        <w:t>дни</w:t>
      </w:r>
      <w:r w:rsidR="00F21345" w:rsidRPr="008D4018">
        <w:rPr>
          <w:lang w:val="bg-BG"/>
        </w:rPr>
        <w:t xml:space="preserve">, считано </w:t>
      </w:r>
      <w:r w:rsidR="004C5D2B" w:rsidRPr="008D4018">
        <w:rPr>
          <w:lang w:val="bg-BG"/>
        </w:rPr>
        <w:t>от датата на сключване на договора</w:t>
      </w:r>
      <w:r w:rsidR="00F21345" w:rsidRPr="008D4018">
        <w:rPr>
          <w:lang w:val="bg-BG"/>
        </w:rPr>
        <w:t>.</w:t>
      </w:r>
    </w:p>
    <w:p w14:paraId="70D165B3" w14:textId="77777777" w:rsidR="00F115E3" w:rsidRPr="00CE61D7" w:rsidRDefault="00F115E3" w:rsidP="00F115E3">
      <w:pPr>
        <w:shd w:val="clear" w:color="auto" w:fill="FFFFFF"/>
        <w:tabs>
          <w:tab w:val="right" w:pos="8578"/>
        </w:tabs>
        <w:spacing w:line="274" w:lineRule="exact"/>
        <w:jc w:val="both"/>
        <w:rPr>
          <w:bCs/>
          <w:i/>
          <w:color w:val="000000"/>
          <w:spacing w:val="-1"/>
          <w:w w:val="101"/>
          <w:lang w:eastAsia="bg-BG"/>
        </w:rPr>
      </w:pPr>
      <w:proofErr w:type="spellStart"/>
      <w:r w:rsidRPr="00CE61D7">
        <w:rPr>
          <w:bCs/>
          <w:i/>
          <w:color w:val="000000"/>
          <w:spacing w:val="-1"/>
          <w:w w:val="101"/>
          <w:lang w:eastAsia="bg-BG"/>
        </w:rPr>
        <w:t>Доставката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уреди</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след</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смяна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календарната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година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се</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приемат</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само</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когато</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годината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метрологична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проверка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съвпада</w:t>
      </w:r>
      <w:proofErr w:type="spellEnd"/>
      <w:r w:rsidRPr="00CE61D7">
        <w:rPr>
          <w:bCs/>
          <w:i/>
          <w:color w:val="000000"/>
          <w:spacing w:val="-1"/>
          <w:w w:val="101"/>
          <w:lang w:eastAsia="bg-BG"/>
        </w:rPr>
        <w:t xml:space="preserve"> с </w:t>
      </w:r>
      <w:proofErr w:type="spellStart"/>
      <w:r w:rsidRPr="00CE61D7">
        <w:rPr>
          <w:bCs/>
          <w:i/>
          <w:color w:val="000000"/>
          <w:spacing w:val="-1"/>
          <w:w w:val="101"/>
          <w:lang w:eastAsia="bg-BG"/>
        </w:rPr>
        <w:t>новата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календарна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година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през</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която</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се</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изпълнява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доставката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Годината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производство</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може</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да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има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разлика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от</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една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година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от</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годината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на</w:t>
      </w:r>
      <w:proofErr w:type="spellEnd"/>
      <w:r w:rsidRPr="00CE61D7">
        <w:rPr>
          <w:bCs/>
          <w:i/>
          <w:color w:val="000000"/>
          <w:spacing w:val="-1"/>
          <w:w w:val="101"/>
          <w:lang w:eastAsia="bg-BG"/>
        </w:rPr>
        <w:t xml:space="preserve"> </w:t>
      </w:r>
      <w:proofErr w:type="spellStart"/>
      <w:r w:rsidRPr="00CE61D7">
        <w:rPr>
          <w:bCs/>
          <w:i/>
          <w:color w:val="000000"/>
          <w:spacing w:val="-1"/>
          <w:w w:val="101"/>
          <w:lang w:eastAsia="bg-BG"/>
        </w:rPr>
        <w:t>доставка</w:t>
      </w:r>
      <w:proofErr w:type="spellEnd"/>
      <w:r w:rsidRPr="00CE61D7">
        <w:rPr>
          <w:bCs/>
          <w:i/>
          <w:color w:val="000000"/>
          <w:spacing w:val="-1"/>
          <w:w w:val="101"/>
          <w:lang w:eastAsia="bg-BG"/>
        </w:rPr>
        <w:t>.</w:t>
      </w:r>
    </w:p>
    <w:p w14:paraId="2C3782CF" w14:textId="77777777" w:rsidR="00F115E3" w:rsidRDefault="00F115E3" w:rsidP="00F115E3">
      <w:pPr>
        <w:shd w:val="clear" w:color="auto" w:fill="FFFFFF"/>
        <w:tabs>
          <w:tab w:val="right" w:pos="8578"/>
        </w:tabs>
        <w:spacing w:line="274" w:lineRule="exact"/>
        <w:jc w:val="both"/>
        <w:rPr>
          <w:b/>
          <w:lang w:val="bg-BG"/>
        </w:rPr>
      </w:pPr>
      <w:r>
        <w:rPr>
          <w:b/>
          <w:lang w:val="bg-BG"/>
        </w:rPr>
        <w:t xml:space="preserve"> </w:t>
      </w:r>
    </w:p>
    <w:p w14:paraId="68A1FF8F" w14:textId="77777777" w:rsidR="00DC2408" w:rsidRPr="00E7440F" w:rsidRDefault="005E19F1" w:rsidP="00A4732E">
      <w:pPr>
        <w:tabs>
          <w:tab w:val="left" w:pos="180"/>
        </w:tabs>
        <w:jc w:val="both"/>
        <w:rPr>
          <w:lang w:val="ru-RU"/>
        </w:rPr>
      </w:pPr>
      <w:r>
        <w:rPr>
          <w:b/>
        </w:rPr>
        <w:t>4</w:t>
      </w:r>
      <w:r w:rsidR="00A4732E" w:rsidRPr="00A4732E">
        <w:rPr>
          <w:b/>
          <w:lang w:val="bg-BG"/>
        </w:rPr>
        <w:t>.</w:t>
      </w:r>
      <w:r w:rsidR="00A4732E">
        <w:rPr>
          <w:lang w:val="bg-BG"/>
        </w:rPr>
        <w:t xml:space="preserve"> </w:t>
      </w:r>
      <w:r w:rsidR="004C5D2B" w:rsidRPr="008E2648">
        <w:rPr>
          <w:b/>
          <w:lang w:val="bg-BG"/>
        </w:rPr>
        <w:t xml:space="preserve">Гаранционен срок на доставените </w:t>
      </w:r>
      <w:r>
        <w:rPr>
          <w:b/>
          <w:lang w:val="bg-BG"/>
        </w:rPr>
        <w:t>водомери</w:t>
      </w:r>
      <w:r w:rsidR="004C5D2B" w:rsidRPr="008E2648">
        <w:rPr>
          <w:b/>
          <w:lang w:val="bg-BG"/>
        </w:rPr>
        <w:t xml:space="preserve"> - ........................ </w:t>
      </w:r>
      <w:proofErr w:type="spellStart"/>
      <w:r w:rsidR="005E1091" w:rsidRPr="008E2648">
        <w:rPr>
          <w:lang w:val="ru-RU"/>
        </w:rPr>
        <w:t>месеца</w:t>
      </w:r>
      <w:proofErr w:type="spellEnd"/>
      <w:r w:rsidR="005E1091">
        <w:rPr>
          <w:b/>
          <w:lang w:val="bg-BG"/>
        </w:rPr>
        <w:t xml:space="preserve"> </w:t>
      </w:r>
      <w:r w:rsidR="005E1091" w:rsidRPr="009F7B58">
        <w:rPr>
          <w:lang w:val="bg-BG"/>
        </w:rPr>
        <w:t>(</w:t>
      </w:r>
      <w:proofErr w:type="spellStart"/>
      <w:r w:rsidR="005E1091" w:rsidRPr="005E1091">
        <w:rPr>
          <w:i/>
          <w:lang w:eastAsia="bg-BG"/>
        </w:rPr>
        <w:t>не</w:t>
      </w:r>
      <w:proofErr w:type="spellEnd"/>
      <w:r w:rsidR="005E1091" w:rsidRPr="005E1091">
        <w:rPr>
          <w:i/>
          <w:lang w:eastAsia="bg-BG"/>
        </w:rPr>
        <w:t xml:space="preserve"> е </w:t>
      </w:r>
      <w:proofErr w:type="spellStart"/>
      <w:r w:rsidR="005E1091" w:rsidRPr="005E1091">
        <w:rPr>
          <w:i/>
          <w:lang w:eastAsia="bg-BG"/>
        </w:rPr>
        <w:t>по-малък</w:t>
      </w:r>
      <w:proofErr w:type="spellEnd"/>
      <w:r w:rsidR="005E1091" w:rsidRPr="005E1091">
        <w:rPr>
          <w:i/>
          <w:lang w:eastAsia="bg-BG"/>
        </w:rPr>
        <w:t xml:space="preserve"> </w:t>
      </w:r>
      <w:proofErr w:type="spellStart"/>
      <w:r w:rsidR="005E1091" w:rsidRPr="005E1091">
        <w:rPr>
          <w:i/>
          <w:lang w:eastAsia="bg-BG"/>
        </w:rPr>
        <w:t>от</w:t>
      </w:r>
      <w:proofErr w:type="spellEnd"/>
      <w:r w:rsidR="005E1091" w:rsidRPr="005E1091">
        <w:rPr>
          <w:i/>
          <w:lang w:eastAsia="bg-BG"/>
        </w:rPr>
        <w:t xml:space="preserve"> 24 /</w:t>
      </w:r>
      <w:proofErr w:type="spellStart"/>
      <w:r w:rsidR="005E1091" w:rsidRPr="005E1091">
        <w:rPr>
          <w:i/>
          <w:lang w:eastAsia="bg-BG"/>
        </w:rPr>
        <w:t>двадесет</w:t>
      </w:r>
      <w:proofErr w:type="spellEnd"/>
      <w:r w:rsidR="005E1091" w:rsidRPr="005E1091">
        <w:rPr>
          <w:i/>
          <w:lang w:eastAsia="bg-BG"/>
        </w:rPr>
        <w:t xml:space="preserve"> и </w:t>
      </w:r>
      <w:proofErr w:type="spellStart"/>
      <w:r w:rsidR="005E1091" w:rsidRPr="005E1091">
        <w:rPr>
          <w:i/>
          <w:lang w:eastAsia="bg-BG"/>
        </w:rPr>
        <w:t>четири</w:t>
      </w:r>
      <w:proofErr w:type="spellEnd"/>
      <w:r w:rsidR="005E1091" w:rsidRPr="005E1091">
        <w:rPr>
          <w:i/>
          <w:lang w:eastAsia="bg-BG"/>
        </w:rPr>
        <w:t xml:space="preserve">/ </w:t>
      </w:r>
      <w:proofErr w:type="spellStart"/>
      <w:r w:rsidR="005E1091" w:rsidRPr="005E1091">
        <w:rPr>
          <w:i/>
          <w:lang w:eastAsia="bg-BG"/>
        </w:rPr>
        <w:t>месеца</w:t>
      </w:r>
      <w:proofErr w:type="spellEnd"/>
      <w:r w:rsidR="005E1091" w:rsidRPr="005E1091">
        <w:rPr>
          <w:i/>
          <w:lang w:val="bg-BG"/>
        </w:rPr>
        <w:t>)</w:t>
      </w:r>
      <w:r w:rsidR="00DC2408" w:rsidRPr="00DC2408">
        <w:rPr>
          <w:lang w:val="ru-RU"/>
        </w:rPr>
        <w:t xml:space="preserve">, считано от </w:t>
      </w:r>
      <w:proofErr w:type="spellStart"/>
      <w:r w:rsidR="00DC2408" w:rsidRPr="00DC2408">
        <w:rPr>
          <w:lang w:val="ru-RU"/>
        </w:rPr>
        <w:t>датата</w:t>
      </w:r>
      <w:proofErr w:type="spellEnd"/>
      <w:r w:rsidR="00DC2408" w:rsidRPr="00DC2408">
        <w:rPr>
          <w:lang w:val="ru-RU"/>
        </w:rPr>
        <w:t xml:space="preserve"> на доставка, удостоверено с </w:t>
      </w:r>
      <w:proofErr w:type="spellStart"/>
      <w:r w:rsidR="00DC2408" w:rsidRPr="00DC2408">
        <w:rPr>
          <w:lang w:val="ru-RU"/>
        </w:rPr>
        <w:t>приемо-предавателен</w:t>
      </w:r>
      <w:proofErr w:type="spellEnd"/>
      <w:r w:rsidR="00DC2408" w:rsidRPr="00DC2408">
        <w:rPr>
          <w:lang w:val="ru-RU"/>
        </w:rPr>
        <w:t xml:space="preserve"> протокол.</w:t>
      </w:r>
    </w:p>
    <w:p w14:paraId="29D61247" w14:textId="77777777" w:rsidR="007B165C" w:rsidRPr="007B165C" w:rsidRDefault="007B165C" w:rsidP="007B165C">
      <w:pPr>
        <w:jc w:val="both"/>
        <w:rPr>
          <w:szCs w:val="22"/>
          <w:lang w:val="bg-BG"/>
        </w:rPr>
      </w:pPr>
      <w:r w:rsidRPr="007B165C">
        <w:rPr>
          <w:szCs w:val="22"/>
          <w:lang w:val="bg-BG"/>
        </w:rPr>
        <w:t>В рамките на гаранционния срок Изпълнителят трябва да разполага с известно количество оборотни водомери (нови или ремонтирани), които при констатирани дефекти да предоставя на възложителя за замяна на дефектиралите устройства.</w:t>
      </w:r>
    </w:p>
    <w:p w14:paraId="1487F4E7" w14:textId="77777777" w:rsidR="007B165C" w:rsidRPr="007B165C" w:rsidRDefault="007B165C" w:rsidP="007B165C">
      <w:pPr>
        <w:jc w:val="both"/>
        <w:rPr>
          <w:szCs w:val="22"/>
          <w:lang w:val="bg-BG"/>
        </w:rPr>
      </w:pPr>
      <w:r w:rsidRPr="007B165C">
        <w:rPr>
          <w:szCs w:val="22"/>
          <w:lang w:val="bg-BG"/>
        </w:rPr>
        <w:t>4.</w:t>
      </w:r>
      <w:r w:rsidR="00E11932">
        <w:rPr>
          <w:szCs w:val="22"/>
          <w:lang w:val="bg-BG"/>
        </w:rPr>
        <w:t>1</w:t>
      </w:r>
      <w:r w:rsidRPr="007B165C">
        <w:rPr>
          <w:szCs w:val="22"/>
          <w:lang w:val="bg-BG"/>
        </w:rPr>
        <w:t>. Случаи, установени съвместно от представители на Изпълнителя и Възложителя, при които дефектите са поради неспазване на инструкциите за монтаж и експлоатация, не се признават за гаранционни.</w:t>
      </w:r>
    </w:p>
    <w:p w14:paraId="3ECB03DB" w14:textId="77777777" w:rsidR="007B165C" w:rsidRPr="007B165C" w:rsidRDefault="007B165C" w:rsidP="007B165C">
      <w:pPr>
        <w:jc w:val="both"/>
        <w:rPr>
          <w:szCs w:val="22"/>
          <w:lang w:val="bg-BG"/>
        </w:rPr>
      </w:pPr>
      <w:r w:rsidRPr="007B165C">
        <w:rPr>
          <w:szCs w:val="22"/>
          <w:lang w:val="bg-BG"/>
        </w:rPr>
        <w:t>4.</w:t>
      </w:r>
      <w:r w:rsidR="00E11932">
        <w:rPr>
          <w:szCs w:val="22"/>
          <w:lang w:val="bg-BG"/>
        </w:rPr>
        <w:t>2</w:t>
      </w:r>
      <w:r w:rsidRPr="007B165C">
        <w:rPr>
          <w:szCs w:val="22"/>
          <w:lang w:val="bg-BG"/>
        </w:rPr>
        <w:t>. Същият гаранционен срок е валиден за подменените водомери, считано от датата на подмяна.</w:t>
      </w:r>
    </w:p>
    <w:p w14:paraId="0D5FBC68" w14:textId="77777777" w:rsidR="007B165C" w:rsidRPr="007B165C" w:rsidRDefault="007B165C" w:rsidP="007B165C">
      <w:pPr>
        <w:jc w:val="both"/>
        <w:rPr>
          <w:szCs w:val="22"/>
          <w:lang w:val="bg-BG"/>
        </w:rPr>
      </w:pPr>
      <w:r w:rsidRPr="007B165C">
        <w:rPr>
          <w:szCs w:val="22"/>
          <w:lang w:val="bg-BG"/>
        </w:rPr>
        <w:t>4.</w:t>
      </w:r>
      <w:r w:rsidR="00E11932">
        <w:rPr>
          <w:szCs w:val="22"/>
          <w:lang w:val="bg-BG"/>
        </w:rPr>
        <w:t>3</w:t>
      </w:r>
      <w:r w:rsidRPr="007B165C">
        <w:rPr>
          <w:szCs w:val="22"/>
          <w:lang w:val="bg-BG"/>
        </w:rPr>
        <w:t xml:space="preserve">. Последваща проверка по време на гаранционния срок – дефектирали водомери, които са подменени по време на гаранционния срок, след като по преценка на Изпълнителя са </w:t>
      </w:r>
      <w:r w:rsidRPr="007B165C">
        <w:rPr>
          <w:szCs w:val="22"/>
          <w:lang w:val="bg-BG"/>
        </w:rPr>
        <w:lastRenderedPageBreak/>
        <w:t>ремонтирани, трябва да преминат през последваща проверка за негова сметка, за да могат да бъдат отново инсталирани.</w:t>
      </w:r>
    </w:p>
    <w:p w14:paraId="2CCB9F13" w14:textId="77777777" w:rsidR="007B165C" w:rsidRDefault="007B165C" w:rsidP="00254307">
      <w:pPr>
        <w:rPr>
          <w:lang w:val="bg-BG"/>
        </w:rPr>
      </w:pPr>
    </w:p>
    <w:p w14:paraId="1AA265B6" w14:textId="77777777" w:rsidR="002C4243" w:rsidRDefault="00305991" w:rsidP="00254307">
      <w:pPr>
        <w:rPr>
          <w:b/>
        </w:rPr>
      </w:pPr>
      <w:r>
        <w:rPr>
          <w:b/>
          <w:lang w:val="bg-BG"/>
        </w:rPr>
        <w:t>5</w:t>
      </w:r>
      <w:r w:rsidR="002C4243" w:rsidRPr="002C4243">
        <w:rPr>
          <w:b/>
          <w:lang w:val="bg-BG"/>
        </w:rPr>
        <w:t xml:space="preserve">. </w:t>
      </w:r>
      <w:proofErr w:type="spellStart"/>
      <w:r w:rsidR="002C4243">
        <w:rPr>
          <w:b/>
        </w:rPr>
        <w:t>Mостри</w:t>
      </w:r>
      <w:proofErr w:type="spellEnd"/>
    </w:p>
    <w:p w14:paraId="6324A75F" w14:textId="77777777" w:rsidR="000D7A96" w:rsidRPr="000D7A96" w:rsidRDefault="000D7A96" w:rsidP="00254307">
      <w:pPr>
        <w:rPr>
          <w:b/>
          <w:i/>
          <w:lang w:val="bg-BG"/>
        </w:rPr>
      </w:pPr>
      <w:r w:rsidRPr="000D7A96">
        <w:rPr>
          <w:b/>
          <w:i/>
          <w:lang w:val="bg-BG"/>
        </w:rPr>
        <w:t>……………………………………………………………………………………………………..</w:t>
      </w:r>
    </w:p>
    <w:p w14:paraId="1035C074" w14:textId="77777777" w:rsidR="00305991" w:rsidRPr="00ED3DA6" w:rsidRDefault="000D7A96" w:rsidP="00305991">
      <w:pPr>
        <w:jc w:val="both"/>
        <w:rPr>
          <w:color w:val="000000"/>
          <w:lang w:val="bg-BG" w:eastAsia="bg-BG"/>
        </w:rPr>
      </w:pPr>
      <w:r>
        <w:rPr>
          <w:i/>
          <w:lang w:val="bg-BG"/>
        </w:rPr>
        <w:t>(</w:t>
      </w:r>
      <w:proofErr w:type="spellStart"/>
      <w:r w:rsidR="00F52C6B" w:rsidRPr="00F52C6B">
        <w:rPr>
          <w:i/>
        </w:rPr>
        <w:t>Към</w:t>
      </w:r>
      <w:proofErr w:type="spellEnd"/>
      <w:r w:rsidR="00F52C6B" w:rsidRPr="00F52C6B">
        <w:rPr>
          <w:i/>
        </w:rPr>
        <w:t xml:space="preserve"> </w:t>
      </w:r>
      <w:proofErr w:type="spellStart"/>
      <w:r w:rsidR="00F52C6B" w:rsidRPr="00F52C6B">
        <w:rPr>
          <w:i/>
        </w:rPr>
        <w:t>Първоначална</w:t>
      </w:r>
      <w:proofErr w:type="spellEnd"/>
      <w:r w:rsidR="00F52C6B" w:rsidRPr="00F52C6B">
        <w:rPr>
          <w:i/>
        </w:rPr>
        <w:t xml:space="preserve"> </w:t>
      </w:r>
      <w:proofErr w:type="spellStart"/>
      <w:r w:rsidR="00F52C6B" w:rsidRPr="00F52C6B">
        <w:rPr>
          <w:i/>
        </w:rPr>
        <w:t>оферта</w:t>
      </w:r>
      <w:proofErr w:type="spellEnd"/>
      <w:r w:rsidR="00F52C6B" w:rsidRPr="00F52C6B">
        <w:rPr>
          <w:i/>
        </w:rPr>
        <w:t xml:space="preserve"> </w:t>
      </w:r>
      <w:r>
        <w:rPr>
          <w:i/>
          <w:lang w:val="bg-BG"/>
        </w:rPr>
        <w:t xml:space="preserve">се </w:t>
      </w:r>
      <w:r w:rsidR="00F52C6B" w:rsidRPr="00305991">
        <w:rPr>
          <w:i/>
          <w:lang w:val="bg-BG"/>
        </w:rPr>
        <w:t>представя</w:t>
      </w:r>
      <w:r w:rsidR="00305991">
        <w:rPr>
          <w:i/>
          <w:lang w:val="bg-BG"/>
        </w:rPr>
        <w:t xml:space="preserve"> </w:t>
      </w:r>
      <w:r w:rsidR="00305991" w:rsidRPr="00305991">
        <w:rPr>
          <w:i/>
          <w:lang w:val="bg-BG"/>
        </w:rPr>
        <w:t>1 (един) брой мостра на водомер Q3= 4 m3/h – G 1” B, 130 mm, съгласно Техническото предложение</w:t>
      </w:r>
      <w:r w:rsidR="00305991">
        <w:rPr>
          <w:i/>
          <w:lang w:val="bg-BG"/>
        </w:rPr>
        <w:t>)</w:t>
      </w:r>
    </w:p>
    <w:p w14:paraId="7924ECEA" w14:textId="77777777" w:rsidR="00C75D01" w:rsidRDefault="00C75D01" w:rsidP="00C75D01">
      <w:pPr>
        <w:tabs>
          <w:tab w:val="left" w:pos="180"/>
        </w:tabs>
        <w:jc w:val="both"/>
        <w:rPr>
          <w:b/>
          <w:lang w:val="bg-BG"/>
        </w:rPr>
      </w:pPr>
    </w:p>
    <w:p w14:paraId="18A1D7DA" w14:textId="77777777" w:rsidR="00C75D01" w:rsidRPr="002D4E54" w:rsidRDefault="00305991" w:rsidP="00C75D01">
      <w:pPr>
        <w:tabs>
          <w:tab w:val="left" w:pos="180"/>
        </w:tabs>
        <w:jc w:val="both"/>
        <w:rPr>
          <w:b/>
          <w:bCs/>
          <w:lang w:val="bg-BG"/>
        </w:rPr>
      </w:pPr>
      <w:r>
        <w:rPr>
          <w:b/>
          <w:lang w:val="bg-BG"/>
        </w:rPr>
        <w:t>6</w:t>
      </w:r>
      <w:r w:rsidR="00C75D01">
        <w:rPr>
          <w:b/>
          <w:lang w:val="bg-BG"/>
        </w:rPr>
        <w:t>.</w:t>
      </w:r>
      <w:r w:rsidR="00C75D01" w:rsidRPr="002D4E54">
        <w:rPr>
          <w:b/>
          <w:lang w:val="bg-BG"/>
        </w:rPr>
        <w:t xml:space="preserve"> Други условия за изпълнение на поръчката</w:t>
      </w:r>
    </w:p>
    <w:p w14:paraId="13E29001" w14:textId="77777777" w:rsidR="00C75D01" w:rsidRPr="004E50DF" w:rsidRDefault="00C75D01" w:rsidP="00C75D01">
      <w:pPr>
        <w:pStyle w:val="BodyText"/>
        <w:spacing w:before="120"/>
        <w:rPr>
          <w:lang w:val="bg-BG"/>
        </w:rPr>
      </w:pPr>
      <w:r w:rsidRPr="004E50DF">
        <w:rPr>
          <w:lang w:val="bg-BG"/>
        </w:rPr>
        <w:t>__________________________________________________________</w:t>
      </w:r>
      <w:r>
        <w:rPr>
          <w:lang w:val="bg-BG"/>
        </w:rPr>
        <w:t>_____________________</w:t>
      </w:r>
      <w:r w:rsidRPr="004E50DF">
        <w:rPr>
          <w:lang w:val="bg-BG"/>
        </w:rPr>
        <w:t>__________________________________________________________________</w:t>
      </w:r>
    </w:p>
    <w:p w14:paraId="75BB269D" w14:textId="77777777" w:rsidR="002C4243" w:rsidRDefault="002C4243" w:rsidP="00254307">
      <w:pPr>
        <w:rPr>
          <w:b/>
          <w:lang w:val="bg-BG"/>
        </w:rPr>
      </w:pPr>
    </w:p>
    <w:p w14:paraId="27C55457" w14:textId="77777777" w:rsidR="00C75D01" w:rsidRDefault="00C75D01" w:rsidP="00C75D01">
      <w:pPr>
        <w:pStyle w:val="BodyText"/>
        <w:spacing w:after="0"/>
        <w:jc w:val="both"/>
      </w:pPr>
      <w:r w:rsidRPr="007A65CF">
        <w:t xml:space="preserve">В </w:t>
      </w:r>
      <w:proofErr w:type="spellStart"/>
      <w:r w:rsidRPr="007A65CF">
        <w:t>случай</w:t>
      </w:r>
      <w:proofErr w:type="spellEnd"/>
      <w:r w:rsidRPr="007A65CF">
        <w:t xml:space="preserve">, </w:t>
      </w:r>
      <w:proofErr w:type="spellStart"/>
      <w:r w:rsidRPr="007A65CF">
        <w:t>че</w:t>
      </w:r>
      <w:proofErr w:type="spellEnd"/>
      <w:r w:rsidRPr="007A65CF">
        <w:t xml:space="preserve"> </w:t>
      </w:r>
      <w:proofErr w:type="spellStart"/>
      <w:r w:rsidRPr="007A65CF">
        <w:t>бъдем</w:t>
      </w:r>
      <w:proofErr w:type="spellEnd"/>
      <w:r w:rsidRPr="007A65CF">
        <w:t xml:space="preserve"> </w:t>
      </w:r>
      <w:proofErr w:type="spellStart"/>
      <w:r w:rsidRPr="007A65CF">
        <w:t>определени</w:t>
      </w:r>
      <w:proofErr w:type="spellEnd"/>
      <w:r w:rsidRPr="007A65CF">
        <w:t xml:space="preserve"> </w:t>
      </w:r>
      <w:proofErr w:type="spellStart"/>
      <w:r w:rsidRPr="007A65CF">
        <w:t>за</w:t>
      </w:r>
      <w:proofErr w:type="spellEnd"/>
      <w:r w:rsidRPr="007A65CF">
        <w:t xml:space="preserve"> </w:t>
      </w:r>
      <w:proofErr w:type="spellStart"/>
      <w:r w:rsidRPr="007A65CF">
        <w:t>изпълнители</w:t>
      </w:r>
      <w:proofErr w:type="spellEnd"/>
      <w:r w:rsidRPr="007A65CF">
        <w:t xml:space="preserve">, </w:t>
      </w:r>
      <w:proofErr w:type="spellStart"/>
      <w:r w:rsidRPr="007A65CF">
        <w:t>ние</w:t>
      </w:r>
      <w:proofErr w:type="spellEnd"/>
      <w:r w:rsidRPr="007A65CF">
        <w:t xml:space="preserve"> </w:t>
      </w:r>
      <w:proofErr w:type="spellStart"/>
      <w:r w:rsidRPr="007A65CF">
        <w:t>ще</w:t>
      </w:r>
      <w:proofErr w:type="spellEnd"/>
      <w:r w:rsidRPr="007A65CF">
        <w:t xml:space="preserve"> </w:t>
      </w:r>
      <w:proofErr w:type="spellStart"/>
      <w:r w:rsidRPr="007A65CF">
        <w:t>представим</w:t>
      </w:r>
      <w:proofErr w:type="spellEnd"/>
      <w:r w:rsidRPr="007A65CF">
        <w:t xml:space="preserve"> </w:t>
      </w:r>
      <w:proofErr w:type="spellStart"/>
      <w:r w:rsidRPr="007A65CF">
        <w:t>всички</w:t>
      </w:r>
      <w:proofErr w:type="spellEnd"/>
      <w:r w:rsidRPr="007A65CF">
        <w:t xml:space="preserve"> </w:t>
      </w:r>
      <w:proofErr w:type="spellStart"/>
      <w:r w:rsidRPr="007A65CF">
        <w:t>документи</w:t>
      </w:r>
      <w:proofErr w:type="spellEnd"/>
      <w:r w:rsidRPr="007A65CF">
        <w:t xml:space="preserve">, </w:t>
      </w:r>
      <w:proofErr w:type="spellStart"/>
      <w:r w:rsidRPr="007A65CF">
        <w:t>необходими</w:t>
      </w:r>
      <w:proofErr w:type="spellEnd"/>
      <w:r w:rsidRPr="007A65CF">
        <w:t xml:space="preserve"> </w:t>
      </w:r>
      <w:proofErr w:type="spellStart"/>
      <w:r w:rsidRPr="007A65CF">
        <w:t>за</w:t>
      </w:r>
      <w:proofErr w:type="spellEnd"/>
      <w:r w:rsidRPr="007A65CF">
        <w:t xml:space="preserve"> </w:t>
      </w:r>
      <w:proofErr w:type="spellStart"/>
      <w:r w:rsidRPr="007A65CF">
        <w:t>подписване</w:t>
      </w:r>
      <w:proofErr w:type="spellEnd"/>
      <w:r w:rsidRPr="007A65CF">
        <w:t xml:space="preserve"> </w:t>
      </w:r>
      <w:proofErr w:type="spellStart"/>
      <w:r w:rsidRPr="007A65CF">
        <w:t>на</w:t>
      </w:r>
      <w:proofErr w:type="spellEnd"/>
      <w:r w:rsidRPr="007A65CF">
        <w:t xml:space="preserve"> </w:t>
      </w:r>
      <w:proofErr w:type="spellStart"/>
      <w:r w:rsidRPr="007A65CF">
        <w:t>договора</w:t>
      </w:r>
      <w:proofErr w:type="spellEnd"/>
      <w:r>
        <w:rPr>
          <w:lang w:val="bg-BG"/>
        </w:rPr>
        <w:t>,</w:t>
      </w:r>
      <w:r w:rsidRPr="007A65CF">
        <w:t xml:space="preserve"> </w:t>
      </w:r>
      <w:proofErr w:type="spellStart"/>
      <w:r w:rsidRPr="007A65CF">
        <w:t>съгласно</w:t>
      </w:r>
      <w:proofErr w:type="spellEnd"/>
      <w:r w:rsidRPr="007A65CF">
        <w:t xml:space="preserve"> </w:t>
      </w:r>
      <w:proofErr w:type="spellStart"/>
      <w:r w:rsidRPr="007A65CF">
        <w:t>законовите</w:t>
      </w:r>
      <w:proofErr w:type="spellEnd"/>
      <w:r w:rsidRPr="007A65CF">
        <w:t xml:space="preserve"> </w:t>
      </w:r>
      <w:proofErr w:type="spellStart"/>
      <w:r w:rsidRPr="007A65CF">
        <w:t>изисквания</w:t>
      </w:r>
      <w:proofErr w:type="spellEnd"/>
      <w:r w:rsidRPr="007A65CF">
        <w:t xml:space="preserve"> в </w:t>
      </w:r>
      <w:proofErr w:type="spellStart"/>
      <w:r w:rsidRPr="007A65CF">
        <w:t>посочения</w:t>
      </w:r>
      <w:proofErr w:type="spellEnd"/>
      <w:r w:rsidRPr="007A65CF">
        <w:t xml:space="preserve"> </w:t>
      </w:r>
      <w:proofErr w:type="spellStart"/>
      <w:r w:rsidRPr="007A65CF">
        <w:t>срок</w:t>
      </w:r>
      <w:proofErr w:type="spellEnd"/>
      <w:r w:rsidRPr="007A65CF">
        <w:t xml:space="preserve"> </w:t>
      </w:r>
      <w:proofErr w:type="spellStart"/>
      <w:r w:rsidRPr="007A65CF">
        <w:t>от</w:t>
      </w:r>
      <w:proofErr w:type="spellEnd"/>
      <w:r w:rsidRPr="007A65CF">
        <w:t xml:space="preserve"> </w:t>
      </w:r>
      <w:r w:rsidRPr="007A65CF">
        <w:rPr>
          <w:bCs/>
        </w:rPr>
        <w:t>„</w:t>
      </w:r>
      <w:proofErr w:type="spellStart"/>
      <w:r w:rsidRPr="007A65CF">
        <w:rPr>
          <w:bCs/>
        </w:rPr>
        <w:t>Топлофикация</w:t>
      </w:r>
      <w:proofErr w:type="spellEnd"/>
      <w:r w:rsidRPr="007A65CF">
        <w:rPr>
          <w:bCs/>
        </w:rPr>
        <w:t xml:space="preserve"> </w:t>
      </w:r>
      <w:proofErr w:type="spellStart"/>
      <w:r w:rsidRPr="007A65CF">
        <w:rPr>
          <w:bCs/>
        </w:rPr>
        <w:t>София</w:t>
      </w:r>
      <w:proofErr w:type="spellEnd"/>
      <w:r w:rsidRPr="007A65CF">
        <w:rPr>
          <w:bCs/>
        </w:rPr>
        <w:t>” ЕАД</w:t>
      </w:r>
      <w:r w:rsidRPr="007A65CF">
        <w:t xml:space="preserve">. </w:t>
      </w:r>
    </w:p>
    <w:p w14:paraId="58415875" w14:textId="77777777" w:rsidR="00C75D01" w:rsidRDefault="00C75D01" w:rsidP="00C75D01">
      <w:pPr>
        <w:pStyle w:val="BodyText"/>
        <w:ind w:firstLine="709"/>
        <w:jc w:val="both"/>
        <w:rPr>
          <w:lang w:val="bg-BG"/>
        </w:rPr>
      </w:pPr>
    </w:p>
    <w:p w14:paraId="5DEB6BF3" w14:textId="77777777" w:rsidR="00C75D01" w:rsidRDefault="00C75D01" w:rsidP="00C75D01">
      <w:pPr>
        <w:pStyle w:val="BodyText"/>
        <w:jc w:val="both"/>
        <w:rPr>
          <w:lang w:val="bg-BG"/>
        </w:rPr>
      </w:pPr>
      <w:r>
        <w:rPr>
          <w:lang w:val="bg-BG"/>
        </w:rPr>
        <w:t>Настоящото предложение е валидно</w:t>
      </w:r>
      <w:r w:rsidRPr="004E7852">
        <w:rPr>
          <w:lang w:val="bg-BG"/>
        </w:rPr>
        <w:t xml:space="preserve"> за период ________ (</w:t>
      </w:r>
      <w:r w:rsidRPr="004E7852">
        <w:rPr>
          <w:i/>
          <w:iCs/>
          <w:lang w:val="bg-BG"/>
        </w:rPr>
        <w:t xml:space="preserve">посочете броя на дните и/или последната дата на валидност съобразени с условията на процедурата, но не по-малко от 60 </w:t>
      </w:r>
      <w:r>
        <w:rPr>
          <w:i/>
          <w:iCs/>
          <w:lang w:val="bg-BG"/>
        </w:rPr>
        <w:t xml:space="preserve">(шестдесет) </w:t>
      </w:r>
      <w:r w:rsidRPr="004E7852">
        <w:rPr>
          <w:i/>
          <w:iCs/>
          <w:lang w:val="bg-BG"/>
        </w:rPr>
        <w:t>дни след обявената крайна да</w:t>
      </w:r>
      <w:r>
        <w:rPr>
          <w:i/>
          <w:iCs/>
          <w:lang w:val="bg-BG"/>
        </w:rPr>
        <w:t xml:space="preserve">та за подаване на </w:t>
      </w:r>
      <w:proofErr w:type="spellStart"/>
      <w:r>
        <w:rPr>
          <w:i/>
          <w:iCs/>
          <w:lang w:val="bg-BG"/>
        </w:rPr>
        <w:t>първоначалата</w:t>
      </w:r>
      <w:proofErr w:type="spellEnd"/>
      <w:r>
        <w:rPr>
          <w:i/>
          <w:iCs/>
          <w:lang w:val="bg-BG"/>
        </w:rPr>
        <w:t xml:space="preserve"> оферта</w:t>
      </w:r>
      <w:r w:rsidRPr="004E7852">
        <w:rPr>
          <w:i/>
          <w:iCs/>
          <w:lang w:val="bg-BG"/>
        </w:rPr>
        <w:t>)</w:t>
      </w:r>
      <w:r w:rsidRPr="004E7852">
        <w:rPr>
          <w:lang w:val="bg-BG"/>
        </w:rPr>
        <w:t xml:space="preserve"> и ние ще сме обвързани с нея и тя може да бъде приета във всеки един момент преди изтичане на този срок.</w:t>
      </w:r>
    </w:p>
    <w:p w14:paraId="2B993540" w14:textId="77777777" w:rsidR="002C4243" w:rsidRDefault="002C4243" w:rsidP="00254307">
      <w:pPr>
        <w:rPr>
          <w:b/>
          <w:lang w:val="bg-BG"/>
        </w:rPr>
      </w:pPr>
    </w:p>
    <w:p w14:paraId="2F9CA846" w14:textId="77777777" w:rsidR="002C4243" w:rsidRPr="002C03B7" w:rsidRDefault="002C4243" w:rsidP="00254307">
      <w:pPr>
        <w:rPr>
          <w:lang w:val="bg-BG"/>
        </w:rPr>
      </w:pPr>
    </w:p>
    <w:p w14:paraId="27F05EF9" w14:textId="77777777" w:rsidR="00254307" w:rsidRPr="002C03B7" w:rsidRDefault="00254307" w:rsidP="00254307">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14:paraId="4B782C41" w14:textId="77777777" w:rsidR="00254307" w:rsidRPr="002C03B7" w:rsidRDefault="00254307" w:rsidP="00254307">
      <w:pPr>
        <w:ind w:left="4956" w:firstLine="708"/>
        <w:jc w:val="both"/>
        <w:rPr>
          <w:snapToGrid w:val="0"/>
          <w:lang w:val="bg-BG"/>
        </w:rPr>
      </w:pPr>
      <w:r w:rsidRPr="002C03B7">
        <w:rPr>
          <w:snapToGrid w:val="0"/>
          <w:lang w:val="bg-BG"/>
        </w:rPr>
        <w:t>(име, длъжност, подпис и печат)</w:t>
      </w:r>
    </w:p>
    <w:p w14:paraId="5C46A37C" w14:textId="77777777" w:rsidR="00254307" w:rsidRPr="002C03B7" w:rsidRDefault="00254307" w:rsidP="00254307">
      <w:pPr>
        <w:pStyle w:val="Heading2"/>
        <w:tabs>
          <w:tab w:val="num" w:pos="1440"/>
        </w:tabs>
        <w:spacing w:before="120"/>
        <w:jc w:val="center"/>
        <w:rPr>
          <w:lang w:val="bg-BG"/>
        </w:rPr>
      </w:pPr>
    </w:p>
    <w:p w14:paraId="1CFABF24" w14:textId="77777777" w:rsidR="004F5ACF" w:rsidRDefault="004F5ACF" w:rsidP="006F30B1">
      <w:pPr>
        <w:jc w:val="both"/>
        <w:rPr>
          <w:bCs/>
          <w:spacing w:val="-3"/>
          <w:w w:val="101"/>
          <w:lang w:eastAsia="bg-BG"/>
        </w:rPr>
      </w:pPr>
    </w:p>
    <w:p w14:paraId="5A837B8D" w14:textId="77777777" w:rsidR="005D3B8B" w:rsidRDefault="005D3B8B" w:rsidP="00B755D2">
      <w:pPr>
        <w:jc w:val="center"/>
        <w:rPr>
          <w:b/>
        </w:rPr>
      </w:pPr>
    </w:p>
    <w:p w14:paraId="0127C843" w14:textId="77777777" w:rsidR="005D3B8B" w:rsidRDefault="005D3B8B" w:rsidP="00B755D2">
      <w:pPr>
        <w:jc w:val="center"/>
        <w:rPr>
          <w:b/>
        </w:rPr>
      </w:pPr>
    </w:p>
    <w:p w14:paraId="6E3A655D" w14:textId="77777777" w:rsidR="005D3B8B" w:rsidRDefault="005D3B8B" w:rsidP="00B755D2">
      <w:pPr>
        <w:jc w:val="center"/>
        <w:rPr>
          <w:b/>
        </w:rPr>
      </w:pPr>
    </w:p>
    <w:p w14:paraId="514F9560" w14:textId="77777777" w:rsidR="005D3B8B" w:rsidRDefault="005D3B8B" w:rsidP="00B755D2">
      <w:pPr>
        <w:jc w:val="center"/>
        <w:rPr>
          <w:b/>
        </w:rPr>
      </w:pPr>
    </w:p>
    <w:p w14:paraId="75225B2A" w14:textId="77777777" w:rsidR="005D3B8B" w:rsidRDefault="005D3B8B" w:rsidP="00B755D2">
      <w:pPr>
        <w:jc w:val="center"/>
        <w:rPr>
          <w:b/>
        </w:rPr>
      </w:pPr>
    </w:p>
    <w:p w14:paraId="42104B8D" w14:textId="77777777" w:rsidR="00184AE1" w:rsidRDefault="00184AE1" w:rsidP="00B755D2">
      <w:pPr>
        <w:jc w:val="center"/>
        <w:rPr>
          <w:b/>
        </w:rPr>
      </w:pPr>
    </w:p>
    <w:p w14:paraId="062F2C47" w14:textId="77777777" w:rsidR="00184AE1" w:rsidRDefault="00184AE1" w:rsidP="00B755D2">
      <w:pPr>
        <w:jc w:val="center"/>
        <w:rPr>
          <w:b/>
        </w:rPr>
      </w:pPr>
    </w:p>
    <w:p w14:paraId="5AC26147" w14:textId="77777777" w:rsidR="000C3B5F" w:rsidRDefault="000C3B5F" w:rsidP="00731A56">
      <w:pPr>
        <w:rPr>
          <w:b/>
        </w:rPr>
      </w:pPr>
    </w:p>
    <w:p w14:paraId="6E1AD78D" w14:textId="77777777" w:rsidR="00080378" w:rsidRDefault="00080378" w:rsidP="00731A56">
      <w:pPr>
        <w:rPr>
          <w:b/>
        </w:rPr>
      </w:pPr>
    </w:p>
    <w:p w14:paraId="16CC389B" w14:textId="77777777" w:rsidR="00080378" w:rsidRDefault="00080378" w:rsidP="00731A56">
      <w:pPr>
        <w:rPr>
          <w:b/>
        </w:rPr>
      </w:pPr>
    </w:p>
    <w:p w14:paraId="33A459DE" w14:textId="77777777" w:rsidR="00080378" w:rsidRDefault="00080378" w:rsidP="00731A56">
      <w:pPr>
        <w:rPr>
          <w:b/>
        </w:rPr>
      </w:pPr>
    </w:p>
    <w:p w14:paraId="43185F08" w14:textId="77777777" w:rsidR="00080378" w:rsidRDefault="00080378" w:rsidP="00731A56">
      <w:pPr>
        <w:rPr>
          <w:b/>
        </w:rPr>
      </w:pPr>
    </w:p>
    <w:p w14:paraId="19029764" w14:textId="77777777" w:rsidR="00080378" w:rsidRDefault="00080378" w:rsidP="00731A56">
      <w:pPr>
        <w:rPr>
          <w:b/>
        </w:rPr>
      </w:pPr>
    </w:p>
    <w:p w14:paraId="137696DF" w14:textId="77777777" w:rsidR="00080378" w:rsidRDefault="00080378" w:rsidP="00731A56">
      <w:pPr>
        <w:rPr>
          <w:b/>
        </w:rPr>
      </w:pPr>
    </w:p>
    <w:p w14:paraId="47869DB0" w14:textId="77777777" w:rsidR="00080378" w:rsidRDefault="00080378" w:rsidP="00731A56">
      <w:pPr>
        <w:rPr>
          <w:b/>
        </w:rPr>
      </w:pPr>
    </w:p>
    <w:p w14:paraId="125C3704" w14:textId="77777777" w:rsidR="00080378" w:rsidRDefault="00080378" w:rsidP="00731A56">
      <w:pPr>
        <w:rPr>
          <w:b/>
        </w:rPr>
      </w:pPr>
    </w:p>
    <w:p w14:paraId="76B75244" w14:textId="77777777" w:rsidR="00080378" w:rsidRDefault="00080378" w:rsidP="00731A56">
      <w:pPr>
        <w:rPr>
          <w:b/>
        </w:rPr>
      </w:pPr>
    </w:p>
    <w:p w14:paraId="71DBF548" w14:textId="77777777" w:rsidR="00080378" w:rsidRDefault="00080378" w:rsidP="00731A56">
      <w:pPr>
        <w:rPr>
          <w:b/>
        </w:rPr>
      </w:pPr>
    </w:p>
    <w:p w14:paraId="1E5DD1A8" w14:textId="77777777" w:rsidR="00080378" w:rsidRDefault="00080378" w:rsidP="00731A56">
      <w:pPr>
        <w:rPr>
          <w:b/>
        </w:rPr>
      </w:pPr>
    </w:p>
    <w:p w14:paraId="1040CF4F" w14:textId="77777777" w:rsidR="00731A56" w:rsidRDefault="00731A56" w:rsidP="00731A56">
      <w:pPr>
        <w:rPr>
          <w:b/>
        </w:rPr>
      </w:pPr>
    </w:p>
    <w:p w14:paraId="215DC2CC" w14:textId="77777777" w:rsidR="009C02FD" w:rsidRDefault="009C02FD" w:rsidP="00731A56">
      <w:pPr>
        <w:rPr>
          <w:b/>
        </w:rPr>
      </w:pPr>
    </w:p>
    <w:p w14:paraId="2506CF52" w14:textId="77777777" w:rsidR="009C02FD" w:rsidRDefault="009C02FD" w:rsidP="00731A56">
      <w:pPr>
        <w:rPr>
          <w:b/>
        </w:rPr>
      </w:pPr>
    </w:p>
    <w:p w14:paraId="114C5402" w14:textId="77777777" w:rsidR="009C02FD" w:rsidRDefault="009C02FD" w:rsidP="00731A56">
      <w:pPr>
        <w:rPr>
          <w:b/>
        </w:rPr>
      </w:pPr>
    </w:p>
    <w:p w14:paraId="383F94B0" w14:textId="77777777" w:rsidR="00B755D2" w:rsidRPr="002C1E08" w:rsidRDefault="00B755D2" w:rsidP="00B755D2">
      <w:pPr>
        <w:jc w:val="center"/>
        <w:rPr>
          <w:b/>
        </w:rPr>
      </w:pPr>
      <w:r w:rsidRPr="002C1E08">
        <w:rPr>
          <w:b/>
        </w:rPr>
        <w:lastRenderedPageBreak/>
        <w:t>ДЕКЛАРАЦИЯ</w:t>
      </w:r>
    </w:p>
    <w:p w14:paraId="7A37F41C" w14:textId="77777777" w:rsidR="00A4014C" w:rsidRDefault="00A4014C" w:rsidP="00B755D2">
      <w:pPr>
        <w:jc w:val="center"/>
        <w:rPr>
          <w:b/>
          <w:iCs/>
        </w:rPr>
      </w:pPr>
    </w:p>
    <w:p w14:paraId="4F9CBDA6" w14:textId="77777777" w:rsidR="00B755D2" w:rsidRPr="002C1E08" w:rsidRDefault="00B755D2" w:rsidP="00B755D2">
      <w:pPr>
        <w:jc w:val="center"/>
        <w:rPr>
          <w:iCs/>
        </w:rPr>
      </w:pPr>
      <w:proofErr w:type="spellStart"/>
      <w:r w:rsidRPr="002C1E08">
        <w:rPr>
          <w:b/>
          <w:iCs/>
        </w:rPr>
        <w:t>за</w:t>
      </w:r>
      <w:proofErr w:type="spellEnd"/>
      <w:r w:rsidRPr="002C1E08">
        <w:rPr>
          <w:b/>
          <w:iCs/>
        </w:rPr>
        <w:t xml:space="preserve"> </w:t>
      </w:r>
      <w:proofErr w:type="spellStart"/>
      <w:r w:rsidRPr="002C1E08">
        <w:rPr>
          <w:b/>
          <w:iCs/>
        </w:rPr>
        <w:t>спазване</w:t>
      </w:r>
      <w:proofErr w:type="spellEnd"/>
      <w:r w:rsidRPr="002C1E08">
        <w:rPr>
          <w:b/>
          <w:iCs/>
        </w:rPr>
        <w:t xml:space="preserve"> </w:t>
      </w:r>
      <w:proofErr w:type="spellStart"/>
      <w:r w:rsidRPr="002C1E08">
        <w:rPr>
          <w:b/>
          <w:iCs/>
        </w:rPr>
        <w:t>задълженията</w:t>
      </w:r>
      <w:proofErr w:type="spellEnd"/>
      <w:r w:rsidRPr="002C1E08">
        <w:rPr>
          <w:b/>
          <w:iCs/>
        </w:rPr>
        <w:t xml:space="preserve">, </w:t>
      </w:r>
      <w:proofErr w:type="spellStart"/>
      <w:r w:rsidRPr="002C1E08">
        <w:rPr>
          <w:b/>
          <w:iCs/>
        </w:rPr>
        <w:t>свързани</w:t>
      </w:r>
      <w:proofErr w:type="spellEnd"/>
      <w:r w:rsidRPr="002C1E08">
        <w:rPr>
          <w:b/>
          <w:iCs/>
        </w:rPr>
        <w:t xml:space="preserve"> с </w:t>
      </w:r>
      <w:proofErr w:type="spellStart"/>
      <w:r w:rsidRPr="002C1E08">
        <w:rPr>
          <w:b/>
          <w:iCs/>
        </w:rPr>
        <w:t>данъци</w:t>
      </w:r>
      <w:proofErr w:type="spellEnd"/>
      <w:r w:rsidRPr="002C1E08">
        <w:rPr>
          <w:b/>
          <w:iCs/>
        </w:rPr>
        <w:t xml:space="preserve"> и </w:t>
      </w:r>
      <w:proofErr w:type="spellStart"/>
      <w:r w:rsidRPr="002C1E08">
        <w:rPr>
          <w:b/>
          <w:iCs/>
        </w:rPr>
        <w:t>осигуровки</w:t>
      </w:r>
      <w:proofErr w:type="spellEnd"/>
      <w:r w:rsidRPr="002C1E08">
        <w:rPr>
          <w:b/>
          <w:iCs/>
        </w:rPr>
        <w:t xml:space="preserve">, </w:t>
      </w:r>
      <w:proofErr w:type="spellStart"/>
      <w:r w:rsidRPr="002C1E08">
        <w:rPr>
          <w:b/>
          <w:iCs/>
        </w:rPr>
        <w:t>опазване</w:t>
      </w:r>
      <w:proofErr w:type="spellEnd"/>
      <w:r w:rsidRPr="002C1E08">
        <w:rPr>
          <w:b/>
          <w:iCs/>
        </w:rPr>
        <w:t xml:space="preserve"> </w:t>
      </w:r>
      <w:proofErr w:type="spellStart"/>
      <w:r w:rsidRPr="002C1E08">
        <w:rPr>
          <w:b/>
          <w:iCs/>
        </w:rPr>
        <w:t>на</w:t>
      </w:r>
      <w:proofErr w:type="spellEnd"/>
      <w:r w:rsidRPr="002C1E08">
        <w:rPr>
          <w:b/>
          <w:iCs/>
        </w:rPr>
        <w:t xml:space="preserve"> </w:t>
      </w:r>
      <w:proofErr w:type="spellStart"/>
      <w:r w:rsidRPr="002C1E08">
        <w:rPr>
          <w:b/>
          <w:iCs/>
        </w:rPr>
        <w:t>околната</w:t>
      </w:r>
      <w:proofErr w:type="spellEnd"/>
      <w:r w:rsidRPr="002C1E08">
        <w:rPr>
          <w:b/>
          <w:iCs/>
        </w:rPr>
        <w:t xml:space="preserve"> </w:t>
      </w:r>
      <w:proofErr w:type="spellStart"/>
      <w:r w:rsidRPr="002C1E08">
        <w:rPr>
          <w:b/>
          <w:iCs/>
        </w:rPr>
        <w:t>среда</w:t>
      </w:r>
      <w:proofErr w:type="spellEnd"/>
      <w:r w:rsidRPr="002C1E08">
        <w:rPr>
          <w:b/>
          <w:iCs/>
        </w:rPr>
        <w:t xml:space="preserve">, </w:t>
      </w:r>
      <w:proofErr w:type="spellStart"/>
      <w:r w:rsidRPr="002C1E08">
        <w:rPr>
          <w:b/>
          <w:iCs/>
        </w:rPr>
        <w:t>закрила</w:t>
      </w:r>
      <w:proofErr w:type="spellEnd"/>
      <w:r w:rsidRPr="002C1E08">
        <w:rPr>
          <w:b/>
          <w:iCs/>
        </w:rPr>
        <w:t xml:space="preserve"> </w:t>
      </w:r>
      <w:proofErr w:type="spellStart"/>
      <w:r w:rsidRPr="002C1E08">
        <w:rPr>
          <w:b/>
          <w:iCs/>
        </w:rPr>
        <w:t>на</w:t>
      </w:r>
      <w:proofErr w:type="spellEnd"/>
      <w:r w:rsidRPr="002C1E08">
        <w:rPr>
          <w:b/>
          <w:iCs/>
        </w:rPr>
        <w:t xml:space="preserve"> </w:t>
      </w:r>
      <w:proofErr w:type="spellStart"/>
      <w:r w:rsidRPr="002C1E08">
        <w:rPr>
          <w:b/>
          <w:iCs/>
        </w:rPr>
        <w:t>заетостта</w:t>
      </w:r>
      <w:proofErr w:type="spellEnd"/>
      <w:r w:rsidRPr="002C1E08">
        <w:rPr>
          <w:b/>
          <w:iCs/>
        </w:rPr>
        <w:t xml:space="preserve"> и </w:t>
      </w:r>
      <w:proofErr w:type="spellStart"/>
      <w:r w:rsidRPr="002C1E08">
        <w:rPr>
          <w:b/>
          <w:iCs/>
        </w:rPr>
        <w:t>условията</w:t>
      </w:r>
      <w:proofErr w:type="spellEnd"/>
      <w:r w:rsidRPr="002C1E08">
        <w:rPr>
          <w:b/>
          <w:iCs/>
        </w:rPr>
        <w:t xml:space="preserve"> </w:t>
      </w:r>
      <w:proofErr w:type="spellStart"/>
      <w:r w:rsidRPr="002C1E08">
        <w:rPr>
          <w:b/>
          <w:iCs/>
        </w:rPr>
        <w:t>на</w:t>
      </w:r>
      <w:proofErr w:type="spellEnd"/>
      <w:r w:rsidRPr="002C1E08">
        <w:rPr>
          <w:b/>
          <w:iCs/>
        </w:rPr>
        <w:t xml:space="preserve"> </w:t>
      </w:r>
      <w:proofErr w:type="spellStart"/>
      <w:r w:rsidRPr="002C1E08">
        <w:rPr>
          <w:b/>
          <w:iCs/>
        </w:rPr>
        <w:t>труд</w:t>
      </w:r>
      <w:proofErr w:type="spellEnd"/>
      <w:r w:rsidRPr="002C1E08">
        <w:rPr>
          <w:iCs/>
        </w:rPr>
        <w:t xml:space="preserve">, </w:t>
      </w:r>
    </w:p>
    <w:p w14:paraId="4B245D4D" w14:textId="77777777" w:rsidR="00B755D2" w:rsidRPr="002C1E08" w:rsidRDefault="00B755D2" w:rsidP="00B755D2">
      <w:pPr>
        <w:jc w:val="center"/>
        <w:rPr>
          <w:i/>
          <w:iCs/>
        </w:rPr>
      </w:pPr>
      <w:proofErr w:type="spellStart"/>
      <w:r w:rsidRPr="002C1E08">
        <w:rPr>
          <w:iCs/>
        </w:rPr>
        <w:t>по</w:t>
      </w:r>
      <w:proofErr w:type="spellEnd"/>
      <w:r w:rsidRPr="002C1E08">
        <w:rPr>
          <w:iCs/>
        </w:rPr>
        <w:t xml:space="preserve"> </w:t>
      </w:r>
      <w:proofErr w:type="spellStart"/>
      <w:r w:rsidRPr="002C1E08">
        <w:rPr>
          <w:iCs/>
        </w:rPr>
        <w:t>чл</w:t>
      </w:r>
      <w:proofErr w:type="spellEnd"/>
      <w:r w:rsidRPr="002C1E08">
        <w:rPr>
          <w:iCs/>
        </w:rPr>
        <w:t xml:space="preserve">. 39, </w:t>
      </w:r>
      <w:proofErr w:type="spellStart"/>
      <w:r w:rsidRPr="002C1E08">
        <w:rPr>
          <w:iCs/>
        </w:rPr>
        <w:t>ал</w:t>
      </w:r>
      <w:proofErr w:type="spellEnd"/>
      <w:r w:rsidRPr="002C1E08">
        <w:rPr>
          <w:iCs/>
        </w:rPr>
        <w:t xml:space="preserve">. 3, т. 1, </w:t>
      </w:r>
      <w:proofErr w:type="spellStart"/>
      <w:r w:rsidRPr="002C1E08">
        <w:rPr>
          <w:iCs/>
        </w:rPr>
        <w:t>буква</w:t>
      </w:r>
      <w:proofErr w:type="spellEnd"/>
      <w:r w:rsidRPr="002C1E08">
        <w:rPr>
          <w:iCs/>
        </w:rPr>
        <w:t xml:space="preserve"> „д</w:t>
      </w:r>
      <w:r w:rsidR="00A4014C">
        <w:rPr>
          <w:iCs/>
        </w:rPr>
        <w:t>”</w:t>
      </w:r>
      <w:r w:rsidRPr="002C1E08">
        <w:rPr>
          <w:iCs/>
        </w:rPr>
        <w:t xml:space="preserve"> </w:t>
      </w:r>
      <w:proofErr w:type="spellStart"/>
      <w:r w:rsidRPr="002C1E08">
        <w:rPr>
          <w:iCs/>
        </w:rPr>
        <w:t>от</w:t>
      </w:r>
      <w:proofErr w:type="spellEnd"/>
      <w:r w:rsidRPr="002C1E08">
        <w:rPr>
          <w:iCs/>
        </w:rPr>
        <w:t xml:space="preserve"> ППЗОП</w:t>
      </w:r>
    </w:p>
    <w:p w14:paraId="4D1C1E33" w14:textId="77777777" w:rsidR="00B755D2" w:rsidRPr="002C1E08" w:rsidRDefault="00B755D2" w:rsidP="00B755D2">
      <w:pPr>
        <w:jc w:val="both"/>
      </w:pPr>
    </w:p>
    <w:p w14:paraId="4ABF7274" w14:textId="77777777" w:rsidR="00B755D2" w:rsidRPr="002C1E08" w:rsidRDefault="00B755D2" w:rsidP="00B755D2">
      <w:pPr>
        <w:spacing w:line="300" w:lineRule="exact"/>
        <w:jc w:val="both"/>
      </w:pPr>
      <w:proofErr w:type="spellStart"/>
      <w:r w:rsidRPr="002C1E08">
        <w:t>Долуподписаният</w:t>
      </w:r>
      <w:proofErr w:type="spellEnd"/>
      <w:r w:rsidRPr="002C1E08">
        <w:t xml:space="preserve"> /-</w:t>
      </w:r>
      <w:proofErr w:type="spellStart"/>
      <w:r w:rsidRPr="002C1E08">
        <w:t>ната</w:t>
      </w:r>
      <w:proofErr w:type="spellEnd"/>
      <w:r w:rsidRPr="002C1E08">
        <w:t xml:space="preserve">/ .........................................................................................., с л. к. № ............................ </w:t>
      </w:r>
      <w:proofErr w:type="spellStart"/>
      <w:r w:rsidRPr="002C1E08">
        <w:t>издадена</w:t>
      </w:r>
      <w:proofErr w:type="spellEnd"/>
      <w:r w:rsidRPr="002C1E08">
        <w:t xml:space="preserve"> </w:t>
      </w:r>
      <w:proofErr w:type="spellStart"/>
      <w:r w:rsidRPr="002C1E08">
        <w:t>на</w:t>
      </w:r>
      <w:proofErr w:type="spellEnd"/>
      <w:r w:rsidRPr="002C1E08">
        <w:t xml:space="preserve"> ................ </w:t>
      </w:r>
      <w:proofErr w:type="spellStart"/>
      <w:r w:rsidRPr="002C1E08">
        <w:t>от</w:t>
      </w:r>
      <w:proofErr w:type="spellEnd"/>
      <w:r w:rsidRPr="002C1E08">
        <w:t xml:space="preserve">..............................., с ЕГН........................... в </w:t>
      </w:r>
      <w:proofErr w:type="spellStart"/>
      <w:r w:rsidRPr="002C1E08">
        <w:t>качеството</w:t>
      </w:r>
      <w:proofErr w:type="spellEnd"/>
      <w:r w:rsidRPr="002C1E08">
        <w:t xml:space="preserve"> </w:t>
      </w:r>
      <w:proofErr w:type="spellStart"/>
      <w:r w:rsidRPr="002C1E08">
        <w:t>ми</w:t>
      </w:r>
      <w:proofErr w:type="spellEnd"/>
      <w:r w:rsidRPr="002C1E08">
        <w:t xml:space="preserve"> </w:t>
      </w:r>
      <w:proofErr w:type="spellStart"/>
      <w:r w:rsidRPr="002C1E08">
        <w:t>на</w:t>
      </w:r>
      <w:proofErr w:type="spellEnd"/>
      <w:r w:rsidRPr="002C1E08">
        <w:tab/>
        <w:t xml:space="preserve">................................ </w:t>
      </w:r>
      <w:proofErr w:type="spellStart"/>
      <w:r w:rsidRPr="002C1E08">
        <w:t>на</w:t>
      </w:r>
      <w:proofErr w:type="spellEnd"/>
      <w:r w:rsidRPr="002C1E08">
        <w:t xml:space="preserve"> .............................................................................</w:t>
      </w:r>
    </w:p>
    <w:p w14:paraId="2D96A382" w14:textId="77777777" w:rsidR="00B755D2" w:rsidRPr="002C1E08" w:rsidRDefault="00B755D2" w:rsidP="00B755D2">
      <w:pPr>
        <w:spacing w:line="300" w:lineRule="exact"/>
        <w:jc w:val="both"/>
        <w:rPr>
          <w:i/>
        </w:rPr>
      </w:pPr>
      <w:r w:rsidRPr="002C1E08">
        <w:tab/>
      </w:r>
      <w:r w:rsidRPr="002C1E08">
        <w:rPr>
          <w:i/>
        </w:rPr>
        <w:t>(</w:t>
      </w:r>
      <w:proofErr w:type="spellStart"/>
      <w:r w:rsidRPr="002C1E08">
        <w:rPr>
          <w:i/>
        </w:rPr>
        <w:t>посочете</w:t>
      </w:r>
      <w:proofErr w:type="spellEnd"/>
      <w:r w:rsidRPr="002C1E08">
        <w:rPr>
          <w:i/>
        </w:rPr>
        <w:t xml:space="preserve"> </w:t>
      </w:r>
      <w:proofErr w:type="spellStart"/>
      <w:r w:rsidRPr="002C1E08">
        <w:rPr>
          <w:i/>
        </w:rPr>
        <w:t>длъжността</w:t>
      </w:r>
      <w:proofErr w:type="spellEnd"/>
      <w:r w:rsidRPr="002C1E08">
        <w:rPr>
          <w:i/>
        </w:rPr>
        <w:t xml:space="preserve">) </w:t>
      </w:r>
      <w:r w:rsidRPr="002C1E08">
        <w:rPr>
          <w:i/>
        </w:rPr>
        <w:tab/>
        <w:t xml:space="preserve">              </w:t>
      </w:r>
      <w:r w:rsidRPr="002C1E08">
        <w:rPr>
          <w:i/>
        </w:rPr>
        <w:tab/>
        <w:t xml:space="preserve"> (</w:t>
      </w:r>
      <w:proofErr w:type="spellStart"/>
      <w:r w:rsidRPr="002C1E08">
        <w:rPr>
          <w:i/>
        </w:rPr>
        <w:t>наименование</w:t>
      </w:r>
      <w:proofErr w:type="spellEnd"/>
      <w:r w:rsidRPr="002C1E08">
        <w:rPr>
          <w:i/>
        </w:rPr>
        <w:t xml:space="preserve"> </w:t>
      </w:r>
      <w:proofErr w:type="spellStart"/>
      <w:r w:rsidRPr="002C1E08">
        <w:rPr>
          <w:i/>
        </w:rPr>
        <w:t>на</w:t>
      </w:r>
      <w:proofErr w:type="spellEnd"/>
      <w:r w:rsidRPr="002C1E08">
        <w:rPr>
          <w:i/>
        </w:rPr>
        <w:t xml:space="preserve"> </w:t>
      </w:r>
      <w:proofErr w:type="spellStart"/>
      <w:r w:rsidRPr="002C1E08">
        <w:rPr>
          <w:i/>
        </w:rPr>
        <w:t>участника</w:t>
      </w:r>
      <w:proofErr w:type="spellEnd"/>
      <w:r w:rsidRPr="002C1E08">
        <w:rPr>
          <w:i/>
        </w:rPr>
        <w:t xml:space="preserve">) </w:t>
      </w:r>
    </w:p>
    <w:p w14:paraId="070B8421" w14:textId="77777777" w:rsidR="00B755D2" w:rsidRPr="002C1E08" w:rsidRDefault="00B755D2" w:rsidP="00B755D2">
      <w:pPr>
        <w:spacing w:line="300" w:lineRule="exact"/>
        <w:jc w:val="both"/>
        <w:rPr>
          <w:b/>
        </w:rPr>
      </w:pPr>
      <w:r w:rsidRPr="002C1E08">
        <w:t xml:space="preserve">ЕИК/БУЛСТАТ </w:t>
      </w:r>
      <w:r w:rsidRPr="002C1E08">
        <w:rPr>
          <w:lang w:val="ru-RU"/>
        </w:rPr>
        <w:t>……………….…</w:t>
      </w:r>
      <w:r w:rsidRPr="002C1E08">
        <w:t xml:space="preserve">, </w:t>
      </w:r>
      <w:proofErr w:type="spellStart"/>
      <w:r w:rsidRPr="002C1E08">
        <w:t>участник</w:t>
      </w:r>
      <w:proofErr w:type="spellEnd"/>
      <w:r w:rsidRPr="002C1E08">
        <w:t xml:space="preserve"> в </w:t>
      </w:r>
      <w:proofErr w:type="spellStart"/>
      <w:r w:rsidRPr="002C1E08">
        <w:t>обществена</w:t>
      </w:r>
      <w:proofErr w:type="spellEnd"/>
      <w:r w:rsidRPr="002C1E08">
        <w:t xml:space="preserve"> </w:t>
      </w:r>
      <w:proofErr w:type="spellStart"/>
      <w:r w:rsidRPr="002C1E08">
        <w:t>поръчка</w:t>
      </w:r>
      <w:proofErr w:type="spellEnd"/>
      <w:r w:rsidRPr="002C1E08">
        <w:t xml:space="preserve"> с </w:t>
      </w:r>
      <w:proofErr w:type="spellStart"/>
      <w:r w:rsidRPr="002C1E08">
        <w:t>предмет</w:t>
      </w:r>
      <w:proofErr w:type="spellEnd"/>
      <w:r w:rsidRPr="002C1E08">
        <w:t>: .............................................................................</w:t>
      </w:r>
    </w:p>
    <w:p w14:paraId="5FD8878E" w14:textId="77777777" w:rsidR="00B755D2" w:rsidRPr="002C1E08" w:rsidRDefault="00B755D2" w:rsidP="00B755D2">
      <w:pPr>
        <w:tabs>
          <w:tab w:val="left" w:pos="540"/>
          <w:tab w:val="left" w:pos="840"/>
          <w:tab w:val="left" w:pos="1080"/>
        </w:tabs>
        <w:spacing w:after="160" w:line="259" w:lineRule="auto"/>
        <w:ind w:firstLine="720"/>
        <w:jc w:val="both"/>
        <w:rPr>
          <w:i/>
          <w:lang w:bidi="bn-BD"/>
        </w:rPr>
      </w:pPr>
    </w:p>
    <w:p w14:paraId="10D53AD0" w14:textId="539011AE" w:rsidR="00B755D2" w:rsidRPr="002C1E08" w:rsidRDefault="00B755D2" w:rsidP="00B755D2">
      <w:pPr>
        <w:jc w:val="center"/>
        <w:rPr>
          <w:b/>
          <w:lang w:bidi="bn-BD"/>
        </w:rPr>
      </w:pPr>
      <w:r w:rsidRPr="002C1E08">
        <w:rPr>
          <w:b/>
          <w:lang w:bidi="bn-BD"/>
        </w:rPr>
        <w:t xml:space="preserve">ДЕКЛАРИРАМ, </w:t>
      </w:r>
      <w:proofErr w:type="spellStart"/>
      <w:r w:rsidRPr="002C1E08">
        <w:rPr>
          <w:b/>
          <w:lang w:bidi="bn-BD"/>
        </w:rPr>
        <w:t>че</w:t>
      </w:r>
      <w:proofErr w:type="spellEnd"/>
      <w:r w:rsidRPr="002C1E08">
        <w:rPr>
          <w:b/>
          <w:lang w:bidi="bn-BD"/>
        </w:rPr>
        <w:t>:</w:t>
      </w:r>
    </w:p>
    <w:p w14:paraId="5F3E0A70" w14:textId="77777777" w:rsidR="00B755D2" w:rsidRDefault="00B755D2" w:rsidP="00B755D2">
      <w:pPr>
        <w:ind w:firstLine="708"/>
        <w:jc w:val="both"/>
        <w:rPr>
          <w:lang w:bidi="bn-BD"/>
        </w:rPr>
      </w:pPr>
    </w:p>
    <w:p w14:paraId="6A235276" w14:textId="77777777" w:rsidR="00B755D2" w:rsidRPr="002C1E08" w:rsidRDefault="00B755D2" w:rsidP="00B755D2">
      <w:pPr>
        <w:ind w:firstLine="708"/>
        <w:jc w:val="both"/>
        <w:rPr>
          <w:b/>
          <w:lang w:bidi="bn-BD"/>
        </w:rPr>
      </w:pPr>
      <w:proofErr w:type="spellStart"/>
      <w:r w:rsidRPr="002C1E08">
        <w:rPr>
          <w:lang w:bidi="bn-BD"/>
        </w:rPr>
        <w:t>При</w:t>
      </w:r>
      <w:proofErr w:type="spellEnd"/>
      <w:r w:rsidRPr="002C1E08">
        <w:rPr>
          <w:lang w:bidi="bn-BD"/>
        </w:rPr>
        <w:t xml:space="preserve"> </w:t>
      </w:r>
      <w:proofErr w:type="spellStart"/>
      <w:r w:rsidRPr="002C1E08">
        <w:rPr>
          <w:lang w:bidi="bn-BD"/>
        </w:rPr>
        <w:t>изготвяне</w:t>
      </w:r>
      <w:proofErr w:type="spellEnd"/>
      <w:r w:rsidRPr="002C1E08">
        <w:rPr>
          <w:lang w:bidi="bn-BD"/>
        </w:rPr>
        <w:t xml:space="preserve"> </w:t>
      </w:r>
      <w:proofErr w:type="spellStart"/>
      <w:r w:rsidRPr="002C1E08">
        <w:rPr>
          <w:lang w:bidi="bn-BD"/>
        </w:rPr>
        <w:t>на</w:t>
      </w:r>
      <w:proofErr w:type="spellEnd"/>
      <w:r w:rsidRPr="002C1E08">
        <w:rPr>
          <w:lang w:bidi="bn-BD"/>
        </w:rPr>
        <w:t xml:space="preserve"> </w:t>
      </w:r>
      <w:proofErr w:type="spellStart"/>
      <w:r w:rsidRPr="002C1E08">
        <w:rPr>
          <w:lang w:bidi="bn-BD"/>
        </w:rPr>
        <w:t>офертата</w:t>
      </w:r>
      <w:proofErr w:type="spellEnd"/>
      <w:r w:rsidRPr="002C1E08">
        <w:rPr>
          <w:lang w:bidi="bn-BD"/>
        </w:rPr>
        <w:t xml:space="preserve"> </w:t>
      </w:r>
      <w:proofErr w:type="spellStart"/>
      <w:r w:rsidRPr="002C1E08">
        <w:rPr>
          <w:lang w:bidi="bn-BD"/>
        </w:rPr>
        <w:t>са</w:t>
      </w:r>
      <w:proofErr w:type="spellEnd"/>
      <w:r w:rsidRPr="002C1E08">
        <w:rPr>
          <w:lang w:bidi="bn-BD"/>
        </w:rPr>
        <w:t xml:space="preserve"> </w:t>
      </w:r>
      <w:proofErr w:type="spellStart"/>
      <w:r w:rsidRPr="002C1E08">
        <w:rPr>
          <w:lang w:bidi="bn-BD"/>
        </w:rPr>
        <w:t>спазени</w:t>
      </w:r>
      <w:proofErr w:type="spellEnd"/>
      <w:r w:rsidRPr="002C1E08">
        <w:rPr>
          <w:lang w:bidi="bn-BD"/>
        </w:rPr>
        <w:t xml:space="preserve"> </w:t>
      </w:r>
      <w:proofErr w:type="spellStart"/>
      <w:r w:rsidRPr="002C1E08">
        <w:rPr>
          <w:lang w:bidi="bn-BD"/>
        </w:rPr>
        <w:t>задълженията</w:t>
      </w:r>
      <w:proofErr w:type="spellEnd"/>
      <w:r w:rsidRPr="002C1E08">
        <w:rPr>
          <w:lang w:bidi="bn-BD"/>
        </w:rPr>
        <w:t xml:space="preserve">, </w:t>
      </w:r>
      <w:proofErr w:type="spellStart"/>
      <w:r w:rsidRPr="002C1E08">
        <w:rPr>
          <w:lang w:bidi="bn-BD"/>
        </w:rPr>
        <w:t>свързани</w:t>
      </w:r>
      <w:proofErr w:type="spellEnd"/>
      <w:r w:rsidRPr="002C1E08">
        <w:rPr>
          <w:lang w:bidi="bn-BD"/>
        </w:rPr>
        <w:t xml:space="preserve"> с </w:t>
      </w:r>
      <w:proofErr w:type="spellStart"/>
      <w:r w:rsidRPr="002C1E08">
        <w:rPr>
          <w:lang w:bidi="bn-BD"/>
        </w:rPr>
        <w:t>данъци</w:t>
      </w:r>
      <w:proofErr w:type="spellEnd"/>
      <w:r w:rsidRPr="002C1E08">
        <w:rPr>
          <w:lang w:bidi="bn-BD"/>
        </w:rPr>
        <w:t xml:space="preserve"> и </w:t>
      </w:r>
      <w:proofErr w:type="spellStart"/>
      <w:r w:rsidRPr="002C1E08">
        <w:rPr>
          <w:lang w:bidi="bn-BD"/>
        </w:rPr>
        <w:t>осигуровки</w:t>
      </w:r>
      <w:proofErr w:type="spellEnd"/>
      <w:r w:rsidRPr="002C1E08">
        <w:rPr>
          <w:lang w:bidi="bn-BD"/>
        </w:rPr>
        <w:t xml:space="preserve">, </w:t>
      </w:r>
      <w:proofErr w:type="spellStart"/>
      <w:r w:rsidRPr="002C1E08">
        <w:rPr>
          <w:lang w:bidi="bn-BD"/>
        </w:rPr>
        <w:t>опазване</w:t>
      </w:r>
      <w:proofErr w:type="spellEnd"/>
      <w:r w:rsidRPr="002C1E08">
        <w:rPr>
          <w:lang w:bidi="bn-BD"/>
        </w:rPr>
        <w:t xml:space="preserve"> </w:t>
      </w:r>
      <w:proofErr w:type="spellStart"/>
      <w:r w:rsidRPr="002C1E08">
        <w:rPr>
          <w:lang w:bidi="bn-BD"/>
        </w:rPr>
        <w:t>на</w:t>
      </w:r>
      <w:proofErr w:type="spellEnd"/>
      <w:r w:rsidRPr="002C1E08">
        <w:rPr>
          <w:lang w:bidi="bn-BD"/>
        </w:rPr>
        <w:t xml:space="preserve"> </w:t>
      </w:r>
      <w:proofErr w:type="spellStart"/>
      <w:r w:rsidRPr="002C1E08">
        <w:rPr>
          <w:lang w:bidi="bn-BD"/>
        </w:rPr>
        <w:t>околната</w:t>
      </w:r>
      <w:proofErr w:type="spellEnd"/>
      <w:r w:rsidRPr="002C1E08">
        <w:rPr>
          <w:lang w:bidi="bn-BD"/>
        </w:rPr>
        <w:t xml:space="preserve"> </w:t>
      </w:r>
      <w:proofErr w:type="spellStart"/>
      <w:r w:rsidRPr="002C1E08">
        <w:rPr>
          <w:lang w:bidi="bn-BD"/>
        </w:rPr>
        <w:t>среда</w:t>
      </w:r>
      <w:proofErr w:type="spellEnd"/>
      <w:r w:rsidRPr="002C1E08">
        <w:rPr>
          <w:lang w:bidi="bn-BD"/>
        </w:rPr>
        <w:t xml:space="preserve">, </w:t>
      </w:r>
      <w:proofErr w:type="spellStart"/>
      <w:r w:rsidRPr="002C1E08">
        <w:rPr>
          <w:lang w:bidi="bn-BD"/>
        </w:rPr>
        <w:t>закрила</w:t>
      </w:r>
      <w:proofErr w:type="spellEnd"/>
      <w:r w:rsidRPr="002C1E08">
        <w:rPr>
          <w:lang w:bidi="bn-BD"/>
        </w:rPr>
        <w:t xml:space="preserve"> </w:t>
      </w:r>
      <w:proofErr w:type="spellStart"/>
      <w:r w:rsidRPr="002C1E08">
        <w:rPr>
          <w:lang w:bidi="bn-BD"/>
        </w:rPr>
        <w:t>на</w:t>
      </w:r>
      <w:proofErr w:type="spellEnd"/>
      <w:r w:rsidRPr="002C1E08">
        <w:rPr>
          <w:lang w:bidi="bn-BD"/>
        </w:rPr>
        <w:t xml:space="preserve"> </w:t>
      </w:r>
      <w:proofErr w:type="spellStart"/>
      <w:r w:rsidRPr="002C1E08">
        <w:rPr>
          <w:lang w:bidi="bn-BD"/>
        </w:rPr>
        <w:t>заетостта</w:t>
      </w:r>
      <w:proofErr w:type="spellEnd"/>
      <w:r w:rsidRPr="002C1E08">
        <w:rPr>
          <w:lang w:bidi="bn-BD"/>
        </w:rPr>
        <w:t xml:space="preserve"> и </w:t>
      </w:r>
      <w:proofErr w:type="spellStart"/>
      <w:r w:rsidRPr="002C1E08">
        <w:rPr>
          <w:lang w:bidi="bn-BD"/>
        </w:rPr>
        <w:t>условията</w:t>
      </w:r>
      <w:proofErr w:type="spellEnd"/>
      <w:r w:rsidRPr="002C1E08">
        <w:rPr>
          <w:lang w:bidi="bn-BD"/>
        </w:rPr>
        <w:t xml:space="preserve"> </w:t>
      </w:r>
      <w:proofErr w:type="spellStart"/>
      <w:r w:rsidRPr="002C1E08">
        <w:rPr>
          <w:lang w:bidi="bn-BD"/>
        </w:rPr>
        <w:t>на</w:t>
      </w:r>
      <w:proofErr w:type="spellEnd"/>
      <w:r w:rsidRPr="002C1E08">
        <w:rPr>
          <w:lang w:bidi="bn-BD"/>
        </w:rPr>
        <w:t xml:space="preserve"> </w:t>
      </w:r>
      <w:proofErr w:type="spellStart"/>
      <w:r w:rsidRPr="002C1E08">
        <w:rPr>
          <w:lang w:bidi="bn-BD"/>
        </w:rPr>
        <w:t>труд</w:t>
      </w:r>
      <w:proofErr w:type="spellEnd"/>
      <w:r w:rsidRPr="002C1E08">
        <w:rPr>
          <w:lang w:bidi="bn-BD"/>
        </w:rPr>
        <w:t xml:space="preserve">, </w:t>
      </w:r>
      <w:proofErr w:type="spellStart"/>
      <w:r w:rsidRPr="002C1E08">
        <w:rPr>
          <w:lang w:bidi="bn-BD"/>
        </w:rPr>
        <w:t>които</w:t>
      </w:r>
      <w:proofErr w:type="spellEnd"/>
      <w:r w:rsidRPr="002C1E08">
        <w:rPr>
          <w:lang w:bidi="bn-BD"/>
        </w:rPr>
        <w:t xml:space="preserve"> </w:t>
      </w:r>
      <w:proofErr w:type="spellStart"/>
      <w:r w:rsidRPr="002C1E08">
        <w:rPr>
          <w:lang w:bidi="bn-BD"/>
        </w:rPr>
        <w:t>са</w:t>
      </w:r>
      <w:proofErr w:type="spellEnd"/>
      <w:r w:rsidRPr="002C1E08">
        <w:rPr>
          <w:lang w:bidi="bn-BD"/>
        </w:rPr>
        <w:t xml:space="preserve"> в </w:t>
      </w:r>
      <w:proofErr w:type="spellStart"/>
      <w:r w:rsidRPr="002C1E08">
        <w:rPr>
          <w:lang w:bidi="bn-BD"/>
        </w:rPr>
        <w:t>сила</w:t>
      </w:r>
      <w:proofErr w:type="spellEnd"/>
      <w:r w:rsidRPr="002C1E08">
        <w:rPr>
          <w:lang w:bidi="bn-BD"/>
        </w:rPr>
        <w:t xml:space="preserve"> в </w:t>
      </w:r>
      <w:proofErr w:type="spellStart"/>
      <w:r w:rsidRPr="002C1E08">
        <w:rPr>
          <w:lang w:bidi="bn-BD"/>
        </w:rPr>
        <w:t>страната</w:t>
      </w:r>
      <w:proofErr w:type="spellEnd"/>
      <w:r w:rsidRPr="002C1E08">
        <w:rPr>
          <w:lang w:bidi="bn-BD"/>
        </w:rPr>
        <w:t xml:space="preserve">. </w:t>
      </w:r>
    </w:p>
    <w:p w14:paraId="681F68A8" w14:textId="77777777" w:rsidR="00B755D2" w:rsidRPr="002C1E08" w:rsidRDefault="00B755D2" w:rsidP="00B755D2">
      <w:pPr>
        <w:ind w:firstLine="720"/>
        <w:jc w:val="both"/>
        <w:rPr>
          <w:lang w:bidi="bn-BD"/>
        </w:rPr>
      </w:pPr>
      <w:proofErr w:type="spellStart"/>
      <w:r w:rsidRPr="002C1E08">
        <w:rPr>
          <w:lang w:bidi="bn-BD"/>
        </w:rPr>
        <w:t>Известно</w:t>
      </w:r>
      <w:proofErr w:type="spellEnd"/>
      <w:r w:rsidRPr="002C1E08">
        <w:rPr>
          <w:lang w:bidi="bn-BD"/>
        </w:rPr>
        <w:t xml:space="preserve"> </w:t>
      </w:r>
      <w:proofErr w:type="spellStart"/>
      <w:r w:rsidRPr="002C1E08">
        <w:rPr>
          <w:lang w:bidi="bn-BD"/>
        </w:rPr>
        <w:t>ми</w:t>
      </w:r>
      <w:proofErr w:type="spellEnd"/>
      <w:r w:rsidRPr="002C1E08">
        <w:rPr>
          <w:lang w:bidi="bn-BD"/>
        </w:rPr>
        <w:t xml:space="preserve"> е, </w:t>
      </w:r>
      <w:proofErr w:type="spellStart"/>
      <w:r w:rsidRPr="002C1E08">
        <w:rPr>
          <w:lang w:bidi="bn-BD"/>
        </w:rPr>
        <w:t>че</w:t>
      </w:r>
      <w:proofErr w:type="spellEnd"/>
      <w:r w:rsidRPr="002C1E08">
        <w:rPr>
          <w:lang w:bidi="bn-BD"/>
        </w:rPr>
        <w:t xml:space="preserve"> </w:t>
      </w:r>
      <w:proofErr w:type="spellStart"/>
      <w:r w:rsidRPr="002C1E08">
        <w:rPr>
          <w:lang w:bidi="bn-BD"/>
        </w:rPr>
        <w:t>за</w:t>
      </w:r>
      <w:proofErr w:type="spellEnd"/>
      <w:r w:rsidRPr="002C1E08">
        <w:rPr>
          <w:lang w:bidi="bn-BD"/>
        </w:rPr>
        <w:t xml:space="preserve"> </w:t>
      </w:r>
      <w:proofErr w:type="spellStart"/>
      <w:r w:rsidRPr="002C1E08">
        <w:rPr>
          <w:lang w:bidi="bn-BD"/>
        </w:rPr>
        <w:t>неверни</w:t>
      </w:r>
      <w:proofErr w:type="spellEnd"/>
      <w:r w:rsidRPr="002C1E08">
        <w:rPr>
          <w:lang w:bidi="bn-BD"/>
        </w:rPr>
        <w:t xml:space="preserve"> </w:t>
      </w:r>
      <w:proofErr w:type="spellStart"/>
      <w:r w:rsidRPr="002C1E08">
        <w:rPr>
          <w:lang w:bidi="bn-BD"/>
        </w:rPr>
        <w:t>данни</w:t>
      </w:r>
      <w:proofErr w:type="spellEnd"/>
      <w:r w:rsidRPr="002C1E08">
        <w:rPr>
          <w:lang w:bidi="bn-BD"/>
        </w:rPr>
        <w:t xml:space="preserve"> </w:t>
      </w:r>
      <w:proofErr w:type="spellStart"/>
      <w:r w:rsidRPr="002C1E08">
        <w:rPr>
          <w:lang w:bidi="bn-BD"/>
        </w:rPr>
        <w:t>нося</w:t>
      </w:r>
      <w:proofErr w:type="spellEnd"/>
      <w:r w:rsidRPr="002C1E08">
        <w:rPr>
          <w:lang w:bidi="bn-BD"/>
        </w:rPr>
        <w:t xml:space="preserve"> </w:t>
      </w:r>
      <w:proofErr w:type="spellStart"/>
      <w:r w:rsidRPr="002C1E08">
        <w:rPr>
          <w:lang w:bidi="bn-BD"/>
        </w:rPr>
        <w:t>наказателна</w:t>
      </w:r>
      <w:proofErr w:type="spellEnd"/>
      <w:r w:rsidRPr="002C1E08">
        <w:rPr>
          <w:lang w:bidi="bn-BD"/>
        </w:rPr>
        <w:t xml:space="preserve"> </w:t>
      </w:r>
      <w:proofErr w:type="spellStart"/>
      <w:r w:rsidRPr="002C1E08">
        <w:rPr>
          <w:lang w:bidi="bn-BD"/>
        </w:rPr>
        <w:t>отговорност</w:t>
      </w:r>
      <w:proofErr w:type="spellEnd"/>
      <w:r w:rsidRPr="002C1E08">
        <w:rPr>
          <w:lang w:bidi="bn-BD"/>
        </w:rPr>
        <w:t xml:space="preserve"> </w:t>
      </w:r>
      <w:proofErr w:type="spellStart"/>
      <w:r w:rsidRPr="002C1E08">
        <w:rPr>
          <w:lang w:bidi="bn-BD"/>
        </w:rPr>
        <w:t>по</w:t>
      </w:r>
      <w:proofErr w:type="spellEnd"/>
      <w:r w:rsidRPr="002C1E08">
        <w:rPr>
          <w:lang w:bidi="bn-BD"/>
        </w:rPr>
        <w:t xml:space="preserve"> </w:t>
      </w:r>
      <w:proofErr w:type="spellStart"/>
      <w:r w:rsidRPr="002C1E08">
        <w:rPr>
          <w:lang w:bidi="bn-BD"/>
        </w:rPr>
        <w:t>чл</w:t>
      </w:r>
      <w:proofErr w:type="spellEnd"/>
      <w:r w:rsidRPr="002C1E08">
        <w:rPr>
          <w:lang w:bidi="bn-BD"/>
        </w:rPr>
        <w:t xml:space="preserve">. 313 </w:t>
      </w:r>
      <w:proofErr w:type="spellStart"/>
      <w:r w:rsidRPr="002C1E08">
        <w:rPr>
          <w:lang w:bidi="bn-BD"/>
        </w:rPr>
        <w:t>от</w:t>
      </w:r>
      <w:proofErr w:type="spellEnd"/>
      <w:r w:rsidRPr="002C1E08">
        <w:rPr>
          <w:lang w:bidi="bn-BD"/>
        </w:rPr>
        <w:t xml:space="preserve"> </w:t>
      </w:r>
      <w:proofErr w:type="spellStart"/>
      <w:r w:rsidRPr="002C1E08">
        <w:rPr>
          <w:lang w:bidi="bn-BD"/>
        </w:rPr>
        <w:t>Наказателния</w:t>
      </w:r>
      <w:proofErr w:type="spellEnd"/>
      <w:r w:rsidRPr="002C1E08">
        <w:rPr>
          <w:lang w:bidi="bn-BD"/>
        </w:rPr>
        <w:t xml:space="preserve"> </w:t>
      </w:r>
      <w:proofErr w:type="spellStart"/>
      <w:r w:rsidRPr="002C1E08">
        <w:rPr>
          <w:lang w:bidi="bn-BD"/>
        </w:rPr>
        <w:t>кодекс</w:t>
      </w:r>
      <w:proofErr w:type="spellEnd"/>
      <w:r w:rsidRPr="002C1E08">
        <w:rPr>
          <w:lang w:bidi="bn-BD"/>
        </w:rPr>
        <w:t>.</w:t>
      </w:r>
    </w:p>
    <w:p w14:paraId="17FEF589" w14:textId="77777777" w:rsidR="00B755D2" w:rsidRPr="002C1E08" w:rsidRDefault="00B755D2" w:rsidP="00B755D2">
      <w:pPr>
        <w:jc w:val="both"/>
        <w:rPr>
          <w:lang w:bidi="bn-BD"/>
        </w:rPr>
      </w:pPr>
    </w:p>
    <w:p w14:paraId="2B1E4FF4" w14:textId="77777777" w:rsidR="00B755D2" w:rsidRDefault="00B755D2" w:rsidP="00B755D2">
      <w:pPr>
        <w:jc w:val="both"/>
        <w:rPr>
          <w:b/>
        </w:rPr>
      </w:pPr>
    </w:p>
    <w:p w14:paraId="44EE0C8C" w14:textId="77777777" w:rsidR="00B755D2" w:rsidRPr="002C1E08" w:rsidRDefault="00B755D2" w:rsidP="00B755D2">
      <w:pPr>
        <w:jc w:val="both"/>
        <w:rPr>
          <w:b/>
        </w:rPr>
      </w:pPr>
      <w:proofErr w:type="spellStart"/>
      <w:r w:rsidRPr="002C1E08">
        <w:rPr>
          <w:b/>
        </w:rPr>
        <w:t>Дата</w:t>
      </w:r>
      <w:proofErr w:type="spellEnd"/>
      <w:r w:rsidRPr="002C1E08">
        <w:rPr>
          <w:b/>
        </w:rPr>
        <w:t xml:space="preserve"> ……………… 201</w:t>
      </w:r>
      <w:r w:rsidR="009C02FD">
        <w:rPr>
          <w:b/>
          <w:lang w:val="bg-BG"/>
        </w:rPr>
        <w:t>9</w:t>
      </w:r>
      <w:r w:rsidRPr="002C1E08">
        <w:rPr>
          <w:b/>
        </w:rPr>
        <w:t xml:space="preserve"> г.   </w:t>
      </w:r>
      <w:r w:rsidRPr="002C1E08">
        <w:rPr>
          <w:b/>
        </w:rPr>
        <w:tab/>
      </w:r>
      <w:r w:rsidRPr="002C1E08">
        <w:rPr>
          <w:b/>
        </w:rPr>
        <w:tab/>
      </w:r>
      <w:r w:rsidRPr="002C1E08">
        <w:rPr>
          <w:b/>
        </w:rPr>
        <w:tab/>
      </w:r>
      <w:r w:rsidRPr="002C1E08">
        <w:rPr>
          <w:b/>
        </w:rPr>
        <w:tab/>
        <w:t xml:space="preserve">ДЕКЛАРАТОР:        </w:t>
      </w:r>
    </w:p>
    <w:p w14:paraId="7B642694" w14:textId="77777777" w:rsidR="00B755D2" w:rsidRPr="002C1E08" w:rsidRDefault="00B755D2" w:rsidP="00B755D2">
      <w:pPr>
        <w:jc w:val="both"/>
        <w:rPr>
          <w:b/>
        </w:rPr>
      </w:pPr>
      <w:proofErr w:type="spellStart"/>
      <w:r w:rsidRPr="002C1E08">
        <w:rPr>
          <w:b/>
        </w:rPr>
        <w:t>гр</w:t>
      </w:r>
      <w:proofErr w:type="spellEnd"/>
      <w:r w:rsidRPr="002C1E08">
        <w:rPr>
          <w:b/>
        </w:rPr>
        <w:t>. ……………………..                                                                    /</w:t>
      </w:r>
      <w:proofErr w:type="spellStart"/>
      <w:r w:rsidRPr="002C1E08">
        <w:rPr>
          <w:b/>
        </w:rPr>
        <w:t>трите</w:t>
      </w:r>
      <w:proofErr w:type="spellEnd"/>
      <w:r w:rsidRPr="002C1E08">
        <w:rPr>
          <w:b/>
        </w:rPr>
        <w:t xml:space="preserve"> </w:t>
      </w:r>
      <w:proofErr w:type="spellStart"/>
      <w:r w:rsidRPr="002C1E08">
        <w:rPr>
          <w:b/>
        </w:rPr>
        <w:t>имена</w:t>
      </w:r>
      <w:proofErr w:type="spellEnd"/>
      <w:r w:rsidRPr="002C1E08">
        <w:rPr>
          <w:b/>
        </w:rPr>
        <w:t xml:space="preserve">, </w:t>
      </w:r>
      <w:proofErr w:type="spellStart"/>
      <w:r w:rsidRPr="002C1E08">
        <w:rPr>
          <w:b/>
        </w:rPr>
        <w:t>подпис</w:t>
      </w:r>
      <w:proofErr w:type="spellEnd"/>
      <w:r w:rsidRPr="002C1E08">
        <w:rPr>
          <w:b/>
        </w:rPr>
        <w:t>/</w:t>
      </w:r>
    </w:p>
    <w:p w14:paraId="4C290628" w14:textId="77777777" w:rsidR="00B755D2" w:rsidRPr="002C1E08" w:rsidRDefault="00B755D2" w:rsidP="00B755D2">
      <w:pPr>
        <w:spacing w:after="160" w:line="259" w:lineRule="auto"/>
        <w:jc w:val="both"/>
        <w:rPr>
          <w:b/>
          <w:bCs/>
          <w:lang w:bidi="bn-BD"/>
        </w:rPr>
      </w:pPr>
    </w:p>
    <w:p w14:paraId="5CDE1940" w14:textId="77777777" w:rsidR="00B755D2" w:rsidRDefault="00B755D2">
      <w:pPr>
        <w:rPr>
          <w:i/>
          <w:u w:val="single"/>
          <w:lang w:val="ru-RU"/>
        </w:rPr>
      </w:pPr>
    </w:p>
    <w:p w14:paraId="4F7B9B98" w14:textId="77777777" w:rsidR="00B755D2" w:rsidRDefault="00B755D2">
      <w:pPr>
        <w:rPr>
          <w:i/>
          <w:u w:val="single"/>
          <w:lang w:val="ru-RU"/>
        </w:rPr>
      </w:pPr>
    </w:p>
    <w:p w14:paraId="540CECE9" w14:textId="77777777" w:rsidR="00B755D2" w:rsidRDefault="00B755D2">
      <w:pPr>
        <w:rPr>
          <w:i/>
          <w:u w:val="single"/>
          <w:lang w:val="ru-RU"/>
        </w:rPr>
      </w:pPr>
    </w:p>
    <w:p w14:paraId="0EE9868E" w14:textId="77777777" w:rsidR="00B755D2" w:rsidRDefault="00B755D2">
      <w:pPr>
        <w:rPr>
          <w:i/>
          <w:u w:val="single"/>
          <w:lang w:val="ru-RU"/>
        </w:rPr>
      </w:pPr>
    </w:p>
    <w:p w14:paraId="2FDBBC3F" w14:textId="77777777" w:rsidR="00B755D2" w:rsidRDefault="00B755D2">
      <w:pPr>
        <w:rPr>
          <w:i/>
          <w:u w:val="single"/>
          <w:lang w:val="ru-RU"/>
        </w:rPr>
      </w:pPr>
    </w:p>
    <w:p w14:paraId="1BD17B61" w14:textId="77777777" w:rsidR="00B755D2" w:rsidRDefault="00B755D2">
      <w:pPr>
        <w:rPr>
          <w:i/>
          <w:u w:val="single"/>
          <w:lang w:val="ru-RU"/>
        </w:rPr>
      </w:pPr>
    </w:p>
    <w:p w14:paraId="4E76FE72" w14:textId="77777777" w:rsidR="00B755D2" w:rsidRDefault="00B755D2">
      <w:pPr>
        <w:rPr>
          <w:i/>
          <w:u w:val="single"/>
          <w:lang w:val="ru-RU"/>
        </w:rPr>
      </w:pPr>
    </w:p>
    <w:p w14:paraId="460C3CD2" w14:textId="77777777" w:rsidR="00B755D2" w:rsidRDefault="00B755D2">
      <w:pPr>
        <w:rPr>
          <w:i/>
          <w:u w:val="single"/>
          <w:lang w:val="ru-RU"/>
        </w:rPr>
      </w:pPr>
    </w:p>
    <w:p w14:paraId="5E862339" w14:textId="77777777" w:rsidR="00B755D2" w:rsidRDefault="00B755D2">
      <w:pPr>
        <w:rPr>
          <w:i/>
          <w:u w:val="single"/>
          <w:lang w:val="ru-RU"/>
        </w:rPr>
      </w:pPr>
    </w:p>
    <w:p w14:paraId="5B0220DD" w14:textId="77777777" w:rsidR="00B755D2" w:rsidRDefault="00B755D2">
      <w:pPr>
        <w:rPr>
          <w:i/>
          <w:u w:val="single"/>
          <w:lang w:val="ru-RU"/>
        </w:rPr>
      </w:pPr>
    </w:p>
    <w:p w14:paraId="7BB3B259" w14:textId="77777777" w:rsidR="00B755D2" w:rsidRDefault="00B755D2">
      <w:pPr>
        <w:rPr>
          <w:i/>
          <w:u w:val="single"/>
          <w:lang w:val="ru-RU"/>
        </w:rPr>
      </w:pPr>
    </w:p>
    <w:p w14:paraId="37CDE809" w14:textId="77777777" w:rsidR="00B755D2" w:rsidRDefault="00B755D2">
      <w:pPr>
        <w:rPr>
          <w:i/>
          <w:u w:val="single"/>
          <w:lang w:val="ru-RU"/>
        </w:rPr>
      </w:pPr>
    </w:p>
    <w:p w14:paraId="714B63BA" w14:textId="77777777" w:rsidR="00B755D2" w:rsidRDefault="00B755D2">
      <w:pPr>
        <w:rPr>
          <w:i/>
          <w:u w:val="single"/>
          <w:lang w:val="ru-RU"/>
        </w:rPr>
      </w:pPr>
    </w:p>
    <w:p w14:paraId="743DDB31" w14:textId="77777777" w:rsidR="00B755D2" w:rsidRDefault="00B755D2">
      <w:pPr>
        <w:rPr>
          <w:i/>
          <w:u w:val="single"/>
          <w:lang w:val="ru-RU"/>
        </w:rPr>
      </w:pPr>
    </w:p>
    <w:p w14:paraId="040ED420" w14:textId="77777777" w:rsidR="00B755D2" w:rsidRDefault="00B755D2">
      <w:pPr>
        <w:rPr>
          <w:i/>
          <w:u w:val="single"/>
          <w:lang w:val="ru-RU"/>
        </w:rPr>
      </w:pPr>
    </w:p>
    <w:p w14:paraId="47EC83B3" w14:textId="77777777" w:rsidR="00B755D2" w:rsidRDefault="00B755D2">
      <w:pPr>
        <w:rPr>
          <w:i/>
          <w:u w:val="single"/>
          <w:lang w:val="ru-RU"/>
        </w:rPr>
      </w:pPr>
    </w:p>
    <w:p w14:paraId="57854D15" w14:textId="77777777" w:rsidR="00B755D2" w:rsidRDefault="00B755D2">
      <w:pPr>
        <w:rPr>
          <w:i/>
          <w:u w:val="single"/>
          <w:lang w:val="ru-RU"/>
        </w:rPr>
      </w:pPr>
    </w:p>
    <w:p w14:paraId="2FEAFD6A" w14:textId="77777777" w:rsidR="00B755D2" w:rsidRDefault="00B755D2">
      <w:pPr>
        <w:rPr>
          <w:i/>
          <w:u w:val="single"/>
          <w:lang w:val="ru-RU"/>
        </w:rPr>
      </w:pPr>
    </w:p>
    <w:p w14:paraId="65089CBA" w14:textId="77777777" w:rsidR="00B755D2" w:rsidRDefault="00B755D2">
      <w:pPr>
        <w:rPr>
          <w:i/>
          <w:u w:val="single"/>
          <w:lang w:val="ru-RU"/>
        </w:rPr>
      </w:pPr>
    </w:p>
    <w:p w14:paraId="167187E1" w14:textId="77777777" w:rsidR="00B755D2" w:rsidRDefault="00B755D2">
      <w:pPr>
        <w:rPr>
          <w:i/>
          <w:u w:val="single"/>
          <w:lang w:val="ru-RU"/>
        </w:rPr>
      </w:pPr>
    </w:p>
    <w:p w14:paraId="1C768354" w14:textId="77777777" w:rsidR="00B755D2" w:rsidRDefault="00B755D2">
      <w:pPr>
        <w:rPr>
          <w:i/>
          <w:u w:val="single"/>
          <w:lang w:val="ru-RU"/>
        </w:rPr>
      </w:pPr>
    </w:p>
    <w:p w14:paraId="0998F706" w14:textId="77777777" w:rsidR="00B755D2" w:rsidRDefault="00B755D2">
      <w:pPr>
        <w:rPr>
          <w:i/>
          <w:u w:val="single"/>
          <w:lang w:val="ru-RU"/>
        </w:rPr>
      </w:pPr>
    </w:p>
    <w:p w14:paraId="4C495BEC" w14:textId="77777777" w:rsidR="00B755D2" w:rsidRDefault="00B755D2">
      <w:pPr>
        <w:rPr>
          <w:i/>
          <w:u w:val="single"/>
          <w:lang w:val="ru-RU"/>
        </w:rPr>
      </w:pPr>
    </w:p>
    <w:p w14:paraId="35585629" w14:textId="77777777" w:rsidR="00E87F65" w:rsidRDefault="00E87F65">
      <w:pPr>
        <w:rPr>
          <w:i/>
          <w:u w:val="single"/>
          <w:lang w:val="ru-RU"/>
        </w:rPr>
      </w:pPr>
    </w:p>
    <w:p w14:paraId="18EE2C2D" w14:textId="77777777" w:rsidR="00B755D2" w:rsidRDefault="00B755D2">
      <w:pPr>
        <w:rPr>
          <w:i/>
          <w:u w:val="single"/>
          <w:lang w:val="ru-RU"/>
        </w:rPr>
      </w:pPr>
    </w:p>
    <w:p w14:paraId="0421868E" w14:textId="77777777" w:rsidR="00380F81" w:rsidRPr="002C03B7" w:rsidRDefault="00380F81" w:rsidP="00A25EE2">
      <w:pPr>
        <w:spacing w:before="120"/>
        <w:jc w:val="both"/>
        <w:rPr>
          <w:i/>
          <w:u w:val="single"/>
          <w:lang w:val="ru-RU"/>
        </w:rPr>
      </w:pPr>
      <w:r w:rsidRPr="002C03B7">
        <w:rPr>
          <w:i/>
          <w:u w:val="single"/>
          <w:lang w:val="ru-RU"/>
        </w:rPr>
        <w:lastRenderedPageBreak/>
        <w:t xml:space="preserve">Образец </w:t>
      </w:r>
    </w:p>
    <w:p w14:paraId="15339EA6" w14:textId="77777777" w:rsidR="00380F81" w:rsidRPr="002C03B7" w:rsidRDefault="00380F81" w:rsidP="00A25EE2">
      <w:pPr>
        <w:spacing w:line="360" w:lineRule="auto"/>
        <w:ind w:left="5040"/>
        <w:rPr>
          <w:b/>
          <w:lang w:val="ru-RU"/>
        </w:rPr>
      </w:pPr>
    </w:p>
    <w:p w14:paraId="785A0E75" w14:textId="77777777" w:rsidR="00112901" w:rsidRPr="00EC39B2" w:rsidRDefault="00112901" w:rsidP="00112901">
      <w:pPr>
        <w:ind w:left="4248" w:firstLine="708"/>
        <w:jc w:val="both"/>
        <w:rPr>
          <w:b/>
        </w:rPr>
      </w:pPr>
      <w:r w:rsidRPr="00EC39B2">
        <w:rPr>
          <w:b/>
        </w:rPr>
        <w:t>ДО</w:t>
      </w:r>
    </w:p>
    <w:p w14:paraId="31E99BA3" w14:textId="77777777"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r w:rsidRPr="00EC39B2">
        <w:rPr>
          <w:b/>
          <w:snapToGrid w:val="0"/>
        </w:rPr>
        <w:t>„ТОПЛОФИКАЦИЯ СОФИЯ” ЕАД</w:t>
      </w:r>
    </w:p>
    <w:p w14:paraId="6A047CE0" w14:textId="77777777" w:rsidR="00112901" w:rsidRPr="00EC39B2" w:rsidRDefault="00112901" w:rsidP="00112901">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proofErr w:type="spellStart"/>
      <w:r>
        <w:rPr>
          <w:b/>
        </w:rPr>
        <w:t>гр</w:t>
      </w:r>
      <w:proofErr w:type="spellEnd"/>
      <w:r w:rsidRPr="00EC39B2">
        <w:rPr>
          <w:b/>
        </w:rPr>
        <w:t>. СОФИЯ</w:t>
      </w:r>
    </w:p>
    <w:p w14:paraId="49379436" w14:textId="77777777" w:rsidR="00380F81" w:rsidRPr="00CF6D40" w:rsidRDefault="00112901" w:rsidP="00CF6D40">
      <w:pPr>
        <w:jc w:val="both"/>
        <w:rPr>
          <w:b/>
        </w:rPr>
      </w:pPr>
      <w:r w:rsidRPr="00EC39B2">
        <w:rPr>
          <w:b/>
        </w:rPr>
        <w:tab/>
      </w:r>
      <w:r w:rsidRPr="00EC39B2">
        <w:rPr>
          <w:b/>
        </w:rPr>
        <w:tab/>
      </w:r>
      <w:r w:rsidRPr="00EC39B2">
        <w:rPr>
          <w:b/>
        </w:rPr>
        <w:tab/>
      </w:r>
      <w:r w:rsidRPr="00EC39B2">
        <w:rPr>
          <w:b/>
        </w:rPr>
        <w:tab/>
      </w:r>
      <w:r w:rsidRPr="00EC39B2">
        <w:rPr>
          <w:b/>
        </w:rPr>
        <w:tab/>
      </w:r>
      <w:r w:rsidRPr="00EC39B2">
        <w:rPr>
          <w:b/>
        </w:rPr>
        <w:tab/>
      </w:r>
      <w:r w:rsidRPr="00EC39B2">
        <w:rPr>
          <w:b/>
        </w:rPr>
        <w:tab/>
      </w:r>
      <w:proofErr w:type="spellStart"/>
      <w:r w:rsidRPr="00EC39B2">
        <w:rPr>
          <w:b/>
        </w:rPr>
        <w:t>ул</w:t>
      </w:r>
      <w:proofErr w:type="spellEnd"/>
      <w:r w:rsidRPr="00EC39B2">
        <w:rPr>
          <w:b/>
        </w:rPr>
        <w:t>. „ЯСТРЕБЕЦ” №</w:t>
      </w:r>
      <w:r>
        <w:rPr>
          <w:b/>
        </w:rPr>
        <w:t xml:space="preserve"> </w:t>
      </w:r>
      <w:r w:rsidRPr="00EC39B2">
        <w:rPr>
          <w:b/>
        </w:rPr>
        <w:t>23Б</w:t>
      </w:r>
    </w:p>
    <w:p w14:paraId="743DB89A" w14:textId="77777777" w:rsidR="00380F81" w:rsidRPr="002C03B7" w:rsidRDefault="00380F81" w:rsidP="00A25EE2">
      <w:pPr>
        <w:rPr>
          <w:b/>
          <w:lang w:val="ru-RU"/>
        </w:rPr>
      </w:pPr>
    </w:p>
    <w:p w14:paraId="7EDFD5BE" w14:textId="77777777" w:rsidR="00380F81" w:rsidRPr="00A4185B" w:rsidRDefault="00A4185B" w:rsidP="00A25EE2">
      <w:pPr>
        <w:jc w:val="center"/>
        <w:rPr>
          <w:b/>
          <w:lang w:eastAsia="bg-BG"/>
        </w:rPr>
      </w:pPr>
      <w:r w:rsidRPr="00A4185B">
        <w:rPr>
          <w:b/>
          <w:lang w:eastAsia="bg-BG"/>
        </w:rPr>
        <w:t>ПЪРВОНАЧАЛНО ЦЕНОВО ПРЕДЛОЖЕНИЕ</w:t>
      </w:r>
    </w:p>
    <w:p w14:paraId="6C17C625" w14:textId="77777777" w:rsidR="00380F81" w:rsidRPr="00A4014C" w:rsidRDefault="00A4014C" w:rsidP="00C032D2">
      <w:pPr>
        <w:jc w:val="center"/>
        <w:rPr>
          <w:b/>
          <w:caps/>
          <w:position w:val="8"/>
          <w:lang w:val="bg-BG"/>
        </w:rPr>
      </w:pPr>
      <w:proofErr w:type="spellStart"/>
      <w:r>
        <w:rPr>
          <w:b/>
          <w:position w:val="8"/>
        </w:rPr>
        <w:t>за</w:t>
      </w:r>
      <w:proofErr w:type="spellEnd"/>
    </w:p>
    <w:p w14:paraId="67195779" w14:textId="77777777" w:rsidR="00C032D2" w:rsidRDefault="00670754" w:rsidP="00C032D2">
      <w:pPr>
        <w:jc w:val="center"/>
        <w:rPr>
          <w:b/>
          <w:lang w:val="bg-BG" w:eastAsia="bg-BG"/>
        </w:rPr>
      </w:pPr>
      <w:r w:rsidRPr="002C03B7">
        <w:rPr>
          <w:b/>
          <w:lang w:eastAsia="bg-BG"/>
        </w:rPr>
        <w:t>„</w:t>
      </w:r>
      <w:proofErr w:type="spellStart"/>
      <w:r w:rsidR="00664D15">
        <w:rPr>
          <w:b/>
          <w:lang w:eastAsia="bg-BG"/>
        </w:rPr>
        <w:t>Д</w:t>
      </w:r>
      <w:r w:rsidR="00664D15" w:rsidRPr="00AA311F">
        <w:rPr>
          <w:b/>
          <w:lang w:eastAsia="bg-BG"/>
        </w:rPr>
        <w:t>оставка</w:t>
      </w:r>
      <w:proofErr w:type="spellEnd"/>
      <w:r w:rsidR="00664D15" w:rsidRPr="00AA311F">
        <w:rPr>
          <w:b/>
          <w:lang w:eastAsia="bg-BG"/>
        </w:rPr>
        <w:t xml:space="preserve"> </w:t>
      </w:r>
      <w:proofErr w:type="spellStart"/>
      <w:r w:rsidR="00664D15" w:rsidRPr="00AA311F">
        <w:rPr>
          <w:b/>
          <w:lang w:eastAsia="bg-BG"/>
        </w:rPr>
        <w:t>на</w:t>
      </w:r>
      <w:proofErr w:type="spellEnd"/>
      <w:r w:rsidR="00664D15" w:rsidRPr="00AA311F">
        <w:rPr>
          <w:b/>
          <w:lang w:eastAsia="bg-BG"/>
        </w:rPr>
        <w:t xml:space="preserve"> </w:t>
      </w:r>
      <w:proofErr w:type="spellStart"/>
      <w:r w:rsidR="00664D15" w:rsidRPr="00AA311F">
        <w:rPr>
          <w:b/>
          <w:lang w:eastAsia="bg-BG"/>
        </w:rPr>
        <w:t>водомери</w:t>
      </w:r>
      <w:proofErr w:type="spellEnd"/>
      <w:r w:rsidR="00664D15" w:rsidRPr="00AA311F">
        <w:rPr>
          <w:b/>
          <w:lang w:eastAsia="bg-BG"/>
        </w:rPr>
        <w:t xml:space="preserve"> с </w:t>
      </w:r>
      <w:proofErr w:type="spellStart"/>
      <w:r w:rsidR="00664D15" w:rsidRPr="00AA311F">
        <w:rPr>
          <w:b/>
          <w:lang w:eastAsia="bg-BG"/>
        </w:rPr>
        <w:t>импулсен</w:t>
      </w:r>
      <w:proofErr w:type="spellEnd"/>
      <w:r w:rsidR="00664D15" w:rsidRPr="00AA311F">
        <w:rPr>
          <w:b/>
          <w:lang w:eastAsia="bg-BG"/>
        </w:rPr>
        <w:t xml:space="preserve"> </w:t>
      </w:r>
      <w:proofErr w:type="spellStart"/>
      <w:r w:rsidR="00664D15" w:rsidRPr="00AA311F">
        <w:rPr>
          <w:b/>
          <w:lang w:eastAsia="bg-BG"/>
        </w:rPr>
        <w:t>изход</w:t>
      </w:r>
      <w:proofErr w:type="spellEnd"/>
      <w:r w:rsidR="00664D15" w:rsidRPr="00AA311F">
        <w:rPr>
          <w:b/>
          <w:lang w:eastAsia="bg-BG"/>
        </w:rPr>
        <w:t xml:space="preserve"> </w:t>
      </w:r>
      <w:proofErr w:type="spellStart"/>
      <w:r w:rsidR="00664D15" w:rsidRPr="00AA311F">
        <w:rPr>
          <w:b/>
          <w:lang w:eastAsia="bg-BG"/>
        </w:rPr>
        <w:t>з</w:t>
      </w:r>
      <w:r w:rsidR="00664D15">
        <w:rPr>
          <w:b/>
          <w:lang w:eastAsia="bg-BG"/>
        </w:rPr>
        <w:t>а</w:t>
      </w:r>
      <w:proofErr w:type="spellEnd"/>
      <w:r w:rsidR="00664D15">
        <w:rPr>
          <w:b/>
          <w:lang w:eastAsia="bg-BG"/>
        </w:rPr>
        <w:t xml:space="preserve"> </w:t>
      </w:r>
      <w:proofErr w:type="spellStart"/>
      <w:r w:rsidR="00664D15">
        <w:rPr>
          <w:b/>
          <w:lang w:eastAsia="bg-BG"/>
        </w:rPr>
        <w:t>студена</w:t>
      </w:r>
      <w:proofErr w:type="spellEnd"/>
      <w:r w:rsidR="00664D15">
        <w:rPr>
          <w:b/>
          <w:lang w:eastAsia="bg-BG"/>
        </w:rPr>
        <w:t xml:space="preserve"> </w:t>
      </w:r>
      <w:proofErr w:type="spellStart"/>
      <w:r w:rsidR="00664D15">
        <w:rPr>
          <w:b/>
          <w:lang w:eastAsia="bg-BG"/>
        </w:rPr>
        <w:t>вода</w:t>
      </w:r>
      <w:proofErr w:type="spellEnd"/>
      <w:r w:rsidR="00664D15">
        <w:rPr>
          <w:b/>
          <w:lang w:eastAsia="bg-BG"/>
        </w:rPr>
        <w:t xml:space="preserve"> </w:t>
      </w:r>
      <w:proofErr w:type="spellStart"/>
      <w:r w:rsidR="00664D15">
        <w:rPr>
          <w:b/>
          <w:lang w:eastAsia="bg-BG"/>
        </w:rPr>
        <w:t>за</w:t>
      </w:r>
      <w:proofErr w:type="spellEnd"/>
      <w:r w:rsidR="00664D15">
        <w:rPr>
          <w:b/>
          <w:lang w:eastAsia="bg-BG"/>
        </w:rPr>
        <w:t xml:space="preserve"> </w:t>
      </w:r>
      <w:proofErr w:type="spellStart"/>
      <w:r w:rsidR="00664D15">
        <w:rPr>
          <w:b/>
          <w:lang w:eastAsia="bg-BG"/>
        </w:rPr>
        <w:t>нуждите</w:t>
      </w:r>
      <w:proofErr w:type="spellEnd"/>
      <w:r w:rsidR="00664D15">
        <w:rPr>
          <w:b/>
          <w:lang w:eastAsia="bg-BG"/>
        </w:rPr>
        <w:t xml:space="preserve"> </w:t>
      </w:r>
      <w:proofErr w:type="spellStart"/>
      <w:r w:rsidR="00664D15">
        <w:rPr>
          <w:b/>
          <w:lang w:eastAsia="bg-BG"/>
        </w:rPr>
        <w:t>на</w:t>
      </w:r>
      <w:proofErr w:type="spellEnd"/>
      <w:r w:rsidR="00664D15">
        <w:rPr>
          <w:b/>
          <w:lang w:eastAsia="bg-BG"/>
        </w:rPr>
        <w:t xml:space="preserve"> „</w:t>
      </w:r>
      <w:proofErr w:type="spellStart"/>
      <w:r w:rsidR="00664D15">
        <w:rPr>
          <w:b/>
          <w:lang w:eastAsia="bg-BG"/>
        </w:rPr>
        <w:t>Топлофикация</w:t>
      </w:r>
      <w:proofErr w:type="spellEnd"/>
      <w:r w:rsidR="00664D15">
        <w:rPr>
          <w:b/>
          <w:lang w:eastAsia="bg-BG"/>
        </w:rPr>
        <w:t xml:space="preserve"> </w:t>
      </w:r>
      <w:proofErr w:type="spellStart"/>
      <w:r w:rsidR="00664D15">
        <w:rPr>
          <w:b/>
          <w:lang w:eastAsia="bg-BG"/>
        </w:rPr>
        <w:t>София</w:t>
      </w:r>
      <w:proofErr w:type="spellEnd"/>
      <w:r w:rsidR="00664D15">
        <w:rPr>
          <w:b/>
          <w:lang w:eastAsia="bg-BG"/>
        </w:rPr>
        <w:t>” ЕАД</w:t>
      </w:r>
      <w:r w:rsidR="003A47F8">
        <w:rPr>
          <w:b/>
          <w:lang w:eastAsia="bg-BG"/>
        </w:rPr>
        <w:t>”</w:t>
      </w:r>
    </w:p>
    <w:p w14:paraId="523DBBA9" w14:textId="77777777" w:rsidR="00C032D2" w:rsidRDefault="00C032D2" w:rsidP="00112901">
      <w:pPr>
        <w:jc w:val="both"/>
        <w:rPr>
          <w:b/>
          <w:lang w:val="bg-BG" w:eastAsia="bg-BG"/>
        </w:rPr>
      </w:pPr>
    </w:p>
    <w:p w14:paraId="25552228" w14:textId="77777777" w:rsidR="00380F81" w:rsidRPr="00112901" w:rsidRDefault="00380F81" w:rsidP="00112901">
      <w:pPr>
        <w:jc w:val="both"/>
      </w:pPr>
      <w:r w:rsidRPr="002C03B7">
        <w:rPr>
          <w:lang w:val="ru-RU"/>
        </w:rPr>
        <w:t>от ……………………………………………………………………………………………</w:t>
      </w:r>
    </w:p>
    <w:p w14:paraId="4E0C1140" w14:textId="77777777" w:rsidR="00F95B7F" w:rsidRDefault="00F95B7F" w:rsidP="00F95B7F">
      <w:pPr>
        <w:jc w:val="center"/>
        <w:rPr>
          <w:snapToGrid w:val="0"/>
          <w:color w:val="000000"/>
          <w:lang w:val="bg-BG"/>
        </w:rPr>
      </w:pPr>
      <w:r>
        <w:rPr>
          <w:snapToGrid w:val="0"/>
          <w:color w:val="000000"/>
        </w:rPr>
        <w:t>/</w:t>
      </w:r>
      <w:proofErr w:type="spellStart"/>
      <w:r w:rsidRPr="00F95B7F">
        <w:rPr>
          <w:i/>
          <w:snapToGrid w:val="0"/>
          <w:color w:val="000000"/>
        </w:rPr>
        <w:t>наименование</w:t>
      </w:r>
      <w:proofErr w:type="spellEnd"/>
      <w:r w:rsidRPr="00F95B7F">
        <w:rPr>
          <w:i/>
          <w:snapToGrid w:val="0"/>
          <w:color w:val="000000"/>
        </w:rPr>
        <w:t xml:space="preserve"> </w:t>
      </w:r>
      <w:proofErr w:type="spellStart"/>
      <w:r w:rsidRPr="00F95B7F">
        <w:rPr>
          <w:i/>
          <w:snapToGrid w:val="0"/>
          <w:color w:val="000000"/>
        </w:rPr>
        <w:t>на</w:t>
      </w:r>
      <w:proofErr w:type="spellEnd"/>
      <w:r w:rsidRPr="00F95B7F">
        <w:rPr>
          <w:i/>
          <w:snapToGrid w:val="0"/>
          <w:color w:val="000000"/>
        </w:rPr>
        <w:t xml:space="preserve"> </w:t>
      </w:r>
      <w:proofErr w:type="spellStart"/>
      <w:r w:rsidRPr="00F95B7F">
        <w:rPr>
          <w:i/>
          <w:snapToGrid w:val="0"/>
          <w:color w:val="000000"/>
        </w:rPr>
        <w:t>участника</w:t>
      </w:r>
      <w:proofErr w:type="spellEnd"/>
      <w:r>
        <w:rPr>
          <w:snapToGrid w:val="0"/>
          <w:color w:val="000000"/>
        </w:rPr>
        <w:t>/</w:t>
      </w:r>
    </w:p>
    <w:p w14:paraId="3FFEB159" w14:textId="77777777" w:rsidR="00380F81" w:rsidRPr="002C03B7" w:rsidRDefault="00380F81" w:rsidP="00A25EE2">
      <w:pPr>
        <w:jc w:val="both"/>
        <w:rPr>
          <w:b/>
          <w:lang w:val="ru-RU"/>
        </w:rPr>
      </w:pPr>
    </w:p>
    <w:p w14:paraId="28E668CB" w14:textId="77777777" w:rsidR="00380F81" w:rsidRPr="002C03B7" w:rsidRDefault="00380F81" w:rsidP="00931E8F">
      <w:pPr>
        <w:jc w:val="both"/>
        <w:rPr>
          <w:b/>
        </w:rPr>
      </w:pPr>
      <w:r w:rsidRPr="002C03B7">
        <w:rPr>
          <w:b/>
          <w:bCs/>
          <w:lang w:val="bg-BG"/>
        </w:rPr>
        <w:t>УВАЖАЕМИ ГОСПОЖИ И ГОСПОДА</w:t>
      </w:r>
      <w:r w:rsidRPr="002C03B7">
        <w:rPr>
          <w:b/>
        </w:rPr>
        <w:t>,</w:t>
      </w:r>
    </w:p>
    <w:p w14:paraId="2A4EF5D6" w14:textId="77777777" w:rsidR="003A47F8" w:rsidRDefault="003A47F8" w:rsidP="00901D1D">
      <w:pPr>
        <w:rPr>
          <w:lang w:val="ru-RU"/>
        </w:rPr>
      </w:pPr>
    </w:p>
    <w:p w14:paraId="3239CE29" w14:textId="0E2CE67D" w:rsidR="00380F81" w:rsidRPr="002C03B7" w:rsidRDefault="00380F81" w:rsidP="00901D1D">
      <w:pPr>
        <w:jc w:val="both"/>
        <w:rPr>
          <w:b/>
          <w:lang w:val="bg-BG" w:eastAsia="bg-BG"/>
        </w:rPr>
      </w:pPr>
      <w:proofErr w:type="spellStart"/>
      <w:r w:rsidRPr="002C03B7">
        <w:rPr>
          <w:lang w:val="ru-RU"/>
        </w:rPr>
        <w:t>Предлагаме</w:t>
      </w:r>
      <w:proofErr w:type="spellEnd"/>
      <w:r w:rsidRPr="002C03B7">
        <w:rPr>
          <w:lang w:val="ru-RU"/>
        </w:rPr>
        <w:t xml:space="preserve"> на </w:t>
      </w:r>
      <w:proofErr w:type="spellStart"/>
      <w:r w:rsidRPr="002C03B7">
        <w:rPr>
          <w:lang w:val="ru-RU"/>
        </w:rPr>
        <w:t>Вашето</w:t>
      </w:r>
      <w:proofErr w:type="spellEnd"/>
      <w:r w:rsidRPr="002C03B7">
        <w:rPr>
          <w:lang w:val="ru-RU"/>
        </w:rPr>
        <w:t xml:space="preserve"> внимание</w:t>
      </w:r>
      <w:r w:rsidR="00DE62AB">
        <w:rPr>
          <w:lang w:val="ru-RU"/>
        </w:rPr>
        <w:t>,</w:t>
      </w:r>
      <w:r w:rsidRPr="002C03B7">
        <w:rPr>
          <w:lang w:val="ru-RU"/>
        </w:rPr>
        <w:t xml:space="preserve"> </w:t>
      </w:r>
      <w:r w:rsidR="00DE62AB">
        <w:rPr>
          <w:lang w:val="bg-BG"/>
        </w:rPr>
        <w:t>п</w:t>
      </w:r>
      <w:proofErr w:type="spellStart"/>
      <w:r w:rsidRPr="002C03B7">
        <w:rPr>
          <w:lang w:val="ru-RU"/>
        </w:rPr>
        <w:t>ървоначална</w:t>
      </w:r>
      <w:proofErr w:type="spellEnd"/>
      <w:r w:rsidRPr="002C03B7">
        <w:rPr>
          <w:lang w:val="ru-RU"/>
        </w:rPr>
        <w:t xml:space="preserve"> </w:t>
      </w:r>
      <w:proofErr w:type="spellStart"/>
      <w:r w:rsidRPr="002C03B7">
        <w:rPr>
          <w:lang w:val="ru-RU"/>
        </w:rPr>
        <w:t>ценова</w:t>
      </w:r>
      <w:proofErr w:type="spellEnd"/>
      <w:r w:rsidRPr="002C03B7">
        <w:rPr>
          <w:lang w:val="ru-RU"/>
        </w:rPr>
        <w:t xml:space="preserve"> оферта в процедура за </w:t>
      </w:r>
      <w:proofErr w:type="spellStart"/>
      <w:r w:rsidRPr="002C03B7">
        <w:rPr>
          <w:lang w:val="ru-RU"/>
        </w:rPr>
        <w:t>възлагане</w:t>
      </w:r>
      <w:proofErr w:type="spellEnd"/>
      <w:r w:rsidRPr="002C03B7">
        <w:rPr>
          <w:lang w:val="ru-RU"/>
        </w:rPr>
        <w:t xml:space="preserve"> </w:t>
      </w:r>
      <w:proofErr w:type="spellStart"/>
      <w:r w:rsidRPr="002C03B7">
        <w:rPr>
          <w:lang w:val="ru-RU"/>
        </w:rPr>
        <w:t>нa</w:t>
      </w:r>
      <w:proofErr w:type="spellEnd"/>
      <w:r w:rsidRPr="002C03B7">
        <w:rPr>
          <w:lang w:val="ru-RU"/>
        </w:rPr>
        <w:t xml:space="preserve"> </w:t>
      </w:r>
      <w:proofErr w:type="spellStart"/>
      <w:r w:rsidRPr="002C03B7">
        <w:rPr>
          <w:lang w:val="ru-RU"/>
        </w:rPr>
        <w:t>обществена</w:t>
      </w:r>
      <w:proofErr w:type="spellEnd"/>
      <w:r w:rsidRPr="002C03B7">
        <w:rPr>
          <w:lang w:val="ru-RU"/>
        </w:rPr>
        <w:t xml:space="preserve"> </w:t>
      </w:r>
      <w:proofErr w:type="spellStart"/>
      <w:r w:rsidRPr="002C03B7">
        <w:rPr>
          <w:lang w:val="ru-RU"/>
        </w:rPr>
        <w:t>поръчка</w:t>
      </w:r>
      <w:proofErr w:type="spellEnd"/>
      <w:r w:rsidRPr="002C03B7">
        <w:rPr>
          <w:lang w:val="ru-RU"/>
        </w:rPr>
        <w:t xml:space="preserve"> чрез </w:t>
      </w:r>
      <w:proofErr w:type="spellStart"/>
      <w:r w:rsidRPr="002C03B7">
        <w:rPr>
          <w:lang w:val="ru-RU"/>
        </w:rPr>
        <w:t>договаряне</w:t>
      </w:r>
      <w:proofErr w:type="spellEnd"/>
      <w:r w:rsidRPr="002C03B7">
        <w:rPr>
          <w:lang w:val="ru-RU"/>
        </w:rPr>
        <w:t xml:space="preserve"> с </w:t>
      </w:r>
      <w:proofErr w:type="spellStart"/>
      <w:r w:rsidRPr="002C03B7">
        <w:rPr>
          <w:lang w:val="ru-RU"/>
        </w:rPr>
        <w:t>предварителна</w:t>
      </w:r>
      <w:proofErr w:type="spellEnd"/>
      <w:r w:rsidRPr="002C03B7">
        <w:rPr>
          <w:lang w:val="ru-RU"/>
        </w:rPr>
        <w:t xml:space="preserve"> </w:t>
      </w:r>
      <w:proofErr w:type="spellStart"/>
      <w:r w:rsidRPr="002C03B7">
        <w:rPr>
          <w:lang w:val="ru-RU"/>
        </w:rPr>
        <w:t>покана</w:t>
      </w:r>
      <w:proofErr w:type="spellEnd"/>
      <w:r w:rsidRPr="002C03B7">
        <w:rPr>
          <w:lang w:val="ru-RU"/>
        </w:rPr>
        <w:t xml:space="preserve"> за участие с предмет:</w:t>
      </w:r>
      <w:r w:rsidR="00FA1461">
        <w:rPr>
          <w:lang w:val="ru-RU"/>
        </w:rPr>
        <w:t xml:space="preserve"> </w:t>
      </w:r>
      <w:r w:rsidR="00670754" w:rsidRPr="002C03B7">
        <w:rPr>
          <w:b/>
          <w:lang w:eastAsia="bg-BG"/>
        </w:rPr>
        <w:t>„</w:t>
      </w:r>
      <w:proofErr w:type="spellStart"/>
      <w:r w:rsidR="00664D15">
        <w:rPr>
          <w:b/>
          <w:lang w:eastAsia="bg-BG"/>
        </w:rPr>
        <w:t>Д</w:t>
      </w:r>
      <w:r w:rsidR="00664D15" w:rsidRPr="00AA311F">
        <w:rPr>
          <w:b/>
          <w:lang w:eastAsia="bg-BG"/>
        </w:rPr>
        <w:t>оставка</w:t>
      </w:r>
      <w:proofErr w:type="spellEnd"/>
      <w:r w:rsidR="00664D15" w:rsidRPr="00AA311F">
        <w:rPr>
          <w:b/>
          <w:lang w:eastAsia="bg-BG"/>
        </w:rPr>
        <w:t xml:space="preserve"> </w:t>
      </w:r>
      <w:proofErr w:type="spellStart"/>
      <w:r w:rsidR="00664D15" w:rsidRPr="00AA311F">
        <w:rPr>
          <w:b/>
          <w:lang w:eastAsia="bg-BG"/>
        </w:rPr>
        <w:t>на</w:t>
      </w:r>
      <w:proofErr w:type="spellEnd"/>
      <w:r w:rsidR="00664D15" w:rsidRPr="00AA311F">
        <w:rPr>
          <w:b/>
          <w:lang w:eastAsia="bg-BG"/>
        </w:rPr>
        <w:t xml:space="preserve"> </w:t>
      </w:r>
      <w:proofErr w:type="spellStart"/>
      <w:r w:rsidR="00664D15" w:rsidRPr="00AA311F">
        <w:rPr>
          <w:b/>
          <w:lang w:eastAsia="bg-BG"/>
        </w:rPr>
        <w:t>водомери</w:t>
      </w:r>
      <w:proofErr w:type="spellEnd"/>
      <w:r w:rsidR="00664D15" w:rsidRPr="00AA311F">
        <w:rPr>
          <w:b/>
          <w:lang w:eastAsia="bg-BG"/>
        </w:rPr>
        <w:t xml:space="preserve"> с </w:t>
      </w:r>
      <w:proofErr w:type="spellStart"/>
      <w:r w:rsidR="00664D15" w:rsidRPr="00AA311F">
        <w:rPr>
          <w:b/>
          <w:lang w:eastAsia="bg-BG"/>
        </w:rPr>
        <w:t>импулсен</w:t>
      </w:r>
      <w:proofErr w:type="spellEnd"/>
      <w:r w:rsidR="00664D15" w:rsidRPr="00AA311F">
        <w:rPr>
          <w:b/>
          <w:lang w:eastAsia="bg-BG"/>
        </w:rPr>
        <w:t xml:space="preserve"> </w:t>
      </w:r>
      <w:proofErr w:type="spellStart"/>
      <w:r w:rsidR="00664D15" w:rsidRPr="00AA311F">
        <w:rPr>
          <w:b/>
          <w:lang w:eastAsia="bg-BG"/>
        </w:rPr>
        <w:t>изход</w:t>
      </w:r>
      <w:proofErr w:type="spellEnd"/>
      <w:r w:rsidR="00664D15" w:rsidRPr="00AA311F">
        <w:rPr>
          <w:b/>
          <w:lang w:eastAsia="bg-BG"/>
        </w:rPr>
        <w:t xml:space="preserve"> </w:t>
      </w:r>
      <w:proofErr w:type="spellStart"/>
      <w:r w:rsidR="00664D15" w:rsidRPr="00AA311F">
        <w:rPr>
          <w:b/>
          <w:lang w:eastAsia="bg-BG"/>
        </w:rPr>
        <w:t>з</w:t>
      </w:r>
      <w:r w:rsidR="00664D15">
        <w:rPr>
          <w:b/>
          <w:lang w:eastAsia="bg-BG"/>
        </w:rPr>
        <w:t>а</w:t>
      </w:r>
      <w:proofErr w:type="spellEnd"/>
      <w:r w:rsidR="00664D15">
        <w:rPr>
          <w:b/>
          <w:lang w:eastAsia="bg-BG"/>
        </w:rPr>
        <w:t xml:space="preserve"> </w:t>
      </w:r>
      <w:proofErr w:type="spellStart"/>
      <w:r w:rsidR="00664D15">
        <w:rPr>
          <w:b/>
          <w:lang w:eastAsia="bg-BG"/>
        </w:rPr>
        <w:t>студена</w:t>
      </w:r>
      <w:proofErr w:type="spellEnd"/>
      <w:r w:rsidR="00664D15">
        <w:rPr>
          <w:b/>
          <w:lang w:eastAsia="bg-BG"/>
        </w:rPr>
        <w:t xml:space="preserve"> </w:t>
      </w:r>
      <w:proofErr w:type="spellStart"/>
      <w:r w:rsidR="00664D15">
        <w:rPr>
          <w:b/>
          <w:lang w:eastAsia="bg-BG"/>
        </w:rPr>
        <w:t>вода</w:t>
      </w:r>
      <w:proofErr w:type="spellEnd"/>
      <w:r w:rsidR="00664D15">
        <w:rPr>
          <w:b/>
          <w:lang w:eastAsia="bg-BG"/>
        </w:rPr>
        <w:t xml:space="preserve"> </w:t>
      </w:r>
      <w:proofErr w:type="spellStart"/>
      <w:r w:rsidR="00664D15">
        <w:rPr>
          <w:b/>
          <w:lang w:eastAsia="bg-BG"/>
        </w:rPr>
        <w:t>за</w:t>
      </w:r>
      <w:proofErr w:type="spellEnd"/>
      <w:r w:rsidR="00664D15">
        <w:rPr>
          <w:b/>
          <w:lang w:eastAsia="bg-BG"/>
        </w:rPr>
        <w:t xml:space="preserve"> </w:t>
      </w:r>
      <w:proofErr w:type="spellStart"/>
      <w:r w:rsidR="00664D15">
        <w:rPr>
          <w:b/>
          <w:lang w:eastAsia="bg-BG"/>
        </w:rPr>
        <w:t>нуждите</w:t>
      </w:r>
      <w:proofErr w:type="spellEnd"/>
      <w:r w:rsidR="00664D15">
        <w:rPr>
          <w:b/>
          <w:lang w:eastAsia="bg-BG"/>
        </w:rPr>
        <w:t xml:space="preserve"> </w:t>
      </w:r>
      <w:proofErr w:type="spellStart"/>
      <w:r w:rsidR="00664D15">
        <w:rPr>
          <w:b/>
          <w:lang w:eastAsia="bg-BG"/>
        </w:rPr>
        <w:t>на</w:t>
      </w:r>
      <w:proofErr w:type="spellEnd"/>
      <w:r w:rsidR="00664D15">
        <w:rPr>
          <w:b/>
          <w:lang w:eastAsia="bg-BG"/>
        </w:rPr>
        <w:t xml:space="preserve"> „</w:t>
      </w:r>
      <w:proofErr w:type="spellStart"/>
      <w:r w:rsidR="00664D15">
        <w:rPr>
          <w:b/>
          <w:lang w:eastAsia="bg-BG"/>
        </w:rPr>
        <w:t>Топлофикация</w:t>
      </w:r>
      <w:proofErr w:type="spellEnd"/>
      <w:r w:rsidR="00664D15">
        <w:rPr>
          <w:b/>
          <w:lang w:eastAsia="bg-BG"/>
        </w:rPr>
        <w:t xml:space="preserve"> </w:t>
      </w:r>
      <w:proofErr w:type="spellStart"/>
      <w:r w:rsidR="00664D15">
        <w:rPr>
          <w:b/>
          <w:lang w:eastAsia="bg-BG"/>
        </w:rPr>
        <w:t>София</w:t>
      </w:r>
      <w:proofErr w:type="spellEnd"/>
      <w:r w:rsidR="00664D15">
        <w:rPr>
          <w:b/>
          <w:lang w:eastAsia="bg-BG"/>
        </w:rPr>
        <w:t>” ЕАД</w:t>
      </w:r>
      <w:r w:rsidR="00DE62AB">
        <w:rPr>
          <w:b/>
          <w:lang w:eastAsia="bg-BG"/>
        </w:rPr>
        <w:t>”</w:t>
      </w:r>
      <w:r w:rsidR="00901D1D">
        <w:rPr>
          <w:b/>
          <w:lang w:val="bg-BG" w:eastAsia="bg-BG"/>
        </w:rPr>
        <w:t>:</w:t>
      </w:r>
    </w:p>
    <w:p w14:paraId="6EA6D64E" w14:textId="77777777" w:rsidR="00380F81" w:rsidRPr="002C03B7" w:rsidRDefault="00380F81" w:rsidP="00585677"/>
    <w:p w14:paraId="11785F42" w14:textId="77777777" w:rsidR="00901D1D" w:rsidRPr="00B56745" w:rsidRDefault="00901D1D" w:rsidP="00901D1D">
      <w:pPr>
        <w:spacing w:line="280" w:lineRule="exact"/>
        <w:jc w:val="both"/>
      </w:pPr>
      <w:smartTag w:uri="urn:schemas-microsoft-com:office:smarttags" w:element="place">
        <w:r>
          <w:rPr>
            <w:b/>
          </w:rPr>
          <w:t>I</w:t>
        </w:r>
        <w:r w:rsidRPr="00CA3A18">
          <w:rPr>
            <w:b/>
            <w:lang w:val="ru-RU"/>
          </w:rPr>
          <w:t>.</w:t>
        </w:r>
      </w:smartTag>
      <w:r w:rsidRPr="00CA3A18">
        <w:rPr>
          <w:b/>
          <w:lang w:val="ru-RU"/>
        </w:rPr>
        <w:t xml:space="preserve"> </w:t>
      </w:r>
      <w:proofErr w:type="spellStart"/>
      <w:r>
        <w:rPr>
          <w:b/>
        </w:rPr>
        <w:t>Първоначално</w:t>
      </w:r>
      <w:proofErr w:type="spellEnd"/>
      <w:r>
        <w:rPr>
          <w:b/>
        </w:rPr>
        <w:t xml:space="preserve"> </w:t>
      </w:r>
      <w:proofErr w:type="spellStart"/>
      <w:r>
        <w:rPr>
          <w:b/>
        </w:rPr>
        <w:t>предлаганата</w:t>
      </w:r>
      <w:proofErr w:type="spellEnd"/>
      <w:r>
        <w:rPr>
          <w:b/>
        </w:rPr>
        <w:t xml:space="preserve"> </w:t>
      </w:r>
      <w:r w:rsidRPr="00CA3A18">
        <w:rPr>
          <w:b/>
          <w:lang w:val="ru-RU"/>
        </w:rPr>
        <w:t xml:space="preserve">цена за </w:t>
      </w:r>
      <w:proofErr w:type="spellStart"/>
      <w:r w:rsidRPr="00CA3A18">
        <w:rPr>
          <w:b/>
          <w:lang w:val="ru-RU"/>
        </w:rPr>
        <w:t>изпълнение</w:t>
      </w:r>
      <w:proofErr w:type="spellEnd"/>
      <w:r w:rsidRPr="00CA3A18">
        <w:rPr>
          <w:b/>
          <w:lang w:val="ru-RU"/>
        </w:rPr>
        <w:t xml:space="preserve"> на </w:t>
      </w:r>
      <w:proofErr w:type="spellStart"/>
      <w:r w:rsidRPr="00CA3A18">
        <w:rPr>
          <w:b/>
          <w:lang w:val="ru-RU"/>
        </w:rPr>
        <w:t>обществена</w:t>
      </w:r>
      <w:proofErr w:type="spellEnd"/>
      <w:r w:rsidRPr="00CA3A18">
        <w:rPr>
          <w:b/>
          <w:lang w:val="ru-RU"/>
        </w:rPr>
        <w:t xml:space="preserve"> </w:t>
      </w:r>
      <w:proofErr w:type="spellStart"/>
      <w:r w:rsidRPr="00CA3A18">
        <w:rPr>
          <w:b/>
          <w:lang w:val="ru-RU"/>
        </w:rPr>
        <w:t>поръчка</w:t>
      </w:r>
      <w:proofErr w:type="spellEnd"/>
      <w:r w:rsidRPr="00CA3A18">
        <w:rPr>
          <w:b/>
          <w:lang w:val="ru-RU"/>
        </w:rPr>
        <w:t xml:space="preserve"> е в размер на ............................. </w:t>
      </w:r>
      <w:proofErr w:type="spellStart"/>
      <w:r w:rsidRPr="00CA3A18">
        <w:rPr>
          <w:b/>
          <w:lang w:val="ru-RU"/>
        </w:rPr>
        <w:t>лв</w:t>
      </w:r>
      <w:proofErr w:type="spellEnd"/>
      <w:r w:rsidRPr="00CA3A18">
        <w:rPr>
          <w:b/>
          <w:lang w:val="ru-RU"/>
        </w:rPr>
        <w:t xml:space="preserve">. </w:t>
      </w:r>
      <w:r w:rsidRPr="0024694F">
        <w:t>(</w:t>
      </w:r>
      <w:proofErr w:type="spellStart"/>
      <w:r w:rsidRPr="0024694F">
        <w:t>словом</w:t>
      </w:r>
      <w:proofErr w:type="spellEnd"/>
      <w:r w:rsidRPr="0024694F">
        <w:t>)</w:t>
      </w:r>
      <w:r>
        <w:rPr>
          <w:b/>
        </w:rPr>
        <w:t xml:space="preserve"> </w:t>
      </w:r>
      <w:proofErr w:type="spellStart"/>
      <w:r w:rsidRPr="00B56745">
        <w:rPr>
          <w:b/>
        </w:rPr>
        <w:t>без</w:t>
      </w:r>
      <w:proofErr w:type="spellEnd"/>
      <w:r w:rsidRPr="00B56745">
        <w:rPr>
          <w:b/>
        </w:rPr>
        <w:t xml:space="preserve"> ДДС, </w:t>
      </w:r>
      <w:r w:rsidR="00F43E90">
        <w:rPr>
          <w:lang w:val="bg-BG"/>
        </w:rPr>
        <w:t>при следните единични цени:</w:t>
      </w:r>
    </w:p>
    <w:p w14:paraId="51EB1043" w14:textId="77777777" w:rsidR="00DD32E8" w:rsidRDefault="00DD32E8" w:rsidP="00DD32E8">
      <w:pPr>
        <w:tabs>
          <w:tab w:val="left" w:pos="284"/>
          <w:tab w:val="left" w:pos="1134"/>
        </w:tabs>
        <w:jc w:val="both"/>
        <w:rPr>
          <w:spacing w:val="-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412"/>
        <w:gridCol w:w="1536"/>
        <w:gridCol w:w="1536"/>
        <w:gridCol w:w="1536"/>
        <w:gridCol w:w="25"/>
      </w:tblGrid>
      <w:tr w:rsidR="00F43E90" w:rsidRPr="00A54AB8" w14:paraId="2F1B3EA1" w14:textId="77777777" w:rsidTr="007D52EA">
        <w:trPr>
          <w:gridAfter w:val="1"/>
          <w:wAfter w:w="25" w:type="dxa"/>
          <w:trHeight w:val="1096"/>
          <w:jc w:val="center"/>
        </w:trPr>
        <w:tc>
          <w:tcPr>
            <w:tcW w:w="578" w:type="dxa"/>
            <w:shd w:val="clear" w:color="auto" w:fill="auto"/>
          </w:tcPr>
          <w:p w14:paraId="41DBB767" w14:textId="77777777" w:rsidR="00F43E90" w:rsidRPr="007D52EA" w:rsidRDefault="00F43E90" w:rsidP="006D79FB">
            <w:pPr>
              <w:shd w:val="clear" w:color="auto" w:fill="FFFFFF"/>
              <w:tabs>
                <w:tab w:val="right" w:pos="8578"/>
              </w:tabs>
              <w:spacing w:line="274" w:lineRule="exact"/>
              <w:rPr>
                <w:b/>
                <w:lang w:eastAsia="bg-BG"/>
              </w:rPr>
            </w:pPr>
          </w:p>
          <w:p w14:paraId="2517B4D3" w14:textId="77777777" w:rsidR="00F43E90" w:rsidRPr="007D52EA" w:rsidRDefault="00F43E90" w:rsidP="006D79FB">
            <w:pPr>
              <w:shd w:val="clear" w:color="auto" w:fill="FFFFFF"/>
              <w:tabs>
                <w:tab w:val="right" w:pos="8578"/>
              </w:tabs>
              <w:spacing w:line="274" w:lineRule="exact"/>
              <w:rPr>
                <w:b/>
                <w:lang w:eastAsia="bg-BG"/>
              </w:rPr>
            </w:pPr>
            <w:r w:rsidRPr="007D52EA">
              <w:rPr>
                <w:b/>
                <w:lang w:eastAsia="bg-BG"/>
              </w:rPr>
              <w:t>№</w:t>
            </w:r>
          </w:p>
          <w:p w14:paraId="1980C44B" w14:textId="77777777" w:rsidR="00F43E90" w:rsidRPr="007D52EA" w:rsidRDefault="00F43E90" w:rsidP="006D79FB">
            <w:pPr>
              <w:shd w:val="clear" w:color="auto" w:fill="FFFFFF"/>
              <w:tabs>
                <w:tab w:val="right" w:pos="8578"/>
              </w:tabs>
              <w:spacing w:line="274" w:lineRule="exact"/>
              <w:rPr>
                <w:b/>
                <w:lang w:eastAsia="bg-BG"/>
              </w:rPr>
            </w:pPr>
            <w:proofErr w:type="spellStart"/>
            <w:r w:rsidRPr="007D52EA">
              <w:rPr>
                <w:b/>
                <w:lang w:eastAsia="bg-BG"/>
              </w:rPr>
              <w:t>по</w:t>
            </w:r>
            <w:proofErr w:type="spellEnd"/>
          </w:p>
          <w:p w14:paraId="7BF72937" w14:textId="77777777" w:rsidR="00F43E90" w:rsidRPr="007D52EA" w:rsidRDefault="00F43E90" w:rsidP="006D79FB">
            <w:pPr>
              <w:shd w:val="clear" w:color="auto" w:fill="FFFFFF"/>
              <w:tabs>
                <w:tab w:val="right" w:pos="8578"/>
              </w:tabs>
              <w:spacing w:line="274" w:lineRule="exact"/>
              <w:rPr>
                <w:b/>
                <w:lang w:eastAsia="bg-BG"/>
              </w:rPr>
            </w:pPr>
            <w:proofErr w:type="spellStart"/>
            <w:r w:rsidRPr="007D52EA">
              <w:rPr>
                <w:b/>
                <w:lang w:eastAsia="bg-BG"/>
              </w:rPr>
              <w:t>ред</w:t>
            </w:r>
            <w:proofErr w:type="spellEnd"/>
          </w:p>
        </w:tc>
        <w:tc>
          <w:tcPr>
            <w:tcW w:w="1412" w:type="dxa"/>
            <w:shd w:val="clear" w:color="auto" w:fill="auto"/>
            <w:vAlign w:val="center"/>
          </w:tcPr>
          <w:p w14:paraId="53F5171E" w14:textId="77777777" w:rsidR="00664D15" w:rsidRPr="00664D15" w:rsidRDefault="00664D15" w:rsidP="00664D15">
            <w:pPr>
              <w:shd w:val="clear" w:color="auto" w:fill="FFFFFF"/>
              <w:tabs>
                <w:tab w:val="right" w:pos="8578"/>
              </w:tabs>
              <w:spacing w:line="274" w:lineRule="exact"/>
              <w:jc w:val="center"/>
              <w:rPr>
                <w:b/>
                <w:lang w:eastAsia="bg-BG"/>
              </w:rPr>
            </w:pPr>
            <w:proofErr w:type="spellStart"/>
            <w:r w:rsidRPr="00664D15">
              <w:rPr>
                <w:b/>
                <w:lang w:eastAsia="bg-BG"/>
              </w:rPr>
              <w:t>Постоянен</w:t>
            </w:r>
            <w:proofErr w:type="spellEnd"/>
            <w:r w:rsidRPr="00664D15">
              <w:rPr>
                <w:b/>
                <w:lang w:eastAsia="bg-BG"/>
              </w:rPr>
              <w:t xml:space="preserve"> </w:t>
            </w:r>
            <w:proofErr w:type="spellStart"/>
            <w:r w:rsidRPr="00664D15">
              <w:rPr>
                <w:b/>
                <w:lang w:eastAsia="bg-BG"/>
              </w:rPr>
              <w:t>разход</w:t>
            </w:r>
            <w:proofErr w:type="spellEnd"/>
            <w:r w:rsidRPr="00664D15">
              <w:rPr>
                <w:b/>
                <w:lang w:eastAsia="bg-BG"/>
              </w:rPr>
              <w:t xml:space="preserve">- </w:t>
            </w:r>
            <w:r w:rsidR="00DD7D7D">
              <w:rPr>
                <w:b/>
                <w:lang w:eastAsia="bg-BG"/>
              </w:rPr>
              <w:t>q</w:t>
            </w:r>
            <w:r w:rsidRPr="00664D15">
              <w:rPr>
                <w:b/>
                <w:lang w:eastAsia="bg-BG"/>
              </w:rPr>
              <w:t>3</w:t>
            </w:r>
          </w:p>
          <w:p w14:paraId="7C84C8B7" w14:textId="77777777" w:rsidR="00F43E90" w:rsidRPr="007D52EA" w:rsidRDefault="00664D15" w:rsidP="00664D15">
            <w:pPr>
              <w:shd w:val="clear" w:color="auto" w:fill="FFFFFF"/>
              <w:tabs>
                <w:tab w:val="right" w:pos="8578"/>
              </w:tabs>
              <w:spacing w:line="274" w:lineRule="exact"/>
              <w:jc w:val="center"/>
              <w:rPr>
                <w:b/>
                <w:lang w:eastAsia="bg-BG"/>
              </w:rPr>
            </w:pPr>
            <w:r w:rsidRPr="00664D15">
              <w:rPr>
                <w:b/>
                <w:lang w:eastAsia="bg-BG"/>
              </w:rPr>
              <w:t>[m3/h]</w:t>
            </w:r>
          </w:p>
        </w:tc>
        <w:tc>
          <w:tcPr>
            <w:tcW w:w="1536" w:type="dxa"/>
            <w:shd w:val="clear" w:color="auto" w:fill="auto"/>
            <w:vAlign w:val="center"/>
          </w:tcPr>
          <w:p w14:paraId="0D150720" w14:textId="77777777" w:rsidR="00664D15" w:rsidRPr="00664D15" w:rsidRDefault="00664D15" w:rsidP="00664D15">
            <w:pPr>
              <w:shd w:val="clear" w:color="auto" w:fill="FFFFFF"/>
              <w:tabs>
                <w:tab w:val="right" w:pos="8578"/>
              </w:tabs>
              <w:spacing w:line="274" w:lineRule="exact"/>
              <w:jc w:val="center"/>
              <w:rPr>
                <w:b/>
                <w:lang w:val="bg-BG" w:eastAsia="bg-BG"/>
              </w:rPr>
            </w:pPr>
            <w:r w:rsidRPr="00664D15">
              <w:rPr>
                <w:b/>
                <w:lang w:val="bg-BG" w:eastAsia="bg-BG"/>
              </w:rPr>
              <w:t>Общо</w:t>
            </w:r>
          </w:p>
          <w:p w14:paraId="7ABF06CD" w14:textId="77777777" w:rsidR="00664D15" w:rsidRPr="00664D15" w:rsidRDefault="00664D15" w:rsidP="00664D15">
            <w:pPr>
              <w:shd w:val="clear" w:color="auto" w:fill="FFFFFF"/>
              <w:tabs>
                <w:tab w:val="right" w:pos="8578"/>
              </w:tabs>
              <w:spacing w:line="274" w:lineRule="exact"/>
              <w:jc w:val="center"/>
              <w:rPr>
                <w:b/>
                <w:lang w:eastAsia="bg-BG"/>
              </w:rPr>
            </w:pPr>
            <w:r w:rsidRPr="00664D15">
              <w:rPr>
                <w:b/>
                <w:lang w:val="bg-BG" w:eastAsia="bg-BG"/>
              </w:rPr>
              <w:t>К</w:t>
            </w:r>
            <w:proofErr w:type="spellStart"/>
            <w:r w:rsidRPr="00664D15">
              <w:rPr>
                <w:b/>
                <w:lang w:eastAsia="bg-BG"/>
              </w:rPr>
              <w:t>оличество</w:t>
            </w:r>
            <w:proofErr w:type="spellEnd"/>
          </w:p>
          <w:p w14:paraId="0D74DED0" w14:textId="77777777" w:rsidR="00F43E90" w:rsidRPr="007D52EA" w:rsidRDefault="00664D15" w:rsidP="00664D15">
            <w:pPr>
              <w:shd w:val="clear" w:color="auto" w:fill="FFFFFF"/>
              <w:tabs>
                <w:tab w:val="right" w:pos="8578"/>
              </w:tabs>
              <w:spacing w:line="274" w:lineRule="exact"/>
              <w:jc w:val="center"/>
              <w:rPr>
                <w:b/>
                <w:lang w:val="bg-BG" w:eastAsia="bg-BG"/>
              </w:rPr>
            </w:pPr>
            <w:r w:rsidRPr="00664D15">
              <w:rPr>
                <w:b/>
                <w:lang w:val="bg-BG" w:eastAsia="bg-BG"/>
              </w:rPr>
              <w:t>Броя</w:t>
            </w:r>
          </w:p>
        </w:tc>
        <w:tc>
          <w:tcPr>
            <w:tcW w:w="1536" w:type="dxa"/>
          </w:tcPr>
          <w:p w14:paraId="57947A3F" w14:textId="77777777" w:rsidR="00F43E90" w:rsidRPr="00CB5A86" w:rsidRDefault="00F43E90" w:rsidP="00F43E90">
            <w:pPr>
              <w:jc w:val="center"/>
              <w:rPr>
                <w:b/>
                <w:bCs/>
                <w:iCs/>
                <w:color w:val="000000"/>
                <w:lang w:val="bg-BG" w:eastAsia="bg-BG"/>
              </w:rPr>
            </w:pPr>
            <w:r w:rsidRPr="00CB5A86">
              <w:rPr>
                <w:b/>
                <w:bCs/>
                <w:iCs/>
                <w:color w:val="000000"/>
                <w:lang w:val="ru-RU" w:eastAsia="bg-BG"/>
              </w:rPr>
              <w:t xml:space="preserve">Единична цена </w:t>
            </w:r>
          </w:p>
          <w:p w14:paraId="7622B4ED" w14:textId="77777777" w:rsidR="00F43E90" w:rsidRPr="00CB5A86" w:rsidRDefault="00F43E90" w:rsidP="00F43E90">
            <w:pPr>
              <w:jc w:val="center"/>
              <w:rPr>
                <w:b/>
                <w:bCs/>
                <w:iCs/>
                <w:color w:val="000000"/>
                <w:lang w:val="bg-BG" w:eastAsia="bg-BG"/>
              </w:rPr>
            </w:pPr>
            <w:proofErr w:type="spellStart"/>
            <w:r w:rsidRPr="00CB5A86">
              <w:rPr>
                <w:b/>
                <w:bCs/>
                <w:iCs/>
                <w:color w:val="000000"/>
                <w:lang w:val="ru-RU" w:eastAsia="bg-BG"/>
              </w:rPr>
              <w:t>лв</w:t>
            </w:r>
            <w:proofErr w:type="spellEnd"/>
            <w:r w:rsidRPr="00CB5A86">
              <w:rPr>
                <w:b/>
                <w:bCs/>
                <w:iCs/>
                <w:color w:val="000000"/>
                <w:lang w:val="ru-RU" w:eastAsia="bg-BG"/>
              </w:rPr>
              <w:t>. без ДДС</w:t>
            </w:r>
          </w:p>
          <w:p w14:paraId="2C83D379" w14:textId="77777777" w:rsidR="00F43E90" w:rsidRPr="00CB5A86" w:rsidRDefault="00F43E90" w:rsidP="006D79FB">
            <w:pPr>
              <w:shd w:val="clear" w:color="auto" w:fill="FFFFFF"/>
              <w:tabs>
                <w:tab w:val="right" w:pos="8578"/>
              </w:tabs>
              <w:spacing w:line="274" w:lineRule="exact"/>
              <w:jc w:val="center"/>
              <w:rPr>
                <w:b/>
                <w:lang w:val="bg-BG" w:eastAsia="bg-BG"/>
              </w:rPr>
            </w:pPr>
          </w:p>
        </w:tc>
        <w:tc>
          <w:tcPr>
            <w:tcW w:w="1536" w:type="dxa"/>
          </w:tcPr>
          <w:p w14:paraId="585487AC" w14:textId="77777777" w:rsidR="00F43E90" w:rsidRPr="00CB5A86" w:rsidRDefault="00F43E90" w:rsidP="00F43E90">
            <w:pPr>
              <w:jc w:val="center"/>
              <w:rPr>
                <w:b/>
                <w:bCs/>
                <w:iCs/>
                <w:color w:val="000000"/>
                <w:lang w:val="bg-BG" w:eastAsia="bg-BG"/>
              </w:rPr>
            </w:pPr>
            <w:r w:rsidRPr="00CB5A86">
              <w:rPr>
                <w:b/>
                <w:bCs/>
                <w:iCs/>
                <w:color w:val="000000"/>
                <w:lang w:val="ru-RU" w:eastAsia="bg-BG"/>
              </w:rPr>
              <w:t xml:space="preserve">Обща цена                    </w:t>
            </w:r>
            <w:proofErr w:type="spellStart"/>
            <w:r w:rsidRPr="00CB5A86">
              <w:rPr>
                <w:b/>
                <w:bCs/>
                <w:iCs/>
                <w:color w:val="000000"/>
                <w:lang w:val="ru-RU" w:eastAsia="bg-BG"/>
              </w:rPr>
              <w:t>лв</w:t>
            </w:r>
            <w:proofErr w:type="spellEnd"/>
            <w:r w:rsidRPr="00CB5A86">
              <w:rPr>
                <w:b/>
                <w:bCs/>
                <w:iCs/>
                <w:color w:val="000000"/>
                <w:lang w:val="ru-RU" w:eastAsia="bg-BG"/>
              </w:rPr>
              <w:t xml:space="preserve">. без ДДС </w:t>
            </w:r>
          </w:p>
          <w:p w14:paraId="3DE5AC99" w14:textId="77777777" w:rsidR="00F43E90" w:rsidRPr="00CB5A86" w:rsidRDefault="00F43E90" w:rsidP="006D79FB">
            <w:pPr>
              <w:shd w:val="clear" w:color="auto" w:fill="FFFFFF"/>
              <w:tabs>
                <w:tab w:val="right" w:pos="8578"/>
              </w:tabs>
              <w:spacing w:line="274" w:lineRule="exact"/>
              <w:jc w:val="center"/>
              <w:rPr>
                <w:b/>
                <w:lang w:val="bg-BG" w:eastAsia="bg-BG"/>
              </w:rPr>
            </w:pPr>
          </w:p>
        </w:tc>
      </w:tr>
      <w:tr w:rsidR="00DD7D7D" w:rsidRPr="003C52C1" w14:paraId="3E3053E8" w14:textId="77777777" w:rsidTr="001E5098">
        <w:trPr>
          <w:trHeight w:val="315"/>
          <w:jc w:val="center"/>
        </w:trPr>
        <w:tc>
          <w:tcPr>
            <w:tcW w:w="578" w:type="dxa"/>
            <w:shd w:val="clear" w:color="auto" w:fill="auto"/>
          </w:tcPr>
          <w:p w14:paraId="433E602F" w14:textId="77777777" w:rsidR="00DD7D7D" w:rsidRPr="00911A09" w:rsidRDefault="00DD7D7D" w:rsidP="00DD7D7D">
            <w:pPr>
              <w:shd w:val="clear" w:color="auto" w:fill="FFFFFF"/>
              <w:tabs>
                <w:tab w:val="right" w:pos="8578"/>
              </w:tabs>
              <w:spacing w:line="274" w:lineRule="exact"/>
              <w:rPr>
                <w:lang w:eastAsia="bg-BG"/>
              </w:rPr>
            </w:pPr>
            <w:r w:rsidRPr="00911A09">
              <w:rPr>
                <w:lang w:eastAsia="bg-BG"/>
              </w:rPr>
              <w:t>1</w:t>
            </w:r>
          </w:p>
        </w:tc>
        <w:tc>
          <w:tcPr>
            <w:tcW w:w="1412" w:type="dxa"/>
            <w:tcBorders>
              <w:top w:val="nil"/>
              <w:left w:val="nil"/>
              <w:bottom w:val="single" w:sz="4" w:space="0" w:color="auto"/>
              <w:right w:val="single" w:sz="4" w:space="0" w:color="auto"/>
            </w:tcBorders>
            <w:shd w:val="clear" w:color="auto" w:fill="auto"/>
            <w:vAlign w:val="center"/>
          </w:tcPr>
          <w:p w14:paraId="4AFCBFAB" w14:textId="77777777" w:rsidR="00DD7D7D" w:rsidRPr="00F21345" w:rsidRDefault="00DD7D7D" w:rsidP="00DD7D7D">
            <w:pPr>
              <w:jc w:val="center"/>
              <w:rPr>
                <w:bCs/>
                <w:color w:val="000000"/>
                <w:lang w:val="bg-BG" w:eastAsia="bg-BG"/>
              </w:rPr>
            </w:pPr>
            <w:r w:rsidRPr="00F21345">
              <w:rPr>
                <w:bCs/>
                <w:color w:val="000000"/>
                <w:lang w:val="bg-BG" w:eastAsia="bg-BG"/>
              </w:rPr>
              <w:t>4</w:t>
            </w:r>
          </w:p>
        </w:tc>
        <w:tc>
          <w:tcPr>
            <w:tcW w:w="1536" w:type="dxa"/>
            <w:tcBorders>
              <w:top w:val="nil"/>
              <w:left w:val="nil"/>
              <w:bottom w:val="single" w:sz="4" w:space="0" w:color="auto"/>
              <w:right w:val="single" w:sz="4" w:space="0" w:color="auto"/>
            </w:tcBorders>
            <w:shd w:val="clear" w:color="auto" w:fill="auto"/>
            <w:vAlign w:val="center"/>
          </w:tcPr>
          <w:p w14:paraId="5D51DFBB" w14:textId="77777777" w:rsidR="00DD7D7D" w:rsidRPr="00F21345" w:rsidRDefault="00DD7D7D" w:rsidP="00DD7D7D">
            <w:pPr>
              <w:jc w:val="center"/>
              <w:rPr>
                <w:b/>
                <w:color w:val="000000"/>
                <w:lang w:val="bg-BG" w:eastAsia="bg-BG"/>
              </w:rPr>
            </w:pPr>
            <w:r w:rsidRPr="00F21345">
              <w:rPr>
                <w:b/>
                <w:color w:val="000000"/>
                <w:lang w:val="bg-BG" w:eastAsia="bg-BG"/>
              </w:rPr>
              <w:t>726</w:t>
            </w:r>
          </w:p>
        </w:tc>
        <w:tc>
          <w:tcPr>
            <w:tcW w:w="1536" w:type="dxa"/>
          </w:tcPr>
          <w:p w14:paraId="2900F641" w14:textId="77777777" w:rsidR="00DD7D7D" w:rsidRPr="003C52C1" w:rsidRDefault="00DD7D7D" w:rsidP="00DD7D7D">
            <w:pPr>
              <w:shd w:val="clear" w:color="auto" w:fill="FFFFFF"/>
              <w:tabs>
                <w:tab w:val="right" w:pos="8578"/>
              </w:tabs>
              <w:spacing w:line="274" w:lineRule="exact"/>
              <w:jc w:val="center"/>
              <w:rPr>
                <w:b/>
                <w:lang w:eastAsia="bg-BG"/>
              </w:rPr>
            </w:pPr>
          </w:p>
        </w:tc>
        <w:tc>
          <w:tcPr>
            <w:tcW w:w="1561" w:type="dxa"/>
            <w:gridSpan w:val="2"/>
          </w:tcPr>
          <w:p w14:paraId="24F3F5FB" w14:textId="77777777" w:rsidR="00DD7D7D" w:rsidRPr="003C52C1" w:rsidRDefault="00DD7D7D" w:rsidP="00DD7D7D">
            <w:pPr>
              <w:shd w:val="clear" w:color="auto" w:fill="FFFFFF"/>
              <w:tabs>
                <w:tab w:val="right" w:pos="8578"/>
              </w:tabs>
              <w:spacing w:line="274" w:lineRule="exact"/>
              <w:jc w:val="center"/>
              <w:rPr>
                <w:b/>
                <w:lang w:eastAsia="bg-BG"/>
              </w:rPr>
            </w:pPr>
          </w:p>
        </w:tc>
      </w:tr>
      <w:tr w:rsidR="00DD7D7D" w:rsidRPr="003C52C1" w14:paraId="62ACAA50" w14:textId="77777777" w:rsidTr="001E5098">
        <w:trPr>
          <w:trHeight w:val="315"/>
          <w:jc w:val="center"/>
        </w:trPr>
        <w:tc>
          <w:tcPr>
            <w:tcW w:w="578" w:type="dxa"/>
            <w:shd w:val="clear" w:color="auto" w:fill="auto"/>
          </w:tcPr>
          <w:p w14:paraId="5F0FCE2F" w14:textId="77777777" w:rsidR="00DD7D7D" w:rsidRPr="00911A09" w:rsidRDefault="00DD7D7D" w:rsidP="00DD7D7D">
            <w:pPr>
              <w:shd w:val="clear" w:color="auto" w:fill="FFFFFF"/>
              <w:tabs>
                <w:tab w:val="right" w:pos="8578"/>
              </w:tabs>
              <w:spacing w:line="274" w:lineRule="exact"/>
              <w:rPr>
                <w:lang w:eastAsia="bg-BG"/>
              </w:rPr>
            </w:pPr>
            <w:r w:rsidRPr="00911A09">
              <w:rPr>
                <w:lang w:eastAsia="bg-BG"/>
              </w:rPr>
              <w:t>2</w:t>
            </w:r>
          </w:p>
        </w:tc>
        <w:tc>
          <w:tcPr>
            <w:tcW w:w="1412" w:type="dxa"/>
            <w:tcBorders>
              <w:top w:val="nil"/>
              <w:left w:val="nil"/>
              <w:bottom w:val="single" w:sz="4" w:space="0" w:color="auto"/>
              <w:right w:val="single" w:sz="4" w:space="0" w:color="auto"/>
            </w:tcBorders>
            <w:shd w:val="clear" w:color="auto" w:fill="auto"/>
            <w:vAlign w:val="bottom"/>
          </w:tcPr>
          <w:p w14:paraId="7C65D848" w14:textId="77777777" w:rsidR="00DD7D7D" w:rsidRPr="00F21345" w:rsidRDefault="00DD7D7D" w:rsidP="00DD7D7D">
            <w:pPr>
              <w:jc w:val="center"/>
              <w:rPr>
                <w:bCs/>
                <w:color w:val="000000"/>
                <w:lang w:val="bg-BG" w:eastAsia="bg-BG"/>
              </w:rPr>
            </w:pPr>
            <w:r w:rsidRPr="00F21345">
              <w:rPr>
                <w:bCs/>
                <w:color w:val="000000"/>
                <w:lang w:val="bg-BG" w:eastAsia="bg-BG"/>
              </w:rPr>
              <w:t>6,3</w:t>
            </w:r>
          </w:p>
        </w:tc>
        <w:tc>
          <w:tcPr>
            <w:tcW w:w="1536" w:type="dxa"/>
            <w:tcBorders>
              <w:top w:val="nil"/>
              <w:left w:val="nil"/>
              <w:bottom w:val="single" w:sz="4" w:space="0" w:color="auto"/>
              <w:right w:val="single" w:sz="4" w:space="0" w:color="auto"/>
            </w:tcBorders>
            <w:shd w:val="clear" w:color="auto" w:fill="auto"/>
            <w:vAlign w:val="center"/>
          </w:tcPr>
          <w:p w14:paraId="6A2741FB" w14:textId="77777777" w:rsidR="00DD7D7D" w:rsidRPr="00F21345" w:rsidRDefault="00DD7D7D" w:rsidP="00DD7D7D">
            <w:pPr>
              <w:jc w:val="center"/>
              <w:rPr>
                <w:b/>
                <w:color w:val="000000"/>
                <w:lang w:val="bg-BG" w:eastAsia="bg-BG"/>
              </w:rPr>
            </w:pPr>
            <w:r w:rsidRPr="00F21345">
              <w:rPr>
                <w:b/>
                <w:color w:val="000000"/>
                <w:lang w:val="bg-BG" w:eastAsia="bg-BG"/>
              </w:rPr>
              <w:t>2500</w:t>
            </w:r>
          </w:p>
        </w:tc>
        <w:tc>
          <w:tcPr>
            <w:tcW w:w="1536" w:type="dxa"/>
          </w:tcPr>
          <w:p w14:paraId="7F1B35E3" w14:textId="77777777" w:rsidR="00DD7D7D" w:rsidRPr="003C52C1" w:rsidRDefault="00DD7D7D" w:rsidP="00DD7D7D">
            <w:pPr>
              <w:shd w:val="clear" w:color="auto" w:fill="FFFFFF"/>
              <w:tabs>
                <w:tab w:val="right" w:pos="8578"/>
              </w:tabs>
              <w:spacing w:line="274" w:lineRule="exact"/>
              <w:jc w:val="center"/>
              <w:rPr>
                <w:b/>
                <w:lang w:eastAsia="bg-BG"/>
              </w:rPr>
            </w:pPr>
          </w:p>
        </w:tc>
        <w:tc>
          <w:tcPr>
            <w:tcW w:w="1561" w:type="dxa"/>
            <w:gridSpan w:val="2"/>
          </w:tcPr>
          <w:p w14:paraId="51EF4165" w14:textId="77777777" w:rsidR="00DD7D7D" w:rsidRPr="003C52C1" w:rsidRDefault="00DD7D7D" w:rsidP="00DD7D7D">
            <w:pPr>
              <w:shd w:val="clear" w:color="auto" w:fill="FFFFFF"/>
              <w:tabs>
                <w:tab w:val="right" w:pos="8578"/>
              </w:tabs>
              <w:spacing w:line="274" w:lineRule="exact"/>
              <w:jc w:val="center"/>
              <w:rPr>
                <w:b/>
                <w:lang w:eastAsia="bg-BG"/>
              </w:rPr>
            </w:pPr>
          </w:p>
        </w:tc>
      </w:tr>
      <w:tr w:rsidR="00DD7D7D" w:rsidRPr="003C52C1" w14:paraId="613CA920" w14:textId="77777777" w:rsidTr="001E5098">
        <w:trPr>
          <w:trHeight w:val="315"/>
          <w:jc w:val="center"/>
        </w:trPr>
        <w:tc>
          <w:tcPr>
            <w:tcW w:w="578" w:type="dxa"/>
            <w:shd w:val="clear" w:color="auto" w:fill="auto"/>
          </w:tcPr>
          <w:p w14:paraId="150EAB1D" w14:textId="77777777" w:rsidR="00DD7D7D" w:rsidRPr="00911A09" w:rsidRDefault="00DD7D7D" w:rsidP="00DD7D7D">
            <w:pPr>
              <w:shd w:val="clear" w:color="auto" w:fill="FFFFFF"/>
              <w:tabs>
                <w:tab w:val="right" w:pos="8578"/>
              </w:tabs>
              <w:spacing w:line="274" w:lineRule="exact"/>
              <w:rPr>
                <w:lang w:eastAsia="bg-BG"/>
              </w:rPr>
            </w:pPr>
            <w:r w:rsidRPr="00911A09">
              <w:rPr>
                <w:lang w:eastAsia="bg-BG"/>
              </w:rPr>
              <w:t>3</w:t>
            </w:r>
          </w:p>
        </w:tc>
        <w:tc>
          <w:tcPr>
            <w:tcW w:w="1412" w:type="dxa"/>
            <w:tcBorders>
              <w:top w:val="nil"/>
              <w:left w:val="nil"/>
              <w:bottom w:val="single" w:sz="4" w:space="0" w:color="auto"/>
              <w:right w:val="single" w:sz="4" w:space="0" w:color="auto"/>
            </w:tcBorders>
            <w:shd w:val="clear" w:color="auto" w:fill="auto"/>
            <w:vAlign w:val="bottom"/>
          </w:tcPr>
          <w:p w14:paraId="6EC72829" w14:textId="77777777" w:rsidR="00DD7D7D" w:rsidRPr="00F21345" w:rsidRDefault="00DD7D7D" w:rsidP="00DD7D7D">
            <w:pPr>
              <w:jc w:val="center"/>
              <w:rPr>
                <w:bCs/>
                <w:color w:val="000000"/>
                <w:lang w:val="bg-BG" w:eastAsia="bg-BG"/>
              </w:rPr>
            </w:pPr>
            <w:r w:rsidRPr="00F21345">
              <w:rPr>
                <w:bCs/>
                <w:color w:val="000000"/>
                <w:lang w:val="bg-BG" w:eastAsia="bg-BG"/>
              </w:rPr>
              <w:t>10</w:t>
            </w:r>
          </w:p>
        </w:tc>
        <w:tc>
          <w:tcPr>
            <w:tcW w:w="1536" w:type="dxa"/>
            <w:tcBorders>
              <w:top w:val="nil"/>
              <w:left w:val="nil"/>
              <w:bottom w:val="single" w:sz="4" w:space="0" w:color="auto"/>
              <w:right w:val="single" w:sz="4" w:space="0" w:color="auto"/>
            </w:tcBorders>
            <w:shd w:val="clear" w:color="auto" w:fill="auto"/>
            <w:vAlign w:val="center"/>
          </w:tcPr>
          <w:p w14:paraId="695CA8AD" w14:textId="77777777" w:rsidR="00DD7D7D" w:rsidRPr="00F21345" w:rsidRDefault="00DD7D7D" w:rsidP="00DD7D7D">
            <w:pPr>
              <w:jc w:val="center"/>
              <w:rPr>
                <w:b/>
                <w:color w:val="000000"/>
                <w:lang w:val="bg-BG" w:eastAsia="bg-BG"/>
              </w:rPr>
            </w:pPr>
            <w:r w:rsidRPr="00F21345">
              <w:rPr>
                <w:b/>
                <w:color w:val="000000"/>
                <w:lang w:val="bg-BG" w:eastAsia="bg-BG"/>
              </w:rPr>
              <w:t>180</w:t>
            </w:r>
          </w:p>
        </w:tc>
        <w:tc>
          <w:tcPr>
            <w:tcW w:w="1536" w:type="dxa"/>
          </w:tcPr>
          <w:p w14:paraId="22BFD163" w14:textId="77777777" w:rsidR="00DD7D7D" w:rsidRPr="003C52C1" w:rsidRDefault="00DD7D7D" w:rsidP="00DD7D7D">
            <w:pPr>
              <w:shd w:val="clear" w:color="auto" w:fill="FFFFFF"/>
              <w:tabs>
                <w:tab w:val="right" w:pos="8578"/>
              </w:tabs>
              <w:spacing w:line="274" w:lineRule="exact"/>
              <w:jc w:val="center"/>
              <w:rPr>
                <w:b/>
                <w:lang w:eastAsia="bg-BG"/>
              </w:rPr>
            </w:pPr>
          </w:p>
        </w:tc>
        <w:tc>
          <w:tcPr>
            <w:tcW w:w="1561" w:type="dxa"/>
            <w:gridSpan w:val="2"/>
          </w:tcPr>
          <w:p w14:paraId="33D082F4" w14:textId="77777777" w:rsidR="00DD7D7D" w:rsidRPr="003C52C1" w:rsidRDefault="00DD7D7D" w:rsidP="00DD7D7D">
            <w:pPr>
              <w:shd w:val="clear" w:color="auto" w:fill="FFFFFF"/>
              <w:tabs>
                <w:tab w:val="right" w:pos="8578"/>
              </w:tabs>
              <w:spacing w:line="274" w:lineRule="exact"/>
              <w:jc w:val="center"/>
              <w:rPr>
                <w:b/>
                <w:lang w:eastAsia="bg-BG"/>
              </w:rPr>
            </w:pPr>
          </w:p>
        </w:tc>
      </w:tr>
      <w:tr w:rsidR="00DD7D7D" w:rsidRPr="003C52C1" w14:paraId="3A9CE209" w14:textId="77777777" w:rsidTr="001E5098">
        <w:trPr>
          <w:trHeight w:val="315"/>
          <w:jc w:val="center"/>
        </w:trPr>
        <w:tc>
          <w:tcPr>
            <w:tcW w:w="578" w:type="dxa"/>
            <w:shd w:val="clear" w:color="auto" w:fill="auto"/>
          </w:tcPr>
          <w:p w14:paraId="6F310C56" w14:textId="77777777" w:rsidR="00DD7D7D" w:rsidRPr="00911A09" w:rsidRDefault="00DD7D7D" w:rsidP="00DD7D7D">
            <w:pPr>
              <w:shd w:val="clear" w:color="auto" w:fill="FFFFFF"/>
              <w:tabs>
                <w:tab w:val="right" w:pos="8578"/>
              </w:tabs>
              <w:spacing w:line="274" w:lineRule="exact"/>
              <w:rPr>
                <w:lang w:eastAsia="bg-BG"/>
              </w:rPr>
            </w:pPr>
            <w:r w:rsidRPr="00911A09">
              <w:rPr>
                <w:lang w:eastAsia="bg-BG"/>
              </w:rPr>
              <w:t>4</w:t>
            </w:r>
          </w:p>
        </w:tc>
        <w:tc>
          <w:tcPr>
            <w:tcW w:w="1412" w:type="dxa"/>
            <w:tcBorders>
              <w:top w:val="nil"/>
              <w:left w:val="nil"/>
              <w:bottom w:val="single" w:sz="4" w:space="0" w:color="auto"/>
              <w:right w:val="single" w:sz="4" w:space="0" w:color="auto"/>
            </w:tcBorders>
            <w:shd w:val="clear" w:color="auto" w:fill="auto"/>
            <w:vAlign w:val="bottom"/>
          </w:tcPr>
          <w:p w14:paraId="47B325AB" w14:textId="77777777" w:rsidR="00DD7D7D" w:rsidRPr="00F21345" w:rsidRDefault="00DD7D7D" w:rsidP="00DD7D7D">
            <w:pPr>
              <w:jc w:val="center"/>
              <w:rPr>
                <w:bCs/>
                <w:color w:val="000000"/>
                <w:lang w:val="bg-BG" w:eastAsia="bg-BG"/>
              </w:rPr>
            </w:pPr>
            <w:r w:rsidRPr="00F21345">
              <w:rPr>
                <w:bCs/>
                <w:color w:val="000000"/>
                <w:lang w:val="bg-BG" w:eastAsia="bg-BG"/>
              </w:rPr>
              <w:t>16</w:t>
            </w:r>
          </w:p>
        </w:tc>
        <w:tc>
          <w:tcPr>
            <w:tcW w:w="1536" w:type="dxa"/>
            <w:tcBorders>
              <w:top w:val="nil"/>
              <w:left w:val="nil"/>
              <w:bottom w:val="single" w:sz="4" w:space="0" w:color="auto"/>
              <w:right w:val="single" w:sz="4" w:space="0" w:color="auto"/>
            </w:tcBorders>
            <w:shd w:val="clear" w:color="auto" w:fill="auto"/>
            <w:vAlign w:val="center"/>
          </w:tcPr>
          <w:p w14:paraId="3EB8F6A6" w14:textId="77777777" w:rsidR="00DD7D7D" w:rsidRPr="00F21345" w:rsidRDefault="00DD7D7D" w:rsidP="00DD7D7D">
            <w:pPr>
              <w:jc w:val="center"/>
              <w:rPr>
                <w:b/>
                <w:color w:val="000000"/>
                <w:lang w:val="bg-BG" w:eastAsia="bg-BG"/>
              </w:rPr>
            </w:pPr>
            <w:r w:rsidRPr="00F21345">
              <w:rPr>
                <w:b/>
                <w:color w:val="000000"/>
                <w:lang w:val="bg-BG" w:eastAsia="bg-BG"/>
              </w:rPr>
              <w:t>26</w:t>
            </w:r>
          </w:p>
        </w:tc>
        <w:tc>
          <w:tcPr>
            <w:tcW w:w="1536" w:type="dxa"/>
          </w:tcPr>
          <w:p w14:paraId="58DB1CDD" w14:textId="77777777" w:rsidR="00DD7D7D" w:rsidRPr="003C52C1" w:rsidRDefault="00DD7D7D" w:rsidP="00DD7D7D">
            <w:pPr>
              <w:shd w:val="clear" w:color="auto" w:fill="FFFFFF"/>
              <w:tabs>
                <w:tab w:val="right" w:pos="8578"/>
              </w:tabs>
              <w:spacing w:line="274" w:lineRule="exact"/>
              <w:jc w:val="center"/>
              <w:rPr>
                <w:b/>
                <w:lang w:eastAsia="bg-BG"/>
              </w:rPr>
            </w:pPr>
          </w:p>
        </w:tc>
        <w:tc>
          <w:tcPr>
            <w:tcW w:w="1561" w:type="dxa"/>
            <w:gridSpan w:val="2"/>
          </w:tcPr>
          <w:p w14:paraId="68EF2CF7" w14:textId="77777777" w:rsidR="00DD7D7D" w:rsidRPr="003C52C1" w:rsidRDefault="00DD7D7D" w:rsidP="00DD7D7D">
            <w:pPr>
              <w:shd w:val="clear" w:color="auto" w:fill="FFFFFF"/>
              <w:tabs>
                <w:tab w:val="right" w:pos="8578"/>
              </w:tabs>
              <w:spacing w:line="274" w:lineRule="exact"/>
              <w:jc w:val="center"/>
              <w:rPr>
                <w:b/>
                <w:lang w:eastAsia="bg-BG"/>
              </w:rPr>
            </w:pPr>
          </w:p>
        </w:tc>
      </w:tr>
      <w:tr w:rsidR="00F43E90" w:rsidRPr="003C52C1" w14:paraId="253CF25E" w14:textId="77777777" w:rsidTr="009C02FD">
        <w:trPr>
          <w:trHeight w:val="315"/>
          <w:jc w:val="center"/>
        </w:trPr>
        <w:tc>
          <w:tcPr>
            <w:tcW w:w="5062" w:type="dxa"/>
            <w:gridSpan w:val="4"/>
            <w:shd w:val="clear" w:color="auto" w:fill="auto"/>
          </w:tcPr>
          <w:p w14:paraId="2F985919" w14:textId="77777777" w:rsidR="00F43E90" w:rsidRPr="00F43E90" w:rsidRDefault="00F43E90" w:rsidP="00F43E90">
            <w:pPr>
              <w:shd w:val="clear" w:color="auto" w:fill="FFFFFF"/>
              <w:tabs>
                <w:tab w:val="right" w:pos="8578"/>
              </w:tabs>
              <w:spacing w:line="274" w:lineRule="exact"/>
              <w:rPr>
                <w:b/>
                <w:i/>
                <w:lang w:val="ru-RU"/>
              </w:rPr>
            </w:pPr>
            <w:r>
              <w:rPr>
                <w:lang w:val="bg-BG" w:eastAsia="bg-BG"/>
              </w:rPr>
              <w:t xml:space="preserve">                </w:t>
            </w:r>
            <w:r>
              <w:rPr>
                <w:lang w:val="bg-BG"/>
              </w:rPr>
              <w:t xml:space="preserve">                 </w:t>
            </w:r>
            <w:r w:rsidR="005505AF">
              <w:rPr>
                <w:lang w:val="bg-BG"/>
              </w:rPr>
              <w:t xml:space="preserve">     </w:t>
            </w:r>
            <w:r w:rsidRPr="00C063B8">
              <w:rPr>
                <w:b/>
                <w:i/>
                <w:lang w:val="ru-RU"/>
              </w:rPr>
              <w:t xml:space="preserve">Обща цена </w:t>
            </w:r>
            <w:proofErr w:type="spellStart"/>
            <w:r w:rsidRPr="00C063B8">
              <w:rPr>
                <w:b/>
                <w:i/>
                <w:lang w:val="ru-RU"/>
              </w:rPr>
              <w:t>лв</w:t>
            </w:r>
            <w:proofErr w:type="spellEnd"/>
            <w:r w:rsidRPr="00C063B8">
              <w:rPr>
                <w:b/>
                <w:i/>
                <w:lang w:val="ru-RU"/>
              </w:rPr>
              <w:t>. без ДДС</w:t>
            </w:r>
            <w:r>
              <w:rPr>
                <w:b/>
                <w:i/>
                <w:lang w:val="ru-RU"/>
              </w:rPr>
              <w:t>:</w:t>
            </w:r>
          </w:p>
        </w:tc>
        <w:tc>
          <w:tcPr>
            <w:tcW w:w="1561" w:type="dxa"/>
            <w:gridSpan w:val="2"/>
          </w:tcPr>
          <w:p w14:paraId="029EE828" w14:textId="77777777" w:rsidR="00F43E90" w:rsidRPr="003C52C1" w:rsidRDefault="00F43E90" w:rsidP="006D79FB">
            <w:pPr>
              <w:shd w:val="clear" w:color="auto" w:fill="FFFFFF"/>
              <w:tabs>
                <w:tab w:val="right" w:pos="8578"/>
              </w:tabs>
              <w:spacing w:line="274" w:lineRule="exact"/>
              <w:jc w:val="center"/>
              <w:rPr>
                <w:b/>
                <w:lang w:val="bg-BG" w:eastAsia="bg-BG"/>
              </w:rPr>
            </w:pPr>
          </w:p>
        </w:tc>
      </w:tr>
    </w:tbl>
    <w:p w14:paraId="2E2ABD98" w14:textId="77777777" w:rsidR="00CF7AC4" w:rsidRPr="00E5549C" w:rsidRDefault="00CF7AC4" w:rsidP="00585677">
      <w:pPr>
        <w:jc w:val="both"/>
        <w:rPr>
          <w:i/>
        </w:rPr>
      </w:pPr>
    </w:p>
    <w:p w14:paraId="38B8389A" w14:textId="77777777" w:rsidR="00901D1D" w:rsidRPr="005B5124" w:rsidRDefault="00901D1D" w:rsidP="00585677">
      <w:pPr>
        <w:jc w:val="both"/>
        <w:rPr>
          <w:i/>
          <w:lang w:val="ru-RU"/>
        </w:rPr>
      </w:pPr>
      <w:r w:rsidRPr="005B5124">
        <w:rPr>
          <w:i/>
          <w:lang w:val="ru-RU"/>
        </w:rPr>
        <w:t xml:space="preserve">В </w:t>
      </w:r>
      <w:proofErr w:type="spellStart"/>
      <w:r w:rsidRPr="005B5124">
        <w:rPr>
          <w:i/>
          <w:lang w:val="ru-RU"/>
        </w:rPr>
        <w:t>посочената</w:t>
      </w:r>
      <w:proofErr w:type="spellEnd"/>
      <w:r w:rsidRPr="005B5124">
        <w:rPr>
          <w:i/>
          <w:lang w:val="ru-RU"/>
        </w:rPr>
        <w:t xml:space="preserve"> </w:t>
      </w:r>
      <w:proofErr w:type="spellStart"/>
      <w:r w:rsidRPr="005B5124">
        <w:rPr>
          <w:i/>
          <w:lang w:val="ru-RU"/>
        </w:rPr>
        <w:t>стойност</w:t>
      </w:r>
      <w:proofErr w:type="spellEnd"/>
      <w:r w:rsidRPr="005B5124">
        <w:rPr>
          <w:i/>
          <w:lang w:val="ru-RU"/>
        </w:rPr>
        <w:t xml:space="preserve"> </w:t>
      </w:r>
      <w:proofErr w:type="spellStart"/>
      <w:r w:rsidRPr="005B5124">
        <w:rPr>
          <w:i/>
          <w:lang w:val="ru-RU"/>
        </w:rPr>
        <w:t>са</w:t>
      </w:r>
      <w:proofErr w:type="spellEnd"/>
      <w:r w:rsidRPr="005B5124">
        <w:rPr>
          <w:i/>
          <w:lang w:val="ru-RU"/>
        </w:rPr>
        <w:t xml:space="preserve"> </w:t>
      </w:r>
      <w:proofErr w:type="spellStart"/>
      <w:r w:rsidRPr="005B5124">
        <w:rPr>
          <w:i/>
          <w:lang w:val="ru-RU"/>
        </w:rPr>
        <w:t>включени</w:t>
      </w:r>
      <w:proofErr w:type="spellEnd"/>
      <w:r w:rsidRPr="005B5124">
        <w:rPr>
          <w:i/>
          <w:lang w:val="ru-RU"/>
        </w:rPr>
        <w:t xml:space="preserve"> </w:t>
      </w:r>
      <w:proofErr w:type="spellStart"/>
      <w:r w:rsidRPr="005B5124">
        <w:rPr>
          <w:i/>
          <w:lang w:val="ru-RU"/>
        </w:rPr>
        <w:t>всички</w:t>
      </w:r>
      <w:proofErr w:type="spellEnd"/>
      <w:r w:rsidRPr="005B5124">
        <w:rPr>
          <w:i/>
          <w:lang w:val="ru-RU"/>
        </w:rPr>
        <w:t xml:space="preserve"> </w:t>
      </w:r>
      <w:proofErr w:type="spellStart"/>
      <w:r w:rsidRPr="005B5124">
        <w:rPr>
          <w:i/>
          <w:lang w:val="ru-RU"/>
        </w:rPr>
        <w:t>разходи</w:t>
      </w:r>
      <w:proofErr w:type="spellEnd"/>
      <w:r w:rsidRPr="005B5124">
        <w:rPr>
          <w:i/>
          <w:lang w:val="ru-RU"/>
        </w:rPr>
        <w:t xml:space="preserve"> за </w:t>
      </w:r>
      <w:proofErr w:type="spellStart"/>
      <w:r w:rsidRPr="005B5124">
        <w:rPr>
          <w:i/>
          <w:lang w:val="ru-RU"/>
        </w:rPr>
        <w:t>извършване</w:t>
      </w:r>
      <w:proofErr w:type="spellEnd"/>
      <w:r w:rsidRPr="005B5124">
        <w:rPr>
          <w:i/>
          <w:lang w:val="ru-RU"/>
        </w:rPr>
        <w:t xml:space="preserve"> на </w:t>
      </w:r>
      <w:proofErr w:type="spellStart"/>
      <w:r w:rsidRPr="005B5124">
        <w:rPr>
          <w:i/>
          <w:lang w:val="ru-RU"/>
        </w:rPr>
        <w:t>доставката</w:t>
      </w:r>
      <w:proofErr w:type="spellEnd"/>
      <w:r w:rsidRPr="005B5124">
        <w:rPr>
          <w:i/>
          <w:lang w:val="ru-RU"/>
        </w:rPr>
        <w:t xml:space="preserve"> до </w:t>
      </w:r>
      <w:proofErr w:type="spellStart"/>
      <w:r w:rsidRPr="005B5124">
        <w:rPr>
          <w:i/>
          <w:lang w:val="ru-RU"/>
        </w:rPr>
        <w:t>адресите</w:t>
      </w:r>
      <w:proofErr w:type="spellEnd"/>
      <w:r w:rsidRPr="005B5124">
        <w:rPr>
          <w:i/>
          <w:lang w:val="ru-RU"/>
        </w:rPr>
        <w:t xml:space="preserve"> в гр. София, </w:t>
      </w:r>
      <w:proofErr w:type="spellStart"/>
      <w:r w:rsidRPr="005B5124">
        <w:rPr>
          <w:i/>
          <w:lang w:val="ru-RU"/>
        </w:rPr>
        <w:t>определени</w:t>
      </w:r>
      <w:proofErr w:type="spellEnd"/>
      <w:r w:rsidRPr="005B5124">
        <w:rPr>
          <w:i/>
          <w:lang w:val="ru-RU"/>
        </w:rPr>
        <w:t xml:space="preserve"> от </w:t>
      </w:r>
      <w:proofErr w:type="spellStart"/>
      <w:r w:rsidRPr="005B5124">
        <w:rPr>
          <w:i/>
          <w:lang w:val="ru-RU"/>
        </w:rPr>
        <w:t>възложителя</w:t>
      </w:r>
      <w:proofErr w:type="spellEnd"/>
      <w:r w:rsidRPr="005B5124">
        <w:rPr>
          <w:i/>
          <w:lang w:val="ru-RU"/>
        </w:rPr>
        <w:t xml:space="preserve">.  </w:t>
      </w:r>
    </w:p>
    <w:p w14:paraId="0E603142" w14:textId="77777777" w:rsidR="00900EEF" w:rsidRDefault="00900EEF" w:rsidP="00585677">
      <w:pPr>
        <w:jc w:val="both"/>
        <w:rPr>
          <w:lang w:val="bg-BG"/>
        </w:rPr>
      </w:pPr>
    </w:p>
    <w:p w14:paraId="298A66A6" w14:textId="77777777" w:rsidR="00380F81" w:rsidRPr="002C03B7" w:rsidRDefault="00D71B57" w:rsidP="00344904">
      <w:pPr>
        <w:tabs>
          <w:tab w:val="left" w:pos="709"/>
        </w:tabs>
        <w:rPr>
          <w:b/>
          <w:iCs/>
          <w:lang w:val="bg-BG"/>
        </w:rPr>
      </w:pPr>
      <w:proofErr w:type="spellStart"/>
      <w:r>
        <w:rPr>
          <w:bCs/>
        </w:rPr>
        <w:t>Декларирам</w:t>
      </w:r>
      <w:proofErr w:type="spellEnd"/>
      <w:r>
        <w:rPr>
          <w:bCs/>
        </w:rPr>
        <w:t xml:space="preserve">, </w:t>
      </w:r>
      <w:proofErr w:type="spellStart"/>
      <w:r>
        <w:rPr>
          <w:bCs/>
        </w:rPr>
        <w:t>че</w:t>
      </w:r>
      <w:proofErr w:type="spellEnd"/>
      <w:r>
        <w:rPr>
          <w:bCs/>
        </w:rPr>
        <w:t xml:space="preserve"> </w:t>
      </w:r>
      <w:proofErr w:type="spellStart"/>
      <w:r>
        <w:rPr>
          <w:bCs/>
        </w:rPr>
        <w:t>посочените</w:t>
      </w:r>
      <w:proofErr w:type="spellEnd"/>
      <w:r>
        <w:rPr>
          <w:bCs/>
        </w:rPr>
        <w:t xml:space="preserve"> </w:t>
      </w:r>
      <w:proofErr w:type="spellStart"/>
      <w:r>
        <w:rPr>
          <w:bCs/>
        </w:rPr>
        <w:t>цени</w:t>
      </w:r>
      <w:proofErr w:type="spellEnd"/>
      <w:r>
        <w:rPr>
          <w:bCs/>
        </w:rPr>
        <w:t xml:space="preserve"> </w:t>
      </w:r>
      <w:proofErr w:type="spellStart"/>
      <w:r>
        <w:rPr>
          <w:bCs/>
        </w:rPr>
        <w:t>подлежат</w:t>
      </w:r>
      <w:proofErr w:type="spellEnd"/>
      <w:r>
        <w:rPr>
          <w:bCs/>
        </w:rPr>
        <w:t xml:space="preserve"> </w:t>
      </w:r>
      <w:proofErr w:type="spellStart"/>
      <w:r>
        <w:rPr>
          <w:bCs/>
        </w:rPr>
        <w:t>на</w:t>
      </w:r>
      <w:proofErr w:type="spellEnd"/>
      <w:r>
        <w:rPr>
          <w:bCs/>
        </w:rPr>
        <w:t xml:space="preserve"> </w:t>
      </w:r>
      <w:proofErr w:type="spellStart"/>
      <w:r>
        <w:rPr>
          <w:bCs/>
        </w:rPr>
        <w:t>преговори</w:t>
      </w:r>
      <w:proofErr w:type="spellEnd"/>
      <w:r>
        <w:rPr>
          <w:bCs/>
        </w:rPr>
        <w:t xml:space="preserve"> в </w:t>
      </w:r>
      <w:proofErr w:type="spellStart"/>
      <w:r>
        <w:rPr>
          <w:bCs/>
        </w:rPr>
        <w:t>процедурата</w:t>
      </w:r>
      <w:proofErr w:type="spellEnd"/>
      <w:r>
        <w:rPr>
          <w:bCs/>
        </w:rPr>
        <w:t xml:space="preserve"> </w:t>
      </w:r>
      <w:proofErr w:type="spellStart"/>
      <w:r>
        <w:rPr>
          <w:bCs/>
        </w:rPr>
        <w:t>на</w:t>
      </w:r>
      <w:proofErr w:type="spellEnd"/>
      <w:r>
        <w:rPr>
          <w:bCs/>
        </w:rPr>
        <w:t xml:space="preserve"> </w:t>
      </w:r>
      <w:proofErr w:type="spellStart"/>
      <w:r>
        <w:rPr>
          <w:bCs/>
        </w:rPr>
        <w:t>договаряне</w:t>
      </w:r>
      <w:proofErr w:type="spellEnd"/>
      <w:r>
        <w:rPr>
          <w:bCs/>
        </w:rPr>
        <w:t>.</w:t>
      </w:r>
    </w:p>
    <w:p w14:paraId="3D90C8F8" w14:textId="6B92F491" w:rsidR="002F3417" w:rsidRDefault="002F3417" w:rsidP="009C325E">
      <w:pPr>
        <w:rPr>
          <w:lang w:val="bg-BG"/>
        </w:rPr>
      </w:pPr>
    </w:p>
    <w:p w14:paraId="7FBD507D" w14:textId="77777777" w:rsidR="00FA1461" w:rsidRPr="002C03B7" w:rsidRDefault="00FA1461" w:rsidP="009C325E">
      <w:pPr>
        <w:rPr>
          <w:lang w:val="bg-BG"/>
        </w:rPr>
      </w:pPr>
    </w:p>
    <w:p w14:paraId="767AA3B0" w14:textId="77777777" w:rsidR="00380F81" w:rsidRPr="002C03B7" w:rsidRDefault="00380F81" w:rsidP="009C325E">
      <w:pPr>
        <w:ind w:left="4248" w:hanging="4248"/>
        <w:jc w:val="both"/>
        <w:rPr>
          <w:b/>
          <w:lang w:val="bg-BG"/>
        </w:rPr>
      </w:pPr>
      <w:r w:rsidRPr="002C03B7">
        <w:rPr>
          <w:b/>
          <w:lang w:val="bg-BG"/>
        </w:rPr>
        <w:t>Дата: .........................</w:t>
      </w:r>
      <w:r w:rsidRPr="002C03B7">
        <w:rPr>
          <w:b/>
          <w:lang w:val="bg-BG"/>
        </w:rPr>
        <w:tab/>
      </w:r>
      <w:r w:rsidRPr="002C03B7">
        <w:rPr>
          <w:b/>
          <w:lang w:val="bg-BG"/>
        </w:rPr>
        <w:tab/>
        <w:t xml:space="preserve">С уважение: ……………….................. </w:t>
      </w:r>
    </w:p>
    <w:p w14:paraId="59E68FB8" w14:textId="77777777" w:rsidR="00380F81" w:rsidRPr="002C03B7" w:rsidRDefault="00380F81" w:rsidP="006A0591">
      <w:pPr>
        <w:ind w:left="4956" w:firstLine="708"/>
        <w:jc w:val="both"/>
        <w:rPr>
          <w:b/>
          <w:i/>
          <w:iCs/>
          <w:sz w:val="28"/>
          <w:szCs w:val="28"/>
          <w:lang w:val="ru-RU"/>
        </w:rPr>
      </w:pPr>
      <w:r w:rsidRPr="002C03B7">
        <w:rPr>
          <w:snapToGrid w:val="0"/>
          <w:lang w:val="bg-BG"/>
        </w:rPr>
        <w:t>(име, длъжност, подпис и печат)</w:t>
      </w:r>
    </w:p>
    <w:p w14:paraId="7D247E8D" w14:textId="77777777" w:rsidR="00AB1BF8" w:rsidRDefault="00AB1BF8" w:rsidP="008412F1">
      <w:pPr>
        <w:shd w:val="clear" w:color="auto" w:fill="FFFFFF"/>
        <w:jc w:val="center"/>
        <w:outlineLvl w:val="0"/>
        <w:rPr>
          <w:b/>
        </w:rPr>
      </w:pPr>
    </w:p>
    <w:p w14:paraId="7C17D8F6" w14:textId="77777777" w:rsidR="009C02FD" w:rsidRDefault="009C02FD" w:rsidP="008412F1">
      <w:pPr>
        <w:shd w:val="clear" w:color="auto" w:fill="FFFFFF"/>
        <w:jc w:val="center"/>
        <w:outlineLvl w:val="0"/>
        <w:rPr>
          <w:b/>
        </w:rPr>
      </w:pPr>
    </w:p>
    <w:p w14:paraId="39EB4B61" w14:textId="77777777" w:rsidR="009C02FD" w:rsidRDefault="009C02FD" w:rsidP="008412F1">
      <w:pPr>
        <w:shd w:val="clear" w:color="auto" w:fill="FFFFFF"/>
        <w:jc w:val="center"/>
        <w:outlineLvl w:val="0"/>
        <w:rPr>
          <w:b/>
        </w:rPr>
      </w:pPr>
    </w:p>
    <w:p w14:paraId="12B7A561" w14:textId="77777777" w:rsidR="009C02FD" w:rsidRDefault="009C02FD" w:rsidP="008412F1">
      <w:pPr>
        <w:shd w:val="clear" w:color="auto" w:fill="FFFFFF"/>
        <w:jc w:val="center"/>
        <w:outlineLvl w:val="0"/>
        <w:rPr>
          <w:b/>
        </w:rPr>
      </w:pPr>
    </w:p>
    <w:p w14:paraId="2A502540" w14:textId="77777777" w:rsidR="009C02FD" w:rsidRDefault="009C02FD" w:rsidP="008412F1">
      <w:pPr>
        <w:shd w:val="clear" w:color="auto" w:fill="FFFFFF"/>
        <w:jc w:val="center"/>
        <w:outlineLvl w:val="0"/>
        <w:rPr>
          <w:b/>
        </w:rPr>
      </w:pPr>
    </w:p>
    <w:p w14:paraId="5FB1C5C4" w14:textId="77777777" w:rsidR="009C02FD" w:rsidRDefault="009C02FD" w:rsidP="008412F1">
      <w:pPr>
        <w:shd w:val="clear" w:color="auto" w:fill="FFFFFF"/>
        <w:jc w:val="center"/>
        <w:outlineLvl w:val="0"/>
        <w:rPr>
          <w:b/>
        </w:rPr>
      </w:pPr>
    </w:p>
    <w:p w14:paraId="41FCCEEA" w14:textId="77777777" w:rsidR="009C02FD" w:rsidRDefault="009C02FD" w:rsidP="008412F1">
      <w:pPr>
        <w:shd w:val="clear" w:color="auto" w:fill="FFFFFF"/>
        <w:jc w:val="center"/>
        <w:outlineLvl w:val="0"/>
        <w:rPr>
          <w:b/>
        </w:rPr>
      </w:pPr>
    </w:p>
    <w:p w14:paraId="1A9AB144" w14:textId="77777777" w:rsidR="009C02FD" w:rsidRDefault="009C02FD" w:rsidP="002A2F93">
      <w:pPr>
        <w:shd w:val="clear" w:color="auto" w:fill="FFFFFF"/>
        <w:outlineLvl w:val="0"/>
        <w:rPr>
          <w:b/>
        </w:rPr>
      </w:pPr>
    </w:p>
    <w:p w14:paraId="3B8F3167" w14:textId="77777777" w:rsidR="00380F81" w:rsidRPr="002C03B7" w:rsidRDefault="00380F81" w:rsidP="0025025C">
      <w:pPr>
        <w:spacing w:before="120"/>
        <w:jc w:val="center"/>
        <w:rPr>
          <w:b/>
          <w:lang w:val="bg-BG"/>
        </w:rPr>
      </w:pPr>
      <w:r w:rsidRPr="002C03B7">
        <w:rPr>
          <w:b/>
          <w:lang w:val="bg-BG"/>
        </w:rPr>
        <w:lastRenderedPageBreak/>
        <w:t>ПРЕДЛОЖЕНИЕ ЗА ПРОМЕНИ В ПРОЕКТА НА ДОГОВОР</w:t>
      </w:r>
    </w:p>
    <w:p w14:paraId="7F6722FE" w14:textId="77777777" w:rsidR="00380F81" w:rsidRPr="002C03B7" w:rsidRDefault="00380F81" w:rsidP="0025025C">
      <w:pPr>
        <w:spacing w:before="120"/>
        <w:ind w:left="7200"/>
        <w:rPr>
          <w:sz w:val="22"/>
          <w:szCs w:val="22"/>
          <w:lang w:val="bg-BG"/>
        </w:rPr>
      </w:pPr>
    </w:p>
    <w:p w14:paraId="32B65DAA" w14:textId="77777777" w:rsidR="00380F81" w:rsidRPr="002C03B7" w:rsidRDefault="00380F81" w:rsidP="0025025C">
      <w:pPr>
        <w:jc w:val="both"/>
        <w:rPr>
          <w:lang w:val="bg-BG"/>
        </w:rPr>
      </w:pPr>
      <w:r w:rsidRPr="002C03B7">
        <w:rPr>
          <w:lang w:val="bg-BG"/>
        </w:rPr>
        <w:t>Долуподписаният /-</w:t>
      </w:r>
      <w:proofErr w:type="spellStart"/>
      <w:r w:rsidRPr="002C03B7">
        <w:rPr>
          <w:lang w:val="bg-BG"/>
        </w:rPr>
        <w:t>ната</w:t>
      </w:r>
      <w:proofErr w:type="spellEnd"/>
      <w:r w:rsidRPr="002C03B7">
        <w:rPr>
          <w:lang w:val="bg-BG"/>
        </w:rPr>
        <w:t xml:space="preserve">/ .........................................................................................., с </w:t>
      </w:r>
      <w:proofErr w:type="spellStart"/>
      <w:r w:rsidRPr="002C03B7">
        <w:rPr>
          <w:lang w:val="bg-BG"/>
        </w:rPr>
        <w:t>л.к</w:t>
      </w:r>
      <w:proofErr w:type="spellEnd"/>
      <w:r w:rsidRPr="002C03B7">
        <w:rPr>
          <w:lang w:val="bg-BG"/>
        </w:rPr>
        <w:t xml:space="preserve"> № ............................ издадена на ................ от..............................., с ЕГН........................... в качеството ми на</w:t>
      </w:r>
      <w:r w:rsidRPr="002C03B7">
        <w:rPr>
          <w:lang w:val="bg-BG"/>
        </w:rPr>
        <w:tab/>
        <w:t>................................ на ............................................................................</w:t>
      </w:r>
    </w:p>
    <w:p w14:paraId="1934121C" w14:textId="77777777" w:rsidR="00380F81" w:rsidRPr="002C03B7" w:rsidRDefault="00380F81" w:rsidP="0025025C">
      <w:pPr>
        <w:jc w:val="both"/>
        <w:rPr>
          <w:i/>
          <w:sz w:val="22"/>
          <w:szCs w:val="22"/>
          <w:lang w:val="bg-BG"/>
        </w:rPr>
      </w:pPr>
      <w:r w:rsidRPr="002C03B7">
        <w:rPr>
          <w:lang w:val="bg-BG"/>
        </w:rPr>
        <w:t xml:space="preserve">                         </w:t>
      </w:r>
      <w:r w:rsidRPr="002C03B7">
        <w:rPr>
          <w:i/>
          <w:sz w:val="22"/>
          <w:szCs w:val="22"/>
          <w:lang w:val="bg-BG"/>
        </w:rPr>
        <w:t xml:space="preserve">(посочете длъжността) </w:t>
      </w:r>
    </w:p>
    <w:p w14:paraId="7DA77D5B" w14:textId="77777777" w:rsidR="00380F81" w:rsidRPr="002C03B7" w:rsidRDefault="00380F81" w:rsidP="0025025C">
      <w:pPr>
        <w:jc w:val="both"/>
        <w:rPr>
          <w:b/>
          <w:iCs/>
          <w:lang w:val="bg-BG"/>
        </w:rPr>
      </w:pPr>
      <w:r w:rsidRPr="002C03B7">
        <w:rPr>
          <w:i/>
          <w:lang w:val="bg-BG"/>
        </w:rPr>
        <w:tab/>
      </w:r>
    </w:p>
    <w:p w14:paraId="1D810D50" w14:textId="77777777" w:rsidR="00EF3C35" w:rsidRPr="00DA501E" w:rsidRDefault="00380F81" w:rsidP="00EF3C35">
      <w:pPr>
        <w:autoSpaceDE w:val="0"/>
        <w:autoSpaceDN w:val="0"/>
        <w:adjustRightInd w:val="0"/>
        <w:contextualSpacing/>
        <w:jc w:val="both"/>
        <w:rPr>
          <w:b/>
        </w:rPr>
      </w:pPr>
      <w:r w:rsidRPr="002C03B7">
        <w:rPr>
          <w:iCs/>
          <w:lang w:val="bg-BG"/>
        </w:rPr>
        <w:t xml:space="preserve">Участник </w:t>
      </w:r>
      <w:r w:rsidRPr="002C03B7">
        <w:rPr>
          <w:lang w:val="bg-BG"/>
        </w:rPr>
        <w:t xml:space="preserve">в процедура на </w:t>
      </w:r>
      <w:proofErr w:type="spellStart"/>
      <w:r w:rsidRPr="002C03B7">
        <w:t>договаряне</w:t>
      </w:r>
      <w:proofErr w:type="spellEnd"/>
      <w:r w:rsidRPr="002C03B7">
        <w:rPr>
          <w:lang w:val="bg-BG"/>
        </w:rPr>
        <w:t xml:space="preserve"> с предварителна покана за участие за възлагане на обществена поръчка с предмет </w:t>
      </w:r>
      <w:r w:rsidR="00EF3C35" w:rsidRPr="002C03B7">
        <w:rPr>
          <w:b/>
          <w:lang w:eastAsia="bg-BG"/>
        </w:rPr>
        <w:t>„</w:t>
      </w:r>
      <w:proofErr w:type="spellStart"/>
      <w:r w:rsidR="00A0398F">
        <w:rPr>
          <w:b/>
          <w:lang w:eastAsia="bg-BG"/>
        </w:rPr>
        <w:t>Д</w:t>
      </w:r>
      <w:r w:rsidR="00A0398F" w:rsidRPr="00AA311F">
        <w:rPr>
          <w:b/>
          <w:lang w:eastAsia="bg-BG"/>
        </w:rPr>
        <w:t>оставка</w:t>
      </w:r>
      <w:proofErr w:type="spellEnd"/>
      <w:r w:rsidR="00A0398F" w:rsidRPr="00AA311F">
        <w:rPr>
          <w:b/>
          <w:lang w:eastAsia="bg-BG"/>
        </w:rPr>
        <w:t xml:space="preserve"> </w:t>
      </w:r>
      <w:proofErr w:type="spellStart"/>
      <w:r w:rsidR="00A0398F" w:rsidRPr="00AA311F">
        <w:rPr>
          <w:b/>
          <w:lang w:eastAsia="bg-BG"/>
        </w:rPr>
        <w:t>на</w:t>
      </w:r>
      <w:proofErr w:type="spellEnd"/>
      <w:r w:rsidR="00A0398F" w:rsidRPr="00AA311F">
        <w:rPr>
          <w:b/>
          <w:lang w:eastAsia="bg-BG"/>
        </w:rPr>
        <w:t xml:space="preserve"> </w:t>
      </w:r>
      <w:proofErr w:type="spellStart"/>
      <w:r w:rsidR="00A0398F" w:rsidRPr="00AA311F">
        <w:rPr>
          <w:b/>
          <w:lang w:eastAsia="bg-BG"/>
        </w:rPr>
        <w:t>водомери</w:t>
      </w:r>
      <w:proofErr w:type="spellEnd"/>
      <w:r w:rsidR="00A0398F" w:rsidRPr="00AA311F">
        <w:rPr>
          <w:b/>
          <w:lang w:eastAsia="bg-BG"/>
        </w:rPr>
        <w:t xml:space="preserve"> с </w:t>
      </w:r>
      <w:proofErr w:type="spellStart"/>
      <w:r w:rsidR="00A0398F" w:rsidRPr="00AA311F">
        <w:rPr>
          <w:b/>
          <w:lang w:eastAsia="bg-BG"/>
        </w:rPr>
        <w:t>импулсен</w:t>
      </w:r>
      <w:proofErr w:type="spellEnd"/>
      <w:r w:rsidR="00A0398F" w:rsidRPr="00AA311F">
        <w:rPr>
          <w:b/>
          <w:lang w:eastAsia="bg-BG"/>
        </w:rPr>
        <w:t xml:space="preserve"> </w:t>
      </w:r>
      <w:proofErr w:type="spellStart"/>
      <w:r w:rsidR="00A0398F" w:rsidRPr="00AA311F">
        <w:rPr>
          <w:b/>
          <w:lang w:eastAsia="bg-BG"/>
        </w:rPr>
        <w:t>изход</w:t>
      </w:r>
      <w:proofErr w:type="spellEnd"/>
      <w:r w:rsidR="00A0398F" w:rsidRPr="00AA311F">
        <w:rPr>
          <w:b/>
          <w:lang w:eastAsia="bg-BG"/>
        </w:rPr>
        <w:t xml:space="preserve"> </w:t>
      </w:r>
      <w:proofErr w:type="spellStart"/>
      <w:r w:rsidR="00A0398F" w:rsidRPr="00AA311F">
        <w:rPr>
          <w:b/>
          <w:lang w:eastAsia="bg-BG"/>
        </w:rPr>
        <w:t>з</w:t>
      </w:r>
      <w:r w:rsidR="00A0398F">
        <w:rPr>
          <w:b/>
          <w:lang w:eastAsia="bg-BG"/>
        </w:rPr>
        <w:t>а</w:t>
      </w:r>
      <w:proofErr w:type="spellEnd"/>
      <w:r w:rsidR="00A0398F">
        <w:rPr>
          <w:b/>
          <w:lang w:eastAsia="bg-BG"/>
        </w:rPr>
        <w:t xml:space="preserve"> </w:t>
      </w:r>
      <w:proofErr w:type="spellStart"/>
      <w:r w:rsidR="00A0398F">
        <w:rPr>
          <w:b/>
          <w:lang w:eastAsia="bg-BG"/>
        </w:rPr>
        <w:t>студена</w:t>
      </w:r>
      <w:proofErr w:type="spellEnd"/>
      <w:r w:rsidR="00A0398F">
        <w:rPr>
          <w:b/>
          <w:lang w:eastAsia="bg-BG"/>
        </w:rPr>
        <w:t xml:space="preserve"> </w:t>
      </w:r>
      <w:proofErr w:type="spellStart"/>
      <w:r w:rsidR="00A0398F">
        <w:rPr>
          <w:b/>
          <w:lang w:eastAsia="bg-BG"/>
        </w:rPr>
        <w:t>вода</w:t>
      </w:r>
      <w:proofErr w:type="spellEnd"/>
      <w:r w:rsidR="00A0398F">
        <w:rPr>
          <w:b/>
          <w:lang w:eastAsia="bg-BG"/>
        </w:rPr>
        <w:t xml:space="preserve"> </w:t>
      </w:r>
      <w:proofErr w:type="spellStart"/>
      <w:r w:rsidR="00A0398F">
        <w:rPr>
          <w:b/>
          <w:lang w:eastAsia="bg-BG"/>
        </w:rPr>
        <w:t>за</w:t>
      </w:r>
      <w:proofErr w:type="spellEnd"/>
      <w:r w:rsidR="00A0398F">
        <w:rPr>
          <w:b/>
          <w:lang w:eastAsia="bg-BG"/>
        </w:rPr>
        <w:t xml:space="preserve"> </w:t>
      </w:r>
      <w:proofErr w:type="spellStart"/>
      <w:r w:rsidR="00A0398F">
        <w:rPr>
          <w:b/>
          <w:lang w:eastAsia="bg-BG"/>
        </w:rPr>
        <w:t>нуждите</w:t>
      </w:r>
      <w:proofErr w:type="spellEnd"/>
      <w:r w:rsidR="00A0398F">
        <w:rPr>
          <w:b/>
          <w:lang w:eastAsia="bg-BG"/>
        </w:rPr>
        <w:t xml:space="preserve"> </w:t>
      </w:r>
      <w:proofErr w:type="spellStart"/>
      <w:r w:rsidR="00A0398F">
        <w:rPr>
          <w:b/>
          <w:lang w:eastAsia="bg-BG"/>
        </w:rPr>
        <w:t>на</w:t>
      </w:r>
      <w:proofErr w:type="spellEnd"/>
      <w:r w:rsidR="00A0398F">
        <w:rPr>
          <w:b/>
          <w:lang w:eastAsia="bg-BG"/>
        </w:rPr>
        <w:t xml:space="preserve"> „</w:t>
      </w:r>
      <w:proofErr w:type="spellStart"/>
      <w:r w:rsidR="00A0398F">
        <w:rPr>
          <w:b/>
          <w:lang w:eastAsia="bg-BG"/>
        </w:rPr>
        <w:t>Топлофикация</w:t>
      </w:r>
      <w:proofErr w:type="spellEnd"/>
      <w:r w:rsidR="00A0398F">
        <w:rPr>
          <w:b/>
          <w:lang w:eastAsia="bg-BG"/>
        </w:rPr>
        <w:t xml:space="preserve"> </w:t>
      </w:r>
      <w:proofErr w:type="spellStart"/>
      <w:r w:rsidR="00A0398F">
        <w:rPr>
          <w:b/>
          <w:lang w:eastAsia="bg-BG"/>
        </w:rPr>
        <w:t>София</w:t>
      </w:r>
      <w:proofErr w:type="spellEnd"/>
      <w:r w:rsidR="00A0398F">
        <w:rPr>
          <w:b/>
          <w:lang w:eastAsia="bg-BG"/>
        </w:rPr>
        <w:t>” ЕАД</w:t>
      </w:r>
      <w:r w:rsidR="00EF3C35">
        <w:rPr>
          <w:b/>
          <w:lang w:eastAsia="bg-BG"/>
        </w:rPr>
        <w:t>”</w:t>
      </w:r>
    </w:p>
    <w:p w14:paraId="7AE87646" w14:textId="77777777" w:rsidR="00EF3C35" w:rsidRDefault="00EF3C35" w:rsidP="00EF3C35">
      <w:pPr>
        <w:jc w:val="both"/>
      </w:pPr>
    </w:p>
    <w:p w14:paraId="430E4ED2" w14:textId="77777777" w:rsidR="00380F81" w:rsidRPr="002C03B7" w:rsidRDefault="00380F81" w:rsidP="00EF3C35">
      <w:pPr>
        <w:jc w:val="both"/>
      </w:pPr>
      <w:r w:rsidRPr="002C03B7">
        <w:t>ПРЕДЛАГАМ СЛЕДНИТЕ ПРОМЕНИ В ПРОЕКТА НА ДОГОВОР:</w:t>
      </w:r>
    </w:p>
    <w:p w14:paraId="16F29DA4" w14:textId="77777777" w:rsidR="00380F81" w:rsidRPr="002C03B7" w:rsidRDefault="00380F81" w:rsidP="00A0398F">
      <w:pP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2C03B7" w:rsidRPr="002C03B7" w14:paraId="0293F078" w14:textId="77777777" w:rsidTr="00EF5EF6">
        <w:tc>
          <w:tcPr>
            <w:tcW w:w="1368" w:type="dxa"/>
          </w:tcPr>
          <w:p w14:paraId="74965DC3" w14:textId="77777777" w:rsidR="00380F81" w:rsidRPr="002C03B7" w:rsidRDefault="00380F81" w:rsidP="00EF5EF6">
            <w:pPr>
              <w:jc w:val="center"/>
              <w:rPr>
                <w:b/>
                <w:bCs/>
                <w:lang w:val="bg-BG"/>
              </w:rPr>
            </w:pPr>
          </w:p>
          <w:p w14:paraId="47980317" w14:textId="77777777" w:rsidR="00380F81" w:rsidRPr="002C03B7" w:rsidRDefault="00380F81" w:rsidP="00EF5EF6">
            <w:pPr>
              <w:jc w:val="center"/>
              <w:rPr>
                <w:b/>
                <w:bCs/>
                <w:lang w:val="bg-BG"/>
              </w:rPr>
            </w:pPr>
            <w:r w:rsidRPr="002C03B7">
              <w:rPr>
                <w:b/>
                <w:bCs/>
                <w:lang w:val="bg-BG"/>
              </w:rPr>
              <w:t>№ по ред</w:t>
            </w:r>
          </w:p>
        </w:tc>
        <w:tc>
          <w:tcPr>
            <w:tcW w:w="1188" w:type="dxa"/>
          </w:tcPr>
          <w:p w14:paraId="2DBB6FEF" w14:textId="77777777" w:rsidR="00380F81" w:rsidRPr="002C03B7" w:rsidRDefault="00380F81" w:rsidP="00EF5EF6">
            <w:pPr>
              <w:jc w:val="center"/>
              <w:rPr>
                <w:b/>
                <w:bCs/>
                <w:lang w:val="bg-BG"/>
              </w:rPr>
            </w:pPr>
          </w:p>
          <w:p w14:paraId="0AC1F0DB" w14:textId="77777777" w:rsidR="00380F81" w:rsidRPr="002C03B7" w:rsidRDefault="00380F81" w:rsidP="00EF5EF6">
            <w:pPr>
              <w:jc w:val="center"/>
              <w:rPr>
                <w:b/>
                <w:bCs/>
                <w:lang w:val="bg-BG"/>
              </w:rPr>
            </w:pPr>
            <w:r w:rsidRPr="002C03B7">
              <w:rPr>
                <w:b/>
                <w:bCs/>
                <w:lang w:val="bg-BG"/>
              </w:rPr>
              <w:t>Член/точка №</w:t>
            </w:r>
          </w:p>
        </w:tc>
        <w:tc>
          <w:tcPr>
            <w:tcW w:w="3132" w:type="dxa"/>
          </w:tcPr>
          <w:p w14:paraId="4D41AA8B" w14:textId="77777777" w:rsidR="00380F81" w:rsidRPr="002C03B7" w:rsidRDefault="00380F81" w:rsidP="00EF5EF6">
            <w:pPr>
              <w:jc w:val="center"/>
              <w:rPr>
                <w:b/>
                <w:bCs/>
                <w:lang w:val="bg-BG"/>
              </w:rPr>
            </w:pPr>
          </w:p>
          <w:p w14:paraId="6B387E0B" w14:textId="77777777" w:rsidR="00380F81" w:rsidRPr="002C03B7" w:rsidRDefault="00380F81" w:rsidP="00EF5EF6">
            <w:pPr>
              <w:jc w:val="center"/>
              <w:rPr>
                <w:b/>
                <w:bCs/>
                <w:lang w:val="bg-BG"/>
              </w:rPr>
            </w:pPr>
            <w:r w:rsidRPr="002C03B7">
              <w:rPr>
                <w:b/>
                <w:bCs/>
                <w:lang w:val="bg-BG"/>
              </w:rPr>
              <w:t>Съществуващ запис</w:t>
            </w:r>
          </w:p>
        </w:tc>
        <w:tc>
          <w:tcPr>
            <w:tcW w:w="3060" w:type="dxa"/>
          </w:tcPr>
          <w:p w14:paraId="71486D3F" w14:textId="77777777" w:rsidR="00380F81" w:rsidRPr="002C03B7" w:rsidRDefault="00380F81" w:rsidP="00EF5EF6">
            <w:pPr>
              <w:pStyle w:val="Heading1"/>
              <w:jc w:val="center"/>
              <w:rPr>
                <w:lang w:val="bg-BG" w:eastAsia="en-US"/>
              </w:rPr>
            </w:pPr>
            <w:r w:rsidRPr="002C03B7">
              <w:rPr>
                <w:lang w:val="bg-BG" w:eastAsia="en-US"/>
              </w:rPr>
              <w:t>Да се запише (промени) на</w:t>
            </w:r>
          </w:p>
        </w:tc>
      </w:tr>
      <w:tr w:rsidR="002C03B7" w:rsidRPr="002C03B7" w14:paraId="2E4BE571" w14:textId="77777777" w:rsidTr="00EF5EF6">
        <w:tc>
          <w:tcPr>
            <w:tcW w:w="1368" w:type="dxa"/>
          </w:tcPr>
          <w:p w14:paraId="007CD256" w14:textId="77777777" w:rsidR="00380F81" w:rsidRPr="002C03B7" w:rsidRDefault="00380F81" w:rsidP="00EF5EF6">
            <w:pPr>
              <w:jc w:val="center"/>
              <w:rPr>
                <w:b/>
                <w:bCs/>
                <w:lang w:val="bg-BG"/>
              </w:rPr>
            </w:pPr>
            <w:r w:rsidRPr="002C03B7">
              <w:rPr>
                <w:b/>
                <w:bCs/>
                <w:lang w:val="bg-BG"/>
              </w:rPr>
              <w:t>1.</w:t>
            </w:r>
          </w:p>
        </w:tc>
        <w:tc>
          <w:tcPr>
            <w:tcW w:w="1188" w:type="dxa"/>
          </w:tcPr>
          <w:p w14:paraId="4F9DDD33" w14:textId="77777777" w:rsidR="00380F81" w:rsidRPr="002C03B7" w:rsidRDefault="00380F81" w:rsidP="00EF5EF6">
            <w:pPr>
              <w:jc w:val="center"/>
              <w:rPr>
                <w:b/>
                <w:bCs/>
                <w:lang w:val="bg-BG"/>
              </w:rPr>
            </w:pPr>
          </w:p>
        </w:tc>
        <w:tc>
          <w:tcPr>
            <w:tcW w:w="3132" w:type="dxa"/>
          </w:tcPr>
          <w:p w14:paraId="763BC197" w14:textId="77777777" w:rsidR="00380F81" w:rsidRPr="002C03B7" w:rsidRDefault="00380F81" w:rsidP="00EF5EF6">
            <w:pPr>
              <w:jc w:val="center"/>
              <w:rPr>
                <w:b/>
                <w:bCs/>
                <w:lang w:val="bg-BG"/>
              </w:rPr>
            </w:pPr>
          </w:p>
        </w:tc>
        <w:tc>
          <w:tcPr>
            <w:tcW w:w="3060" w:type="dxa"/>
          </w:tcPr>
          <w:p w14:paraId="6D7EA34E" w14:textId="77777777" w:rsidR="00380F81" w:rsidRPr="002C03B7" w:rsidRDefault="00380F81" w:rsidP="00EF5EF6">
            <w:pPr>
              <w:jc w:val="center"/>
              <w:rPr>
                <w:b/>
                <w:bCs/>
                <w:lang w:val="bg-BG"/>
              </w:rPr>
            </w:pPr>
          </w:p>
        </w:tc>
      </w:tr>
      <w:tr w:rsidR="002C03B7" w:rsidRPr="002C03B7" w14:paraId="7CE82DBF" w14:textId="77777777" w:rsidTr="00EF5EF6">
        <w:tc>
          <w:tcPr>
            <w:tcW w:w="1368" w:type="dxa"/>
          </w:tcPr>
          <w:p w14:paraId="30ADEE81" w14:textId="77777777" w:rsidR="00380F81" w:rsidRPr="002C03B7" w:rsidRDefault="00380F81" w:rsidP="00EF5EF6">
            <w:pPr>
              <w:jc w:val="center"/>
              <w:rPr>
                <w:b/>
                <w:bCs/>
                <w:lang w:val="bg-BG"/>
              </w:rPr>
            </w:pPr>
            <w:r w:rsidRPr="002C03B7">
              <w:rPr>
                <w:b/>
                <w:bCs/>
                <w:lang w:val="bg-BG"/>
              </w:rPr>
              <w:t>2.</w:t>
            </w:r>
          </w:p>
        </w:tc>
        <w:tc>
          <w:tcPr>
            <w:tcW w:w="1188" w:type="dxa"/>
          </w:tcPr>
          <w:p w14:paraId="1BA38529" w14:textId="77777777" w:rsidR="00380F81" w:rsidRPr="002C03B7" w:rsidRDefault="00380F81" w:rsidP="00EF5EF6">
            <w:pPr>
              <w:jc w:val="center"/>
              <w:rPr>
                <w:b/>
                <w:bCs/>
                <w:lang w:val="bg-BG"/>
              </w:rPr>
            </w:pPr>
          </w:p>
        </w:tc>
        <w:tc>
          <w:tcPr>
            <w:tcW w:w="3132" w:type="dxa"/>
          </w:tcPr>
          <w:p w14:paraId="6B383582" w14:textId="77777777" w:rsidR="00380F81" w:rsidRPr="002C03B7" w:rsidRDefault="00380F81" w:rsidP="00EF5EF6">
            <w:pPr>
              <w:jc w:val="center"/>
              <w:rPr>
                <w:b/>
                <w:bCs/>
                <w:lang w:val="bg-BG"/>
              </w:rPr>
            </w:pPr>
          </w:p>
        </w:tc>
        <w:tc>
          <w:tcPr>
            <w:tcW w:w="3060" w:type="dxa"/>
          </w:tcPr>
          <w:p w14:paraId="66699E3B" w14:textId="77777777" w:rsidR="00380F81" w:rsidRPr="002C03B7" w:rsidRDefault="00380F81" w:rsidP="00EF5EF6">
            <w:pPr>
              <w:jc w:val="center"/>
              <w:rPr>
                <w:b/>
                <w:bCs/>
                <w:lang w:val="bg-BG"/>
              </w:rPr>
            </w:pPr>
          </w:p>
        </w:tc>
      </w:tr>
      <w:tr w:rsidR="002C03B7" w:rsidRPr="002C03B7" w14:paraId="559A5B30" w14:textId="77777777" w:rsidTr="00EF5EF6">
        <w:tc>
          <w:tcPr>
            <w:tcW w:w="1368" w:type="dxa"/>
          </w:tcPr>
          <w:p w14:paraId="7230034D" w14:textId="77777777" w:rsidR="00380F81" w:rsidRPr="002C03B7" w:rsidRDefault="00380F81" w:rsidP="00EF5EF6">
            <w:pPr>
              <w:jc w:val="center"/>
              <w:rPr>
                <w:b/>
                <w:bCs/>
                <w:lang w:val="bg-BG"/>
              </w:rPr>
            </w:pPr>
            <w:r w:rsidRPr="002C03B7">
              <w:rPr>
                <w:b/>
                <w:bCs/>
                <w:lang w:val="bg-BG"/>
              </w:rPr>
              <w:t>3.</w:t>
            </w:r>
          </w:p>
        </w:tc>
        <w:tc>
          <w:tcPr>
            <w:tcW w:w="1188" w:type="dxa"/>
          </w:tcPr>
          <w:p w14:paraId="36FB982F" w14:textId="77777777" w:rsidR="00380F81" w:rsidRPr="002C03B7" w:rsidRDefault="00380F81" w:rsidP="00EF5EF6">
            <w:pPr>
              <w:jc w:val="center"/>
              <w:rPr>
                <w:b/>
                <w:bCs/>
                <w:lang w:val="bg-BG"/>
              </w:rPr>
            </w:pPr>
          </w:p>
        </w:tc>
        <w:tc>
          <w:tcPr>
            <w:tcW w:w="3132" w:type="dxa"/>
          </w:tcPr>
          <w:p w14:paraId="6D0A1C9C" w14:textId="77777777" w:rsidR="00380F81" w:rsidRPr="002C03B7" w:rsidRDefault="00380F81" w:rsidP="00EF5EF6">
            <w:pPr>
              <w:jc w:val="center"/>
              <w:rPr>
                <w:b/>
                <w:bCs/>
                <w:lang w:val="bg-BG"/>
              </w:rPr>
            </w:pPr>
          </w:p>
        </w:tc>
        <w:tc>
          <w:tcPr>
            <w:tcW w:w="3060" w:type="dxa"/>
          </w:tcPr>
          <w:p w14:paraId="37F88F33" w14:textId="77777777" w:rsidR="00380F81" w:rsidRPr="002C03B7" w:rsidRDefault="00380F81" w:rsidP="00EF5EF6">
            <w:pPr>
              <w:jc w:val="center"/>
              <w:rPr>
                <w:b/>
                <w:bCs/>
                <w:lang w:val="bg-BG"/>
              </w:rPr>
            </w:pPr>
          </w:p>
        </w:tc>
      </w:tr>
      <w:tr w:rsidR="002C03B7" w:rsidRPr="002C03B7" w14:paraId="3E3E94B9" w14:textId="77777777" w:rsidTr="00EF5EF6">
        <w:tc>
          <w:tcPr>
            <w:tcW w:w="1368" w:type="dxa"/>
          </w:tcPr>
          <w:p w14:paraId="1DA91B1A" w14:textId="77777777" w:rsidR="00380F81" w:rsidRPr="002C03B7" w:rsidRDefault="00380F81" w:rsidP="00EF5EF6">
            <w:pPr>
              <w:jc w:val="center"/>
              <w:rPr>
                <w:b/>
                <w:bCs/>
                <w:lang w:val="bg-BG"/>
              </w:rPr>
            </w:pPr>
            <w:r w:rsidRPr="002C03B7">
              <w:rPr>
                <w:b/>
                <w:bCs/>
                <w:lang w:val="bg-BG"/>
              </w:rPr>
              <w:t>.....</w:t>
            </w:r>
          </w:p>
        </w:tc>
        <w:tc>
          <w:tcPr>
            <w:tcW w:w="1188" w:type="dxa"/>
          </w:tcPr>
          <w:p w14:paraId="7B81860A" w14:textId="77777777" w:rsidR="00380F81" w:rsidRPr="002C03B7" w:rsidRDefault="00380F81" w:rsidP="00EF5EF6">
            <w:pPr>
              <w:jc w:val="center"/>
              <w:rPr>
                <w:b/>
                <w:bCs/>
                <w:lang w:val="bg-BG"/>
              </w:rPr>
            </w:pPr>
          </w:p>
        </w:tc>
        <w:tc>
          <w:tcPr>
            <w:tcW w:w="3132" w:type="dxa"/>
          </w:tcPr>
          <w:p w14:paraId="3300266B" w14:textId="77777777" w:rsidR="00380F81" w:rsidRPr="002C03B7" w:rsidRDefault="00380F81" w:rsidP="00EF5EF6">
            <w:pPr>
              <w:jc w:val="center"/>
              <w:rPr>
                <w:b/>
                <w:bCs/>
                <w:lang w:val="bg-BG"/>
              </w:rPr>
            </w:pPr>
          </w:p>
        </w:tc>
        <w:tc>
          <w:tcPr>
            <w:tcW w:w="3060" w:type="dxa"/>
          </w:tcPr>
          <w:p w14:paraId="27CEA938" w14:textId="77777777" w:rsidR="00380F81" w:rsidRPr="002C03B7" w:rsidRDefault="00380F81" w:rsidP="00EF5EF6">
            <w:pPr>
              <w:jc w:val="center"/>
              <w:rPr>
                <w:b/>
                <w:bCs/>
                <w:lang w:val="bg-BG"/>
              </w:rPr>
            </w:pPr>
          </w:p>
        </w:tc>
      </w:tr>
      <w:tr w:rsidR="002C03B7" w:rsidRPr="002C03B7" w14:paraId="447B92DF" w14:textId="77777777" w:rsidTr="00EF5EF6">
        <w:tc>
          <w:tcPr>
            <w:tcW w:w="1368" w:type="dxa"/>
          </w:tcPr>
          <w:p w14:paraId="01DC4CB6" w14:textId="77777777" w:rsidR="00380F81" w:rsidRPr="002C03B7" w:rsidRDefault="00380F81" w:rsidP="00EF5EF6">
            <w:pPr>
              <w:jc w:val="center"/>
              <w:rPr>
                <w:b/>
                <w:bCs/>
                <w:lang w:val="bg-BG"/>
              </w:rPr>
            </w:pPr>
            <w:r w:rsidRPr="002C03B7">
              <w:rPr>
                <w:b/>
                <w:bCs/>
                <w:lang w:val="bg-BG"/>
              </w:rPr>
              <w:t>.....</w:t>
            </w:r>
          </w:p>
        </w:tc>
        <w:tc>
          <w:tcPr>
            <w:tcW w:w="1188" w:type="dxa"/>
          </w:tcPr>
          <w:p w14:paraId="7B778AE0" w14:textId="77777777" w:rsidR="00380F81" w:rsidRPr="002C03B7" w:rsidRDefault="00380F81" w:rsidP="00EF5EF6">
            <w:pPr>
              <w:jc w:val="center"/>
              <w:rPr>
                <w:b/>
                <w:bCs/>
                <w:lang w:val="bg-BG"/>
              </w:rPr>
            </w:pPr>
          </w:p>
        </w:tc>
        <w:tc>
          <w:tcPr>
            <w:tcW w:w="3132" w:type="dxa"/>
          </w:tcPr>
          <w:p w14:paraId="3417AC63" w14:textId="77777777" w:rsidR="00380F81" w:rsidRPr="002C03B7" w:rsidRDefault="00380F81" w:rsidP="00EF5EF6">
            <w:pPr>
              <w:jc w:val="center"/>
              <w:rPr>
                <w:b/>
                <w:bCs/>
                <w:lang w:val="bg-BG"/>
              </w:rPr>
            </w:pPr>
          </w:p>
        </w:tc>
        <w:tc>
          <w:tcPr>
            <w:tcW w:w="3060" w:type="dxa"/>
          </w:tcPr>
          <w:p w14:paraId="0B3D29DC" w14:textId="77777777" w:rsidR="00380F81" w:rsidRPr="002C03B7" w:rsidRDefault="00380F81" w:rsidP="00EF5EF6">
            <w:pPr>
              <w:jc w:val="center"/>
              <w:rPr>
                <w:b/>
                <w:bCs/>
                <w:lang w:val="bg-BG"/>
              </w:rPr>
            </w:pPr>
          </w:p>
        </w:tc>
      </w:tr>
      <w:tr w:rsidR="00380F81" w:rsidRPr="002C03B7" w14:paraId="624E2B58" w14:textId="77777777" w:rsidTr="00EF5EF6">
        <w:tc>
          <w:tcPr>
            <w:tcW w:w="1368" w:type="dxa"/>
          </w:tcPr>
          <w:p w14:paraId="53BE4675" w14:textId="77777777" w:rsidR="00380F81" w:rsidRPr="002C03B7" w:rsidRDefault="00380F81" w:rsidP="00EF5EF6">
            <w:pPr>
              <w:jc w:val="center"/>
              <w:rPr>
                <w:b/>
                <w:bCs/>
                <w:lang w:val="bg-BG"/>
              </w:rPr>
            </w:pPr>
            <w:r w:rsidRPr="002C03B7">
              <w:rPr>
                <w:b/>
                <w:bCs/>
                <w:lang w:val="bg-BG"/>
              </w:rPr>
              <w:t>.....</w:t>
            </w:r>
          </w:p>
        </w:tc>
        <w:tc>
          <w:tcPr>
            <w:tcW w:w="1188" w:type="dxa"/>
          </w:tcPr>
          <w:p w14:paraId="45A1E15A" w14:textId="77777777" w:rsidR="00380F81" w:rsidRPr="002C03B7" w:rsidRDefault="00380F81" w:rsidP="00EF5EF6">
            <w:pPr>
              <w:jc w:val="center"/>
              <w:rPr>
                <w:b/>
                <w:bCs/>
                <w:lang w:val="bg-BG"/>
              </w:rPr>
            </w:pPr>
          </w:p>
        </w:tc>
        <w:tc>
          <w:tcPr>
            <w:tcW w:w="3132" w:type="dxa"/>
          </w:tcPr>
          <w:p w14:paraId="6E4F1448" w14:textId="77777777" w:rsidR="00380F81" w:rsidRPr="002C03B7" w:rsidRDefault="00380F81" w:rsidP="00EF5EF6">
            <w:pPr>
              <w:jc w:val="center"/>
              <w:rPr>
                <w:b/>
                <w:bCs/>
                <w:lang w:val="bg-BG"/>
              </w:rPr>
            </w:pPr>
          </w:p>
        </w:tc>
        <w:tc>
          <w:tcPr>
            <w:tcW w:w="3060" w:type="dxa"/>
          </w:tcPr>
          <w:p w14:paraId="6AC9FF25" w14:textId="77777777" w:rsidR="00380F81" w:rsidRPr="002C03B7" w:rsidRDefault="00380F81" w:rsidP="00EF5EF6">
            <w:pPr>
              <w:jc w:val="center"/>
              <w:rPr>
                <w:b/>
                <w:bCs/>
                <w:lang w:val="bg-BG"/>
              </w:rPr>
            </w:pPr>
          </w:p>
        </w:tc>
      </w:tr>
    </w:tbl>
    <w:p w14:paraId="6BE1C760" w14:textId="77777777" w:rsidR="00380F81" w:rsidRPr="002C03B7" w:rsidRDefault="00380F81" w:rsidP="0025025C">
      <w:pPr>
        <w:jc w:val="center"/>
        <w:rPr>
          <w:b/>
          <w:bCs/>
          <w:lang w:val="bg-BG"/>
        </w:rPr>
      </w:pPr>
    </w:p>
    <w:p w14:paraId="4FAAAA1B" w14:textId="77777777" w:rsidR="00380F81" w:rsidRPr="002C03B7" w:rsidRDefault="00380F81" w:rsidP="0025025C">
      <w:pPr>
        <w:jc w:val="center"/>
        <w:rPr>
          <w:b/>
          <w:bCs/>
          <w:lang w:val="bg-BG"/>
        </w:rPr>
      </w:pPr>
      <w:r w:rsidRPr="002C03B7">
        <w:rPr>
          <w:b/>
          <w:bCs/>
          <w:lang w:val="bg-BG"/>
        </w:rPr>
        <w:t>ДЕКЛАРИРАМ:</w:t>
      </w:r>
    </w:p>
    <w:p w14:paraId="614CADF1" w14:textId="77777777" w:rsidR="00380F81" w:rsidRPr="002C03B7" w:rsidRDefault="00380F81" w:rsidP="0025025C">
      <w:pPr>
        <w:ind w:firstLine="720"/>
        <w:jc w:val="center"/>
        <w:rPr>
          <w:b/>
          <w:bCs/>
          <w:lang w:val="bg-BG"/>
        </w:rPr>
      </w:pPr>
    </w:p>
    <w:p w14:paraId="55B9D21D" w14:textId="77777777" w:rsidR="00380F81" w:rsidRDefault="00380F81" w:rsidP="001C0FD4">
      <w:pPr>
        <w:jc w:val="both"/>
        <w:rPr>
          <w:b/>
          <w:bCs/>
          <w:lang w:val="bg-BG"/>
        </w:rPr>
      </w:pPr>
      <w:r w:rsidRPr="002C03B7">
        <w:rPr>
          <w:b/>
          <w:bCs/>
          <w:lang w:val="bg-BG"/>
        </w:rPr>
        <w:t xml:space="preserve">Запознати сме с условията по проекта на договор от </w:t>
      </w:r>
      <w:proofErr w:type="spellStart"/>
      <w:r w:rsidR="008412F1">
        <w:rPr>
          <w:b/>
          <w:bCs/>
          <w:lang w:val="bg-BG"/>
        </w:rPr>
        <w:t>изпранетата</w:t>
      </w:r>
      <w:proofErr w:type="spellEnd"/>
      <w:r w:rsidR="008412F1">
        <w:rPr>
          <w:b/>
          <w:bCs/>
          <w:lang w:val="bg-BG"/>
        </w:rPr>
        <w:t xml:space="preserve"> Покана</w:t>
      </w:r>
      <w:r w:rsidRPr="002C03B7">
        <w:rPr>
          <w:b/>
          <w:bCs/>
          <w:lang w:val="bg-BG"/>
        </w:rPr>
        <w:t xml:space="preserve">. </w:t>
      </w:r>
    </w:p>
    <w:p w14:paraId="54BE7B06" w14:textId="77777777" w:rsidR="00CF5609" w:rsidRPr="002C03B7" w:rsidRDefault="00CF5609" w:rsidP="001C0FD4">
      <w:pPr>
        <w:jc w:val="both"/>
        <w:rPr>
          <w:b/>
          <w:bCs/>
          <w:lang w:val="bg-BG"/>
        </w:rPr>
      </w:pPr>
    </w:p>
    <w:p w14:paraId="2A8282E0" w14:textId="77777777" w:rsidR="00380F81" w:rsidRPr="002C03B7" w:rsidRDefault="00380F81" w:rsidP="0025025C">
      <w:pPr>
        <w:jc w:val="both"/>
        <w:rPr>
          <w:b/>
          <w:bCs/>
          <w:lang w:val="bg-BG"/>
        </w:rPr>
      </w:pPr>
      <w:r w:rsidRPr="002C03B7">
        <w:rPr>
          <w:b/>
          <w:bCs/>
          <w:lang w:val="bg-BG"/>
        </w:rPr>
        <w:t xml:space="preserve">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w:t>
      </w:r>
      <w:proofErr w:type="spellStart"/>
      <w:r w:rsidR="008412F1" w:rsidRPr="002C03B7">
        <w:rPr>
          <w:b/>
          <w:bCs/>
          <w:lang w:val="bg-BG"/>
        </w:rPr>
        <w:t>от</w:t>
      </w:r>
      <w:proofErr w:type="spellEnd"/>
      <w:r w:rsidR="008412F1" w:rsidRPr="002C03B7">
        <w:rPr>
          <w:b/>
          <w:bCs/>
          <w:lang w:val="bg-BG"/>
        </w:rPr>
        <w:t xml:space="preserve"> </w:t>
      </w:r>
      <w:proofErr w:type="spellStart"/>
      <w:r w:rsidR="008412F1">
        <w:rPr>
          <w:b/>
          <w:bCs/>
          <w:lang w:val="bg-BG"/>
        </w:rPr>
        <w:t>изпранетата</w:t>
      </w:r>
      <w:proofErr w:type="spellEnd"/>
      <w:r w:rsidR="008412F1">
        <w:rPr>
          <w:b/>
          <w:bCs/>
          <w:lang w:val="bg-BG"/>
        </w:rPr>
        <w:t xml:space="preserve"> Покана</w:t>
      </w:r>
      <w:r w:rsidR="008412F1" w:rsidRPr="002C03B7">
        <w:rPr>
          <w:b/>
          <w:bCs/>
          <w:lang w:val="bg-BG"/>
        </w:rPr>
        <w:t>.</w:t>
      </w:r>
    </w:p>
    <w:p w14:paraId="6BE3A237" w14:textId="77777777" w:rsidR="00380F81" w:rsidRPr="002C03B7" w:rsidRDefault="00380F81" w:rsidP="0025025C">
      <w:pPr>
        <w:rPr>
          <w:lang w:val="bg-BG"/>
        </w:rPr>
      </w:pPr>
    </w:p>
    <w:p w14:paraId="16D305D4" w14:textId="77777777" w:rsidR="00380F81" w:rsidRPr="002C03B7" w:rsidRDefault="00380F81" w:rsidP="0025025C">
      <w:pPr>
        <w:jc w:val="both"/>
        <w:rPr>
          <w:lang w:val="bg-BG"/>
        </w:rPr>
      </w:pPr>
    </w:p>
    <w:p w14:paraId="38935495" w14:textId="77777777" w:rsidR="00380F81" w:rsidRPr="002C03B7" w:rsidRDefault="00380F81" w:rsidP="0025025C">
      <w:pPr>
        <w:jc w:val="both"/>
        <w:rPr>
          <w:lang w:val="bg-BG"/>
        </w:rPr>
      </w:pPr>
    </w:p>
    <w:p w14:paraId="0720A54F" w14:textId="77777777" w:rsidR="00380F81" w:rsidRPr="009D2F9B" w:rsidRDefault="00380F81" w:rsidP="0025025C">
      <w:pPr>
        <w:jc w:val="both"/>
        <w:rPr>
          <w:b/>
          <w:lang w:val="bg-BG"/>
        </w:rPr>
      </w:pPr>
    </w:p>
    <w:p w14:paraId="0A727EA0" w14:textId="77777777" w:rsidR="00380F81" w:rsidRPr="009D2F9B" w:rsidRDefault="00380F81" w:rsidP="0025025C">
      <w:pPr>
        <w:jc w:val="both"/>
        <w:rPr>
          <w:b/>
          <w:lang w:val="bg-BG"/>
        </w:rPr>
      </w:pPr>
      <w:r w:rsidRPr="009D2F9B">
        <w:rPr>
          <w:b/>
          <w:lang w:val="bg-BG"/>
        </w:rPr>
        <w:t>Дата ………………</w:t>
      </w:r>
      <w:r w:rsidRPr="009D2F9B">
        <w:rPr>
          <w:b/>
        </w:rPr>
        <w:t>…..</w:t>
      </w:r>
      <w:r w:rsidRPr="009D2F9B">
        <w:rPr>
          <w:b/>
          <w:lang w:val="bg-BG"/>
        </w:rPr>
        <w:t xml:space="preserve">.   </w:t>
      </w:r>
      <w:r w:rsidRPr="009D2F9B">
        <w:rPr>
          <w:b/>
          <w:lang w:val="bg-BG"/>
        </w:rPr>
        <w:tab/>
      </w:r>
      <w:r w:rsidRPr="009D2F9B">
        <w:rPr>
          <w:b/>
          <w:lang w:val="bg-BG"/>
        </w:rPr>
        <w:tab/>
      </w:r>
      <w:r w:rsidR="009D2F9B">
        <w:rPr>
          <w:b/>
          <w:lang w:val="bg-BG"/>
        </w:rPr>
        <w:tab/>
      </w:r>
      <w:r w:rsidRPr="009D2F9B">
        <w:rPr>
          <w:b/>
          <w:lang w:val="bg-BG"/>
        </w:rPr>
        <w:t>ДЕКЛАРАТОР:</w:t>
      </w:r>
      <w:r w:rsidR="00813987" w:rsidRPr="009D2F9B">
        <w:rPr>
          <w:b/>
          <w:lang w:val="bg-BG"/>
        </w:rPr>
        <w:t>…………………………….</w:t>
      </w:r>
      <w:r w:rsidRPr="009D2F9B">
        <w:rPr>
          <w:b/>
          <w:lang w:val="bg-BG"/>
        </w:rPr>
        <w:t xml:space="preserve">        </w:t>
      </w:r>
    </w:p>
    <w:p w14:paraId="65707912" w14:textId="77777777" w:rsidR="00380F81" w:rsidRPr="009D2F9B" w:rsidRDefault="00380F81" w:rsidP="0025025C">
      <w:pPr>
        <w:jc w:val="both"/>
        <w:rPr>
          <w:b/>
          <w:lang w:val="bg-BG"/>
        </w:rPr>
      </w:pPr>
      <w:r w:rsidRPr="009D2F9B">
        <w:rPr>
          <w:b/>
          <w:lang w:val="bg-BG"/>
        </w:rPr>
        <w:t>гр. ……………………..                                                               /трите имена, подпис/</w:t>
      </w:r>
    </w:p>
    <w:p w14:paraId="26E1832E" w14:textId="77777777" w:rsidR="00380F81" w:rsidRPr="009D2F9B" w:rsidRDefault="00380F81" w:rsidP="0025025C">
      <w:pPr>
        <w:rPr>
          <w:b/>
          <w:lang w:val="bg-BG"/>
        </w:rPr>
      </w:pPr>
    </w:p>
    <w:p w14:paraId="347234CF" w14:textId="77777777" w:rsidR="00380F81" w:rsidRPr="009D2F9B" w:rsidRDefault="00380F81" w:rsidP="0025025C">
      <w:pPr>
        <w:jc w:val="both"/>
        <w:rPr>
          <w:b/>
        </w:rPr>
      </w:pPr>
    </w:p>
    <w:p w14:paraId="1C60AC6A" w14:textId="77777777" w:rsidR="00380F81" w:rsidRPr="002C03B7" w:rsidRDefault="00380F81" w:rsidP="00C11262">
      <w:pPr>
        <w:spacing w:line="300" w:lineRule="exact"/>
        <w:rPr>
          <w:b/>
          <w:lang w:val="bg-BG"/>
        </w:rPr>
        <w:sectPr w:rsidR="00380F81" w:rsidRPr="002C03B7" w:rsidSect="00E344AD">
          <w:footerReference w:type="default" r:id="rId8"/>
          <w:pgSz w:w="11906" w:h="16838"/>
          <w:pgMar w:top="1135" w:right="1133" w:bottom="993" w:left="1417" w:header="708" w:footer="708" w:gutter="0"/>
          <w:cols w:space="708"/>
          <w:docGrid w:linePitch="360"/>
        </w:sectPr>
      </w:pPr>
    </w:p>
    <w:p w14:paraId="43C30F5C" w14:textId="77777777" w:rsidR="005B46BC" w:rsidRPr="005B46BC" w:rsidRDefault="005B46BC" w:rsidP="005B46BC">
      <w:pPr>
        <w:pStyle w:val="Heading2"/>
        <w:tabs>
          <w:tab w:val="num" w:pos="1440"/>
        </w:tabs>
        <w:spacing w:before="120"/>
        <w:jc w:val="both"/>
        <w:rPr>
          <w:rFonts w:ascii="Times New Roman" w:hAnsi="Times New Roman"/>
          <w:b w:val="0"/>
          <w:sz w:val="24"/>
          <w:szCs w:val="24"/>
          <w:u w:val="single"/>
        </w:rPr>
      </w:pPr>
      <w:proofErr w:type="spellStart"/>
      <w:r w:rsidRPr="005B46BC">
        <w:rPr>
          <w:rFonts w:ascii="Times New Roman" w:hAnsi="Times New Roman"/>
          <w:b w:val="0"/>
          <w:sz w:val="24"/>
          <w:szCs w:val="24"/>
          <w:u w:val="single"/>
        </w:rPr>
        <w:lastRenderedPageBreak/>
        <w:t>Препоръчителен</w:t>
      </w:r>
      <w:proofErr w:type="spellEnd"/>
      <w:r w:rsidRPr="005B46BC">
        <w:rPr>
          <w:rFonts w:ascii="Times New Roman" w:hAnsi="Times New Roman"/>
          <w:b w:val="0"/>
          <w:sz w:val="24"/>
          <w:szCs w:val="24"/>
          <w:u w:val="single"/>
        </w:rPr>
        <w:t xml:space="preserve"> </w:t>
      </w:r>
      <w:proofErr w:type="spellStart"/>
      <w:r w:rsidRPr="005B46BC">
        <w:rPr>
          <w:rFonts w:ascii="Times New Roman" w:hAnsi="Times New Roman"/>
          <w:b w:val="0"/>
          <w:bCs w:val="0"/>
          <w:sz w:val="24"/>
          <w:szCs w:val="24"/>
          <w:u w:val="single"/>
        </w:rPr>
        <w:t>образец</w:t>
      </w:r>
      <w:proofErr w:type="spellEnd"/>
      <w:r w:rsidRPr="005B46BC">
        <w:rPr>
          <w:rFonts w:ascii="Times New Roman" w:hAnsi="Times New Roman"/>
          <w:b w:val="0"/>
          <w:bCs w:val="0"/>
          <w:sz w:val="24"/>
          <w:szCs w:val="24"/>
          <w:u w:val="single"/>
        </w:rPr>
        <w:t xml:space="preserve"> </w:t>
      </w:r>
      <w:r w:rsidRPr="005B46BC">
        <w:rPr>
          <w:rFonts w:ascii="Times New Roman" w:hAnsi="Times New Roman"/>
          <w:b w:val="0"/>
          <w:bCs w:val="0"/>
          <w:sz w:val="24"/>
          <w:szCs w:val="24"/>
          <w:u w:val="single"/>
          <w:lang w:val="bg-BG"/>
        </w:rPr>
        <w:t>„</w:t>
      </w:r>
      <w:proofErr w:type="spellStart"/>
      <w:r w:rsidRPr="005B46BC">
        <w:rPr>
          <w:rFonts w:ascii="Times New Roman" w:hAnsi="Times New Roman"/>
          <w:b w:val="0"/>
          <w:bCs w:val="0"/>
          <w:sz w:val="24"/>
          <w:szCs w:val="24"/>
          <w:u w:val="single"/>
        </w:rPr>
        <w:t>Банкова</w:t>
      </w:r>
      <w:proofErr w:type="spellEnd"/>
      <w:r w:rsidRPr="005B46BC">
        <w:rPr>
          <w:rFonts w:ascii="Times New Roman" w:hAnsi="Times New Roman"/>
          <w:b w:val="0"/>
          <w:bCs w:val="0"/>
          <w:sz w:val="24"/>
          <w:szCs w:val="24"/>
          <w:u w:val="single"/>
        </w:rPr>
        <w:t xml:space="preserve"> </w:t>
      </w:r>
      <w:proofErr w:type="spellStart"/>
      <w:r w:rsidRPr="005B46BC">
        <w:rPr>
          <w:rFonts w:ascii="Times New Roman" w:hAnsi="Times New Roman"/>
          <w:b w:val="0"/>
          <w:bCs w:val="0"/>
          <w:sz w:val="24"/>
          <w:szCs w:val="24"/>
          <w:u w:val="single"/>
        </w:rPr>
        <w:t>гаранция</w:t>
      </w:r>
      <w:proofErr w:type="spellEnd"/>
      <w:r w:rsidRPr="005B46BC">
        <w:rPr>
          <w:rFonts w:ascii="Times New Roman" w:hAnsi="Times New Roman"/>
          <w:b w:val="0"/>
          <w:bCs w:val="0"/>
          <w:sz w:val="24"/>
          <w:szCs w:val="24"/>
          <w:u w:val="single"/>
        </w:rPr>
        <w:t xml:space="preserve"> </w:t>
      </w:r>
      <w:proofErr w:type="spellStart"/>
      <w:r w:rsidRPr="005B46BC">
        <w:rPr>
          <w:rFonts w:ascii="Times New Roman" w:hAnsi="Times New Roman"/>
          <w:b w:val="0"/>
          <w:bCs w:val="0"/>
          <w:sz w:val="24"/>
          <w:szCs w:val="24"/>
          <w:u w:val="single"/>
        </w:rPr>
        <w:t>за</w:t>
      </w:r>
      <w:proofErr w:type="spellEnd"/>
      <w:r w:rsidRPr="005B46BC">
        <w:rPr>
          <w:rFonts w:ascii="Times New Roman" w:hAnsi="Times New Roman"/>
          <w:b w:val="0"/>
          <w:bCs w:val="0"/>
          <w:sz w:val="24"/>
          <w:szCs w:val="24"/>
          <w:u w:val="single"/>
        </w:rPr>
        <w:t xml:space="preserve"> </w:t>
      </w:r>
      <w:proofErr w:type="spellStart"/>
      <w:r w:rsidRPr="005B46BC">
        <w:rPr>
          <w:rFonts w:ascii="Times New Roman" w:hAnsi="Times New Roman"/>
          <w:b w:val="0"/>
          <w:bCs w:val="0"/>
          <w:sz w:val="24"/>
          <w:szCs w:val="24"/>
          <w:u w:val="single"/>
        </w:rPr>
        <w:t>изпълнение</w:t>
      </w:r>
      <w:proofErr w:type="spellEnd"/>
      <w:r w:rsidRPr="005B46BC">
        <w:rPr>
          <w:rFonts w:ascii="Times New Roman" w:hAnsi="Times New Roman"/>
          <w:b w:val="0"/>
          <w:bCs w:val="0"/>
          <w:sz w:val="24"/>
          <w:szCs w:val="24"/>
          <w:u w:val="single"/>
        </w:rPr>
        <w:t xml:space="preserve"> </w:t>
      </w:r>
      <w:proofErr w:type="spellStart"/>
      <w:r w:rsidRPr="005B46BC">
        <w:rPr>
          <w:rFonts w:ascii="Times New Roman" w:hAnsi="Times New Roman"/>
          <w:b w:val="0"/>
          <w:bCs w:val="0"/>
          <w:sz w:val="24"/>
          <w:szCs w:val="24"/>
          <w:u w:val="single"/>
        </w:rPr>
        <w:t>на</w:t>
      </w:r>
      <w:proofErr w:type="spellEnd"/>
      <w:r w:rsidRPr="005B46BC">
        <w:rPr>
          <w:rFonts w:ascii="Times New Roman" w:hAnsi="Times New Roman"/>
          <w:b w:val="0"/>
          <w:bCs w:val="0"/>
          <w:sz w:val="24"/>
          <w:szCs w:val="24"/>
          <w:u w:val="single"/>
        </w:rPr>
        <w:t xml:space="preserve"> </w:t>
      </w:r>
      <w:proofErr w:type="spellStart"/>
      <w:r w:rsidRPr="005B46BC">
        <w:rPr>
          <w:rFonts w:ascii="Times New Roman" w:hAnsi="Times New Roman"/>
          <w:b w:val="0"/>
          <w:bCs w:val="0"/>
          <w:sz w:val="24"/>
          <w:szCs w:val="24"/>
          <w:u w:val="single"/>
        </w:rPr>
        <w:t>договор</w:t>
      </w:r>
      <w:proofErr w:type="spellEnd"/>
      <w:r w:rsidRPr="005B46BC">
        <w:rPr>
          <w:rFonts w:ascii="Times New Roman" w:hAnsi="Times New Roman"/>
          <w:b w:val="0"/>
          <w:bCs w:val="0"/>
          <w:sz w:val="24"/>
          <w:szCs w:val="24"/>
          <w:u w:val="single"/>
        </w:rPr>
        <w:t xml:space="preserve"> </w:t>
      </w:r>
      <w:proofErr w:type="spellStart"/>
      <w:r w:rsidRPr="005B46BC">
        <w:rPr>
          <w:rFonts w:ascii="Times New Roman" w:hAnsi="Times New Roman"/>
          <w:b w:val="0"/>
          <w:bCs w:val="0"/>
          <w:sz w:val="24"/>
          <w:szCs w:val="24"/>
          <w:u w:val="single"/>
        </w:rPr>
        <w:t>за</w:t>
      </w:r>
      <w:proofErr w:type="spellEnd"/>
      <w:r w:rsidRPr="005B46BC">
        <w:rPr>
          <w:rFonts w:ascii="Times New Roman" w:hAnsi="Times New Roman"/>
          <w:b w:val="0"/>
          <w:bCs w:val="0"/>
          <w:sz w:val="24"/>
          <w:szCs w:val="24"/>
          <w:u w:val="single"/>
        </w:rPr>
        <w:t xml:space="preserve"> </w:t>
      </w:r>
      <w:proofErr w:type="spellStart"/>
      <w:r w:rsidRPr="005B46BC">
        <w:rPr>
          <w:rFonts w:ascii="Times New Roman" w:hAnsi="Times New Roman"/>
          <w:b w:val="0"/>
          <w:bCs w:val="0"/>
          <w:sz w:val="24"/>
          <w:szCs w:val="24"/>
          <w:u w:val="single"/>
        </w:rPr>
        <w:t>обществена</w:t>
      </w:r>
      <w:proofErr w:type="spellEnd"/>
      <w:r w:rsidRPr="005B46BC">
        <w:rPr>
          <w:rFonts w:ascii="Times New Roman" w:hAnsi="Times New Roman"/>
          <w:b w:val="0"/>
          <w:bCs w:val="0"/>
          <w:sz w:val="24"/>
          <w:szCs w:val="24"/>
          <w:u w:val="single"/>
        </w:rPr>
        <w:t xml:space="preserve"> </w:t>
      </w:r>
      <w:proofErr w:type="spellStart"/>
      <w:r w:rsidRPr="005B46BC">
        <w:rPr>
          <w:rFonts w:ascii="Times New Roman" w:hAnsi="Times New Roman"/>
          <w:b w:val="0"/>
          <w:bCs w:val="0"/>
          <w:sz w:val="24"/>
          <w:szCs w:val="24"/>
          <w:u w:val="single"/>
        </w:rPr>
        <w:t>поръчка</w:t>
      </w:r>
      <w:proofErr w:type="spellEnd"/>
      <w:r w:rsidRPr="005B46BC">
        <w:rPr>
          <w:rFonts w:ascii="Times New Roman" w:hAnsi="Times New Roman"/>
          <w:b w:val="0"/>
          <w:bCs w:val="0"/>
          <w:sz w:val="24"/>
          <w:szCs w:val="24"/>
          <w:u w:val="single"/>
        </w:rPr>
        <w:t>”</w:t>
      </w:r>
    </w:p>
    <w:p w14:paraId="2D3126BF" w14:textId="77777777" w:rsidR="005B46BC" w:rsidRPr="00410A04" w:rsidRDefault="005B46BC" w:rsidP="005B46BC">
      <w:pPr>
        <w:jc w:val="both"/>
        <w:rPr>
          <w:b/>
        </w:rPr>
      </w:pPr>
    </w:p>
    <w:p w14:paraId="51A83D8F" w14:textId="77777777" w:rsidR="005B46BC" w:rsidRPr="00410A04" w:rsidRDefault="005B46BC" w:rsidP="005B46BC">
      <w:pPr>
        <w:jc w:val="both"/>
        <w:rPr>
          <w:b/>
        </w:rPr>
      </w:pPr>
      <w:proofErr w:type="spellStart"/>
      <w:r w:rsidRPr="00410A04">
        <w:rPr>
          <w:b/>
        </w:rPr>
        <w:t>До</w:t>
      </w:r>
      <w:proofErr w:type="spellEnd"/>
    </w:p>
    <w:p w14:paraId="3E4E7E6D" w14:textId="77777777" w:rsidR="005B46BC" w:rsidRPr="00410A04" w:rsidRDefault="005B46BC" w:rsidP="005B46BC">
      <w:pPr>
        <w:jc w:val="both"/>
        <w:rPr>
          <w:b/>
        </w:rPr>
      </w:pPr>
      <w:r w:rsidRPr="00410A04">
        <w:rPr>
          <w:b/>
        </w:rPr>
        <w:t>„ТОПЛОФИКАЦИЯ СОФИЯ” ЕАД</w:t>
      </w:r>
    </w:p>
    <w:p w14:paraId="6454EF84" w14:textId="77777777" w:rsidR="005B46BC" w:rsidRPr="00410A04" w:rsidRDefault="005B46BC" w:rsidP="005B46BC">
      <w:pPr>
        <w:jc w:val="both"/>
        <w:rPr>
          <w:b/>
        </w:rPr>
      </w:pPr>
      <w:proofErr w:type="spellStart"/>
      <w:r>
        <w:rPr>
          <w:b/>
        </w:rPr>
        <w:t>гр</w:t>
      </w:r>
      <w:proofErr w:type="spellEnd"/>
      <w:r>
        <w:rPr>
          <w:b/>
        </w:rPr>
        <w:t xml:space="preserve">. </w:t>
      </w:r>
      <w:proofErr w:type="spellStart"/>
      <w:r>
        <w:rPr>
          <w:b/>
        </w:rPr>
        <w:t>София</w:t>
      </w:r>
      <w:proofErr w:type="spellEnd"/>
      <w:r>
        <w:rPr>
          <w:b/>
        </w:rPr>
        <w:t xml:space="preserve"> 1680, </w:t>
      </w:r>
      <w:proofErr w:type="spellStart"/>
      <w:r>
        <w:rPr>
          <w:b/>
        </w:rPr>
        <w:t>ул</w:t>
      </w:r>
      <w:proofErr w:type="spellEnd"/>
      <w:r>
        <w:rPr>
          <w:b/>
        </w:rPr>
        <w:t>. „</w:t>
      </w:r>
      <w:proofErr w:type="spellStart"/>
      <w:r w:rsidRPr="00410A04">
        <w:rPr>
          <w:b/>
        </w:rPr>
        <w:t>Ястребец</w:t>
      </w:r>
      <w:proofErr w:type="spellEnd"/>
      <w:r w:rsidRPr="00410A04">
        <w:rPr>
          <w:b/>
        </w:rPr>
        <w:t>” № 23</w:t>
      </w:r>
      <w:r>
        <w:rPr>
          <w:b/>
        </w:rPr>
        <w:t>Б</w:t>
      </w:r>
    </w:p>
    <w:p w14:paraId="29758594" w14:textId="77777777" w:rsidR="005B46BC" w:rsidRPr="00410A04" w:rsidRDefault="005B46BC" w:rsidP="005B46BC">
      <w:pPr>
        <w:jc w:val="both"/>
        <w:rPr>
          <w:b/>
          <w:bCs/>
        </w:rPr>
      </w:pPr>
      <w:proofErr w:type="spellStart"/>
      <w:r w:rsidRPr="00410A04">
        <w:rPr>
          <w:b/>
          <w:bCs/>
        </w:rPr>
        <w:t>Банкова</w:t>
      </w:r>
      <w:proofErr w:type="spellEnd"/>
      <w:r w:rsidRPr="00410A04">
        <w:rPr>
          <w:b/>
          <w:bCs/>
        </w:rPr>
        <w:t xml:space="preserve"> </w:t>
      </w:r>
      <w:proofErr w:type="spellStart"/>
      <w:r w:rsidRPr="00410A04">
        <w:rPr>
          <w:b/>
          <w:bCs/>
        </w:rPr>
        <w:t>гаранция</w:t>
      </w:r>
      <w:proofErr w:type="spellEnd"/>
      <w:r w:rsidRPr="00410A04">
        <w:rPr>
          <w:b/>
          <w:bCs/>
        </w:rPr>
        <w:t xml:space="preserve"> </w:t>
      </w:r>
      <w:proofErr w:type="spellStart"/>
      <w:r w:rsidRPr="00410A04">
        <w:rPr>
          <w:b/>
          <w:bCs/>
        </w:rPr>
        <w:t>за</w:t>
      </w:r>
      <w:proofErr w:type="spellEnd"/>
      <w:r w:rsidRPr="00410A04">
        <w:rPr>
          <w:b/>
          <w:bCs/>
        </w:rPr>
        <w:t xml:space="preserve"> </w:t>
      </w:r>
      <w:proofErr w:type="spellStart"/>
      <w:r w:rsidRPr="00410A04">
        <w:rPr>
          <w:b/>
          <w:bCs/>
        </w:rPr>
        <w:t>изпълнение</w:t>
      </w:r>
      <w:proofErr w:type="spellEnd"/>
      <w:r w:rsidRPr="00410A04">
        <w:rPr>
          <w:b/>
          <w:bCs/>
        </w:rPr>
        <w:t xml:space="preserve"> </w:t>
      </w:r>
      <w:proofErr w:type="spellStart"/>
      <w:r w:rsidRPr="00410A04">
        <w:rPr>
          <w:b/>
          <w:bCs/>
        </w:rPr>
        <w:t>на</w:t>
      </w:r>
      <w:proofErr w:type="spellEnd"/>
      <w:r w:rsidRPr="00410A04">
        <w:rPr>
          <w:b/>
          <w:bCs/>
        </w:rPr>
        <w:t xml:space="preserve"> </w:t>
      </w:r>
      <w:proofErr w:type="spellStart"/>
      <w:r w:rsidRPr="00410A04">
        <w:rPr>
          <w:b/>
          <w:bCs/>
        </w:rPr>
        <w:t>договор</w:t>
      </w:r>
      <w:proofErr w:type="spellEnd"/>
      <w:r w:rsidRPr="00410A04">
        <w:rPr>
          <w:b/>
          <w:bCs/>
        </w:rPr>
        <w:t xml:space="preserve"> </w:t>
      </w:r>
      <w:proofErr w:type="spellStart"/>
      <w:r w:rsidRPr="00410A04">
        <w:rPr>
          <w:b/>
          <w:bCs/>
        </w:rPr>
        <w:t>за</w:t>
      </w:r>
      <w:proofErr w:type="spellEnd"/>
      <w:r w:rsidRPr="00410A04">
        <w:rPr>
          <w:b/>
          <w:bCs/>
        </w:rPr>
        <w:t xml:space="preserve"> </w:t>
      </w:r>
      <w:proofErr w:type="spellStart"/>
      <w:r w:rsidRPr="00410A04">
        <w:rPr>
          <w:b/>
          <w:bCs/>
        </w:rPr>
        <w:t>обществена</w:t>
      </w:r>
      <w:proofErr w:type="spellEnd"/>
      <w:r w:rsidRPr="00410A04">
        <w:rPr>
          <w:b/>
          <w:bCs/>
        </w:rPr>
        <w:t xml:space="preserve"> </w:t>
      </w:r>
      <w:proofErr w:type="spellStart"/>
      <w:r w:rsidRPr="00410A04">
        <w:rPr>
          <w:b/>
          <w:bCs/>
        </w:rPr>
        <w:t>поръчка</w:t>
      </w:r>
      <w:proofErr w:type="spellEnd"/>
    </w:p>
    <w:p w14:paraId="1C924474" w14:textId="77777777" w:rsidR="00380F81" w:rsidRPr="005B46BC" w:rsidRDefault="00380F81" w:rsidP="0076666C">
      <w:pPr>
        <w:numPr>
          <w:ilvl w:val="12"/>
          <w:numId w:val="0"/>
        </w:numPr>
        <w:ind w:right="-138"/>
        <w:jc w:val="both"/>
        <w:rPr>
          <w:lang w:val="bg-BG"/>
        </w:rPr>
      </w:pPr>
      <w:r w:rsidRPr="005B46BC">
        <w:rPr>
          <w:lang w:val="bg-BG"/>
        </w:rPr>
        <w:tab/>
      </w:r>
    </w:p>
    <w:p w14:paraId="3258C6C5" w14:textId="77777777" w:rsidR="00380F81" w:rsidRPr="005B46BC" w:rsidRDefault="00380F81" w:rsidP="0076666C">
      <w:pPr>
        <w:shd w:val="clear" w:color="auto" w:fill="FFFFFF"/>
        <w:ind w:left="5" w:right="-138"/>
        <w:jc w:val="both"/>
        <w:rPr>
          <w:rFonts w:ascii="Calibri" w:hAnsi="Calibri"/>
          <w:lang w:val="bg-BG"/>
        </w:rPr>
      </w:pPr>
      <w:r w:rsidRPr="005B46BC">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5B46BC">
        <w:rPr>
          <w:i/>
          <w:lang w:val="bg-BG"/>
        </w:rPr>
        <w:t>посочва се номера и датата на решението на Възложителя за избор на изпълнител на обществената поръчка</w:t>
      </w:r>
      <w:r w:rsidRPr="005B46BC">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14:paraId="12CE48FD" w14:textId="77777777" w:rsidR="005B46BC" w:rsidRPr="005B46BC" w:rsidRDefault="005B46BC" w:rsidP="005B46BC">
      <w:pPr>
        <w:shd w:val="clear" w:color="auto" w:fill="FFFFFF"/>
        <w:ind w:left="5" w:right="-138"/>
        <w:jc w:val="both"/>
        <w:rPr>
          <w:rStyle w:val="med11"/>
          <w:sz w:val="24"/>
          <w:szCs w:val="24"/>
        </w:rPr>
      </w:pPr>
      <w:proofErr w:type="spellStart"/>
      <w:r w:rsidRPr="005B46BC">
        <w:rPr>
          <w:rStyle w:val="med11"/>
          <w:sz w:val="24"/>
          <w:szCs w:val="24"/>
        </w:rPr>
        <w:t>Също</w:t>
      </w:r>
      <w:proofErr w:type="spellEnd"/>
      <w:r w:rsidRPr="005B46BC">
        <w:rPr>
          <w:rStyle w:val="med11"/>
          <w:sz w:val="24"/>
          <w:szCs w:val="24"/>
        </w:rPr>
        <w:t xml:space="preserve"> </w:t>
      </w:r>
      <w:proofErr w:type="spellStart"/>
      <w:r w:rsidRPr="005B46BC">
        <w:rPr>
          <w:rStyle w:val="med11"/>
          <w:sz w:val="24"/>
          <w:szCs w:val="24"/>
        </w:rPr>
        <w:t>така</w:t>
      </w:r>
      <w:proofErr w:type="spellEnd"/>
      <w:r w:rsidRPr="005B46BC">
        <w:rPr>
          <w:rStyle w:val="med11"/>
          <w:sz w:val="24"/>
          <w:szCs w:val="24"/>
        </w:rPr>
        <w:t xml:space="preserve">, </w:t>
      </w:r>
      <w:proofErr w:type="spellStart"/>
      <w:r w:rsidRPr="005B46BC">
        <w:rPr>
          <w:rStyle w:val="med11"/>
          <w:sz w:val="24"/>
          <w:szCs w:val="24"/>
        </w:rPr>
        <w:t>сме</w:t>
      </w:r>
      <w:proofErr w:type="spellEnd"/>
      <w:r w:rsidRPr="005B46BC">
        <w:rPr>
          <w:rStyle w:val="med11"/>
          <w:sz w:val="24"/>
          <w:szCs w:val="24"/>
        </w:rPr>
        <w:t xml:space="preserve"> </w:t>
      </w:r>
      <w:proofErr w:type="spellStart"/>
      <w:r w:rsidRPr="005B46BC">
        <w:rPr>
          <w:rStyle w:val="med11"/>
          <w:sz w:val="24"/>
          <w:szCs w:val="24"/>
        </w:rPr>
        <w:t>информирани</w:t>
      </w:r>
      <w:proofErr w:type="spellEnd"/>
      <w:r w:rsidRPr="005B46BC">
        <w:rPr>
          <w:rStyle w:val="med11"/>
          <w:sz w:val="24"/>
          <w:szCs w:val="24"/>
        </w:rPr>
        <w:t xml:space="preserve">, </w:t>
      </w:r>
      <w:proofErr w:type="spellStart"/>
      <w:r w:rsidRPr="005B46BC">
        <w:rPr>
          <w:rStyle w:val="med11"/>
          <w:sz w:val="24"/>
          <w:szCs w:val="24"/>
        </w:rPr>
        <w:t>че</w:t>
      </w:r>
      <w:proofErr w:type="spellEnd"/>
      <w:r w:rsidRPr="005B46BC">
        <w:rPr>
          <w:rStyle w:val="med11"/>
          <w:sz w:val="24"/>
          <w:szCs w:val="24"/>
        </w:rPr>
        <w:t xml:space="preserve"> в </w:t>
      </w:r>
      <w:proofErr w:type="spellStart"/>
      <w:r w:rsidRPr="005B46BC">
        <w:rPr>
          <w:rStyle w:val="med11"/>
          <w:sz w:val="24"/>
          <w:szCs w:val="24"/>
        </w:rPr>
        <w:t>съответствие</w:t>
      </w:r>
      <w:proofErr w:type="spellEnd"/>
      <w:r w:rsidRPr="005B46BC">
        <w:rPr>
          <w:rStyle w:val="med11"/>
          <w:sz w:val="24"/>
          <w:szCs w:val="24"/>
        </w:rPr>
        <w:t xml:space="preserve"> с </w:t>
      </w:r>
      <w:proofErr w:type="spellStart"/>
      <w:r w:rsidRPr="005B46BC">
        <w:rPr>
          <w:rStyle w:val="med11"/>
          <w:sz w:val="24"/>
          <w:szCs w:val="24"/>
        </w:rPr>
        <w:t>условията</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процедурата</w:t>
      </w:r>
      <w:proofErr w:type="spellEnd"/>
      <w:r w:rsidRPr="005B46BC">
        <w:rPr>
          <w:rStyle w:val="med11"/>
          <w:sz w:val="24"/>
          <w:szCs w:val="24"/>
        </w:rPr>
        <w:t xml:space="preserve"> и </w:t>
      </w:r>
      <w:proofErr w:type="spellStart"/>
      <w:r w:rsidRPr="005B46BC">
        <w:rPr>
          <w:rStyle w:val="med11"/>
          <w:sz w:val="24"/>
          <w:szCs w:val="24"/>
        </w:rPr>
        <w:t>разпоредбите</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Закона</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обществените</w:t>
      </w:r>
      <w:proofErr w:type="spellEnd"/>
      <w:r w:rsidRPr="005B46BC">
        <w:rPr>
          <w:rStyle w:val="med11"/>
          <w:sz w:val="24"/>
          <w:szCs w:val="24"/>
        </w:rPr>
        <w:t xml:space="preserve"> </w:t>
      </w:r>
      <w:proofErr w:type="spellStart"/>
      <w:r w:rsidRPr="005B46BC">
        <w:rPr>
          <w:rStyle w:val="med11"/>
          <w:sz w:val="24"/>
          <w:szCs w:val="24"/>
        </w:rPr>
        <w:t>поръчки</w:t>
      </w:r>
      <w:proofErr w:type="spellEnd"/>
      <w:r w:rsidRPr="005B46BC">
        <w:rPr>
          <w:rStyle w:val="med11"/>
          <w:sz w:val="24"/>
          <w:szCs w:val="24"/>
        </w:rPr>
        <w:t xml:space="preserve">, </w:t>
      </w:r>
      <w:proofErr w:type="spellStart"/>
      <w:r w:rsidRPr="005B46BC">
        <w:rPr>
          <w:rStyle w:val="med11"/>
          <w:sz w:val="24"/>
          <w:szCs w:val="24"/>
        </w:rPr>
        <w:t>при</w:t>
      </w:r>
      <w:proofErr w:type="spellEnd"/>
      <w:r w:rsidRPr="005B46BC">
        <w:rPr>
          <w:rStyle w:val="med11"/>
          <w:sz w:val="24"/>
          <w:szCs w:val="24"/>
        </w:rPr>
        <w:t xml:space="preserve"> </w:t>
      </w:r>
      <w:proofErr w:type="spellStart"/>
      <w:r w:rsidRPr="005B46BC">
        <w:rPr>
          <w:rStyle w:val="med11"/>
          <w:sz w:val="24"/>
          <w:szCs w:val="24"/>
        </w:rPr>
        <w:t>подписването</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Договора</w:t>
      </w:r>
      <w:proofErr w:type="spellEnd"/>
      <w:r w:rsidRPr="005B46BC">
        <w:rPr>
          <w:rStyle w:val="med11"/>
          <w:sz w:val="24"/>
          <w:szCs w:val="24"/>
        </w:rPr>
        <w:t xml:space="preserve"> </w:t>
      </w:r>
      <w:proofErr w:type="spellStart"/>
      <w:r w:rsidRPr="005B46BC">
        <w:rPr>
          <w:rStyle w:val="med11"/>
          <w:sz w:val="24"/>
          <w:szCs w:val="24"/>
        </w:rPr>
        <w:t>за</w:t>
      </w:r>
      <w:proofErr w:type="spellEnd"/>
      <w:r w:rsidRPr="005B46BC">
        <w:rPr>
          <w:rStyle w:val="med11"/>
          <w:sz w:val="24"/>
          <w:szCs w:val="24"/>
        </w:rPr>
        <w:t xml:space="preserve"> </w:t>
      </w:r>
      <w:proofErr w:type="spellStart"/>
      <w:r w:rsidRPr="005B46BC">
        <w:rPr>
          <w:rStyle w:val="med11"/>
          <w:sz w:val="24"/>
          <w:szCs w:val="24"/>
        </w:rPr>
        <w:t>възлагането</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обществената</w:t>
      </w:r>
      <w:proofErr w:type="spellEnd"/>
      <w:r w:rsidRPr="005B46BC">
        <w:rPr>
          <w:rStyle w:val="med11"/>
          <w:sz w:val="24"/>
          <w:szCs w:val="24"/>
        </w:rPr>
        <w:t xml:space="preserve"> </w:t>
      </w:r>
      <w:proofErr w:type="spellStart"/>
      <w:r w:rsidRPr="005B46BC">
        <w:rPr>
          <w:rStyle w:val="med11"/>
          <w:sz w:val="24"/>
          <w:szCs w:val="24"/>
        </w:rPr>
        <w:t>поръчка</w:t>
      </w:r>
      <w:proofErr w:type="spellEnd"/>
      <w:r w:rsidRPr="005B46BC">
        <w:rPr>
          <w:rStyle w:val="med11"/>
          <w:sz w:val="24"/>
          <w:szCs w:val="24"/>
        </w:rPr>
        <w:t xml:space="preserve">, ИЗПЪЛНИТЕЛЯТ </w:t>
      </w:r>
      <w:proofErr w:type="spellStart"/>
      <w:r w:rsidRPr="005B46BC">
        <w:rPr>
          <w:rStyle w:val="med11"/>
          <w:sz w:val="24"/>
          <w:szCs w:val="24"/>
        </w:rPr>
        <w:t>следва</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Вас</w:t>
      </w:r>
      <w:proofErr w:type="spellEnd"/>
      <w:r w:rsidRPr="005B46BC">
        <w:rPr>
          <w:rStyle w:val="med11"/>
          <w:sz w:val="24"/>
          <w:szCs w:val="24"/>
        </w:rPr>
        <w:t xml:space="preserve">, в </w:t>
      </w:r>
      <w:proofErr w:type="spellStart"/>
      <w:r w:rsidRPr="005B46BC">
        <w:rPr>
          <w:rStyle w:val="med11"/>
          <w:sz w:val="24"/>
          <w:szCs w:val="24"/>
        </w:rPr>
        <w:t>качеството</w:t>
      </w:r>
      <w:proofErr w:type="spellEnd"/>
      <w:r w:rsidRPr="005B46BC">
        <w:rPr>
          <w:rStyle w:val="med11"/>
          <w:sz w:val="24"/>
          <w:szCs w:val="24"/>
        </w:rPr>
        <w:t xml:space="preserve"> </w:t>
      </w:r>
      <w:proofErr w:type="spellStart"/>
      <w:r w:rsidRPr="005B46BC">
        <w:rPr>
          <w:rStyle w:val="med11"/>
          <w:sz w:val="24"/>
          <w:szCs w:val="24"/>
        </w:rPr>
        <w:t>Ви</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Възложител</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горепосочената</w:t>
      </w:r>
      <w:proofErr w:type="spellEnd"/>
      <w:r w:rsidRPr="005B46BC">
        <w:rPr>
          <w:rStyle w:val="med11"/>
          <w:sz w:val="24"/>
          <w:szCs w:val="24"/>
        </w:rPr>
        <w:t xml:space="preserve"> </w:t>
      </w:r>
      <w:proofErr w:type="spellStart"/>
      <w:r w:rsidRPr="005B46BC">
        <w:rPr>
          <w:rStyle w:val="med11"/>
          <w:sz w:val="24"/>
          <w:szCs w:val="24"/>
        </w:rPr>
        <w:t>поръчка</w:t>
      </w:r>
      <w:proofErr w:type="spellEnd"/>
      <w:r w:rsidRPr="005B46BC">
        <w:rPr>
          <w:rStyle w:val="med11"/>
          <w:sz w:val="24"/>
          <w:szCs w:val="24"/>
        </w:rPr>
        <w:t xml:space="preserve">, </w:t>
      </w:r>
      <w:proofErr w:type="spellStart"/>
      <w:r w:rsidRPr="005B46BC">
        <w:rPr>
          <w:rStyle w:val="med11"/>
          <w:sz w:val="24"/>
          <w:szCs w:val="24"/>
        </w:rPr>
        <w:t>да</w:t>
      </w:r>
      <w:proofErr w:type="spellEnd"/>
      <w:r w:rsidRPr="005B46BC">
        <w:rPr>
          <w:rStyle w:val="med11"/>
          <w:sz w:val="24"/>
          <w:szCs w:val="24"/>
        </w:rPr>
        <w:t xml:space="preserve"> </w:t>
      </w:r>
      <w:proofErr w:type="spellStart"/>
      <w:r w:rsidRPr="005B46BC">
        <w:rPr>
          <w:rStyle w:val="med11"/>
          <w:sz w:val="24"/>
          <w:szCs w:val="24"/>
        </w:rPr>
        <w:t>представи</w:t>
      </w:r>
      <w:proofErr w:type="spellEnd"/>
      <w:r w:rsidRPr="005B46BC">
        <w:rPr>
          <w:rStyle w:val="med11"/>
          <w:sz w:val="24"/>
          <w:szCs w:val="24"/>
        </w:rPr>
        <w:t xml:space="preserve"> </w:t>
      </w:r>
      <w:proofErr w:type="spellStart"/>
      <w:r w:rsidRPr="005B46BC">
        <w:rPr>
          <w:rStyle w:val="med11"/>
          <w:sz w:val="24"/>
          <w:szCs w:val="24"/>
        </w:rPr>
        <w:t>Банкова</w:t>
      </w:r>
      <w:proofErr w:type="spellEnd"/>
      <w:r w:rsidRPr="005B46BC">
        <w:rPr>
          <w:rStyle w:val="med11"/>
          <w:sz w:val="24"/>
          <w:szCs w:val="24"/>
        </w:rPr>
        <w:t xml:space="preserve"> </w:t>
      </w:r>
      <w:proofErr w:type="spellStart"/>
      <w:r w:rsidRPr="005B46BC">
        <w:rPr>
          <w:rStyle w:val="med11"/>
          <w:sz w:val="24"/>
          <w:szCs w:val="24"/>
        </w:rPr>
        <w:t>гаранция</w:t>
      </w:r>
      <w:proofErr w:type="spellEnd"/>
      <w:r w:rsidRPr="005B46BC">
        <w:rPr>
          <w:rStyle w:val="med11"/>
          <w:sz w:val="24"/>
          <w:szCs w:val="24"/>
        </w:rPr>
        <w:t xml:space="preserve"> </w:t>
      </w:r>
      <w:proofErr w:type="spellStart"/>
      <w:r w:rsidRPr="005B46BC">
        <w:rPr>
          <w:rStyle w:val="med11"/>
          <w:sz w:val="24"/>
          <w:szCs w:val="24"/>
        </w:rPr>
        <w:t>за</w:t>
      </w:r>
      <w:proofErr w:type="spellEnd"/>
      <w:r w:rsidRPr="005B46BC">
        <w:rPr>
          <w:rStyle w:val="med11"/>
          <w:sz w:val="24"/>
          <w:szCs w:val="24"/>
        </w:rPr>
        <w:t xml:space="preserve"> </w:t>
      </w:r>
      <w:proofErr w:type="spellStart"/>
      <w:r w:rsidRPr="005B46BC">
        <w:rPr>
          <w:rStyle w:val="med11"/>
          <w:sz w:val="24"/>
          <w:szCs w:val="24"/>
        </w:rPr>
        <w:t>изпълнение</w:t>
      </w:r>
      <w:proofErr w:type="spellEnd"/>
      <w:r w:rsidRPr="005B46BC">
        <w:rPr>
          <w:rStyle w:val="med11"/>
          <w:sz w:val="24"/>
          <w:szCs w:val="24"/>
        </w:rPr>
        <w:t xml:space="preserve"> </w:t>
      </w:r>
      <w:proofErr w:type="spellStart"/>
      <w:r w:rsidRPr="005B46BC">
        <w:rPr>
          <w:rStyle w:val="med11"/>
          <w:sz w:val="24"/>
          <w:szCs w:val="24"/>
        </w:rPr>
        <w:t>открита</w:t>
      </w:r>
      <w:proofErr w:type="spellEnd"/>
      <w:r w:rsidRPr="005B46BC">
        <w:rPr>
          <w:rStyle w:val="med11"/>
          <w:sz w:val="24"/>
          <w:szCs w:val="24"/>
        </w:rPr>
        <w:t xml:space="preserve"> </w:t>
      </w:r>
      <w:proofErr w:type="spellStart"/>
      <w:r w:rsidRPr="005B46BC">
        <w:rPr>
          <w:rStyle w:val="med11"/>
          <w:sz w:val="24"/>
          <w:szCs w:val="24"/>
        </w:rPr>
        <w:t>във</w:t>
      </w:r>
      <w:proofErr w:type="spellEnd"/>
      <w:r w:rsidRPr="005B46BC">
        <w:rPr>
          <w:rStyle w:val="med11"/>
          <w:sz w:val="24"/>
          <w:szCs w:val="24"/>
        </w:rPr>
        <w:t xml:space="preserve"> </w:t>
      </w:r>
      <w:proofErr w:type="spellStart"/>
      <w:r w:rsidRPr="005B46BC">
        <w:rPr>
          <w:rStyle w:val="med11"/>
          <w:sz w:val="24"/>
          <w:szCs w:val="24"/>
        </w:rPr>
        <w:t>Ваша</w:t>
      </w:r>
      <w:proofErr w:type="spellEnd"/>
      <w:r w:rsidRPr="005B46BC">
        <w:rPr>
          <w:rStyle w:val="med11"/>
          <w:sz w:val="24"/>
          <w:szCs w:val="24"/>
        </w:rPr>
        <w:t xml:space="preserve"> </w:t>
      </w:r>
      <w:proofErr w:type="spellStart"/>
      <w:r w:rsidRPr="005B46BC">
        <w:rPr>
          <w:rStyle w:val="med11"/>
          <w:sz w:val="24"/>
          <w:szCs w:val="24"/>
        </w:rPr>
        <w:t>полза</w:t>
      </w:r>
      <w:proofErr w:type="spellEnd"/>
      <w:r w:rsidRPr="005B46BC">
        <w:rPr>
          <w:rStyle w:val="med11"/>
          <w:sz w:val="24"/>
          <w:szCs w:val="24"/>
        </w:rPr>
        <w:t xml:space="preserve">, </w:t>
      </w:r>
      <w:proofErr w:type="spellStart"/>
      <w:r w:rsidRPr="005B46BC">
        <w:rPr>
          <w:rStyle w:val="med11"/>
          <w:sz w:val="24"/>
          <w:szCs w:val="24"/>
        </w:rPr>
        <w:t>за</w:t>
      </w:r>
      <w:proofErr w:type="spellEnd"/>
      <w:r w:rsidRPr="005B46BC">
        <w:rPr>
          <w:rStyle w:val="med11"/>
          <w:sz w:val="24"/>
          <w:szCs w:val="24"/>
        </w:rPr>
        <w:t xml:space="preserve"> </w:t>
      </w:r>
      <w:proofErr w:type="spellStart"/>
      <w:r w:rsidRPr="005B46BC">
        <w:rPr>
          <w:rStyle w:val="med11"/>
          <w:sz w:val="24"/>
          <w:szCs w:val="24"/>
        </w:rPr>
        <w:t>сумата</w:t>
      </w:r>
      <w:proofErr w:type="spellEnd"/>
      <w:r w:rsidRPr="005B46BC">
        <w:rPr>
          <w:rStyle w:val="med11"/>
          <w:sz w:val="24"/>
          <w:szCs w:val="24"/>
        </w:rPr>
        <w:t xml:space="preserve"> в </w:t>
      </w:r>
      <w:proofErr w:type="spellStart"/>
      <w:r w:rsidRPr="005B46BC">
        <w:rPr>
          <w:rStyle w:val="med11"/>
          <w:sz w:val="24"/>
          <w:szCs w:val="24"/>
        </w:rPr>
        <w:t>размер</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r w:rsidR="009D2F9B">
        <w:rPr>
          <w:rStyle w:val="med11"/>
          <w:sz w:val="24"/>
          <w:szCs w:val="24"/>
        </w:rPr>
        <w:t>5</w:t>
      </w:r>
      <w:r w:rsidRPr="005B46BC">
        <w:rPr>
          <w:rStyle w:val="med11"/>
          <w:sz w:val="24"/>
          <w:szCs w:val="24"/>
        </w:rPr>
        <w:t xml:space="preserve"> % </w:t>
      </w:r>
      <w:proofErr w:type="spellStart"/>
      <w:r w:rsidRPr="005B46BC">
        <w:rPr>
          <w:rStyle w:val="med11"/>
          <w:sz w:val="24"/>
          <w:szCs w:val="24"/>
        </w:rPr>
        <w:t>от</w:t>
      </w:r>
      <w:proofErr w:type="spellEnd"/>
      <w:r w:rsidRPr="005B46BC">
        <w:rPr>
          <w:rStyle w:val="med11"/>
          <w:sz w:val="24"/>
          <w:szCs w:val="24"/>
        </w:rPr>
        <w:t xml:space="preserve"> </w:t>
      </w:r>
      <w:proofErr w:type="spellStart"/>
      <w:r w:rsidRPr="005B46BC">
        <w:rPr>
          <w:rStyle w:val="med11"/>
          <w:sz w:val="24"/>
          <w:szCs w:val="24"/>
        </w:rPr>
        <w:t>стойност</w:t>
      </w:r>
      <w:proofErr w:type="spellEnd"/>
      <w:r w:rsidR="000B7429">
        <w:rPr>
          <w:rStyle w:val="med11"/>
          <w:sz w:val="24"/>
          <w:szCs w:val="24"/>
          <w:lang w:val="bg-BG"/>
        </w:rPr>
        <w:t>та</w:t>
      </w:r>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договора</w:t>
      </w:r>
      <w:proofErr w:type="spellEnd"/>
      <w:r w:rsidRPr="005B46BC">
        <w:rPr>
          <w:rStyle w:val="med11"/>
          <w:sz w:val="24"/>
          <w:szCs w:val="24"/>
        </w:rPr>
        <w:t xml:space="preserve"> .........................../</w:t>
      </w:r>
      <w:proofErr w:type="spellStart"/>
      <w:r w:rsidRPr="005B46BC">
        <w:rPr>
          <w:rStyle w:val="med11"/>
          <w:sz w:val="24"/>
          <w:szCs w:val="24"/>
        </w:rPr>
        <w:t>цифром</w:t>
      </w:r>
      <w:proofErr w:type="spellEnd"/>
      <w:r w:rsidRPr="005B46BC">
        <w:rPr>
          <w:rStyle w:val="med11"/>
          <w:sz w:val="24"/>
          <w:szCs w:val="24"/>
        </w:rPr>
        <w:t xml:space="preserve">/., а </w:t>
      </w:r>
      <w:proofErr w:type="spellStart"/>
      <w:r w:rsidRPr="005B46BC">
        <w:rPr>
          <w:rStyle w:val="med11"/>
          <w:sz w:val="24"/>
          <w:szCs w:val="24"/>
        </w:rPr>
        <w:t>именно</w:t>
      </w:r>
      <w:proofErr w:type="spellEnd"/>
      <w:r w:rsidRPr="005B46BC">
        <w:rPr>
          <w:rStyle w:val="med11"/>
          <w:sz w:val="24"/>
          <w:szCs w:val="24"/>
        </w:rPr>
        <w:t xml:space="preserve"> .................................. (</w:t>
      </w:r>
      <w:proofErr w:type="spellStart"/>
      <w:r w:rsidRPr="005B46BC">
        <w:rPr>
          <w:rStyle w:val="med11"/>
          <w:sz w:val="24"/>
          <w:szCs w:val="24"/>
        </w:rPr>
        <w:t>словом</w:t>
      </w:r>
      <w:proofErr w:type="spellEnd"/>
      <w:r w:rsidRPr="005B46BC">
        <w:rPr>
          <w:rStyle w:val="med11"/>
          <w:sz w:val="24"/>
          <w:szCs w:val="24"/>
        </w:rPr>
        <w:t>: .......................................</w:t>
      </w:r>
      <w:proofErr w:type="spellStart"/>
      <w:r w:rsidRPr="005B46BC">
        <w:rPr>
          <w:rStyle w:val="med11"/>
          <w:sz w:val="24"/>
          <w:szCs w:val="24"/>
        </w:rPr>
        <w:t>лева</w:t>
      </w:r>
      <w:proofErr w:type="spellEnd"/>
      <w:r w:rsidRPr="005B46BC">
        <w:rPr>
          <w:rStyle w:val="med11"/>
          <w:sz w:val="24"/>
          <w:szCs w:val="24"/>
        </w:rPr>
        <w:t xml:space="preserve">), </w:t>
      </w:r>
      <w:proofErr w:type="spellStart"/>
      <w:r w:rsidRPr="005B46BC">
        <w:rPr>
          <w:rStyle w:val="med11"/>
          <w:sz w:val="24"/>
          <w:szCs w:val="24"/>
        </w:rPr>
        <w:t>за</w:t>
      </w:r>
      <w:proofErr w:type="spellEnd"/>
      <w:r w:rsidRPr="005B46BC">
        <w:rPr>
          <w:rStyle w:val="med11"/>
          <w:sz w:val="24"/>
          <w:szCs w:val="24"/>
        </w:rPr>
        <w:t xml:space="preserve"> </w:t>
      </w:r>
      <w:proofErr w:type="spellStart"/>
      <w:r w:rsidRPr="005B46BC">
        <w:rPr>
          <w:rStyle w:val="med11"/>
          <w:sz w:val="24"/>
          <w:szCs w:val="24"/>
        </w:rPr>
        <w:t>да</w:t>
      </w:r>
      <w:proofErr w:type="spellEnd"/>
      <w:r w:rsidRPr="005B46BC">
        <w:rPr>
          <w:rStyle w:val="med11"/>
          <w:sz w:val="24"/>
          <w:szCs w:val="24"/>
        </w:rPr>
        <w:t xml:space="preserve"> </w:t>
      </w:r>
      <w:proofErr w:type="spellStart"/>
      <w:r w:rsidRPr="005B46BC">
        <w:rPr>
          <w:rStyle w:val="med11"/>
          <w:sz w:val="24"/>
          <w:szCs w:val="24"/>
        </w:rPr>
        <w:t>гарантира</w:t>
      </w:r>
      <w:proofErr w:type="spellEnd"/>
      <w:r w:rsidRPr="005B46BC">
        <w:rPr>
          <w:rStyle w:val="med11"/>
          <w:sz w:val="24"/>
          <w:szCs w:val="24"/>
        </w:rPr>
        <w:t xml:space="preserve"> </w:t>
      </w:r>
      <w:proofErr w:type="spellStart"/>
      <w:r w:rsidRPr="005B46BC">
        <w:rPr>
          <w:rStyle w:val="med11"/>
          <w:sz w:val="24"/>
          <w:szCs w:val="24"/>
        </w:rPr>
        <w:t>предстоящото</w:t>
      </w:r>
      <w:proofErr w:type="spellEnd"/>
      <w:r w:rsidRPr="005B46BC">
        <w:rPr>
          <w:rStyle w:val="med11"/>
          <w:sz w:val="24"/>
          <w:szCs w:val="24"/>
        </w:rPr>
        <w:t xml:space="preserve"> </w:t>
      </w:r>
      <w:proofErr w:type="spellStart"/>
      <w:r w:rsidRPr="005B46BC">
        <w:rPr>
          <w:rStyle w:val="med11"/>
          <w:sz w:val="24"/>
          <w:szCs w:val="24"/>
        </w:rPr>
        <w:t>изпълнение</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задължения</w:t>
      </w:r>
      <w:proofErr w:type="spellEnd"/>
      <w:r w:rsidRPr="005B46BC">
        <w:rPr>
          <w:rStyle w:val="med11"/>
          <w:sz w:val="24"/>
          <w:szCs w:val="24"/>
        </w:rPr>
        <w:t xml:space="preserve"> </w:t>
      </w:r>
      <w:proofErr w:type="spellStart"/>
      <w:r w:rsidRPr="005B46BC">
        <w:rPr>
          <w:rStyle w:val="med11"/>
          <w:sz w:val="24"/>
          <w:szCs w:val="24"/>
        </w:rPr>
        <w:t>си</w:t>
      </w:r>
      <w:proofErr w:type="spellEnd"/>
      <w:r w:rsidRPr="005B46BC">
        <w:rPr>
          <w:rStyle w:val="med11"/>
          <w:sz w:val="24"/>
          <w:szCs w:val="24"/>
        </w:rPr>
        <w:t xml:space="preserve">, в </w:t>
      </w:r>
      <w:proofErr w:type="spellStart"/>
      <w:r w:rsidRPr="005B46BC">
        <w:rPr>
          <w:rStyle w:val="med11"/>
          <w:sz w:val="24"/>
          <w:szCs w:val="24"/>
        </w:rPr>
        <w:t>съответствие</w:t>
      </w:r>
      <w:proofErr w:type="spellEnd"/>
      <w:r w:rsidRPr="005B46BC">
        <w:rPr>
          <w:rStyle w:val="med11"/>
          <w:sz w:val="24"/>
          <w:szCs w:val="24"/>
        </w:rPr>
        <w:t xml:space="preserve"> с </w:t>
      </w:r>
      <w:proofErr w:type="spellStart"/>
      <w:r w:rsidRPr="005B46BC">
        <w:rPr>
          <w:rStyle w:val="med11"/>
          <w:sz w:val="24"/>
          <w:szCs w:val="24"/>
        </w:rPr>
        <w:t>договорените</w:t>
      </w:r>
      <w:proofErr w:type="spellEnd"/>
      <w:r w:rsidRPr="005B46BC">
        <w:rPr>
          <w:rStyle w:val="med11"/>
          <w:sz w:val="24"/>
          <w:szCs w:val="24"/>
        </w:rPr>
        <w:t xml:space="preserve"> </w:t>
      </w:r>
      <w:proofErr w:type="spellStart"/>
      <w:r w:rsidRPr="005B46BC">
        <w:rPr>
          <w:rStyle w:val="med11"/>
          <w:sz w:val="24"/>
          <w:szCs w:val="24"/>
        </w:rPr>
        <w:t>условия</w:t>
      </w:r>
      <w:proofErr w:type="spellEnd"/>
      <w:r w:rsidRPr="005B46BC">
        <w:rPr>
          <w:rStyle w:val="med11"/>
          <w:sz w:val="24"/>
          <w:szCs w:val="24"/>
        </w:rPr>
        <w:t>.</w:t>
      </w:r>
    </w:p>
    <w:p w14:paraId="0ED2C816" w14:textId="77777777" w:rsidR="005B46BC" w:rsidRPr="005B46BC" w:rsidRDefault="005B46BC" w:rsidP="005B46BC">
      <w:pPr>
        <w:shd w:val="clear" w:color="auto" w:fill="FFFFFF"/>
        <w:ind w:left="10" w:right="-138"/>
        <w:jc w:val="both"/>
        <w:rPr>
          <w:rStyle w:val="med11"/>
          <w:sz w:val="24"/>
          <w:szCs w:val="24"/>
        </w:rPr>
      </w:pPr>
      <w:proofErr w:type="spellStart"/>
      <w:r w:rsidRPr="005B46BC">
        <w:rPr>
          <w:rStyle w:val="med11"/>
          <w:sz w:val="24"/>
          <w:szCs w:val="24"/>
        </w:rPr>
        <w:t>Във</w:t>
      </w:r>
      <w:proofErr w:type="spellEnd"/>
      <w:r w:rsidRPr="005B46BC">
        <w:rPr>
          <w:rStyle w:val="med11"/>
          <w:sz w:val="24"/>
          <w:szCs w:val="24"/>
        </w:rPr>
        <w:t xml:space="preserve"> </w:t>
      </w:r>
      <w:proofErr w:type="spellStart"/>
      <w:r w:rsidRPr="005B46BC">
        <w:rPr>
          <w:rStyle w:val="med11"/>
          <w:sz w:val="24"/>
          <w:szCs w:val="24"/>
        </w:rPr>
        <w:t>връзка</w:t>
      </w:r>
      <w:proofErr w:type="spellEnd"/>
      <w:r w:rsidRPr="005B46BC">
        <w:rPr>
          <w:rStyle w:val="med11"/>
          <w:sz w:val="24"/>
          <w:szCs w:val="24"/>
        </w:rPr>
        <w:t xml:space="preserve"> с </w:t>
      </w:r>
      <w:proofErr w:type="spellStart"/>
      <w:r w:rsidRPr="005B46BC">
        <w:rPr>
          <w:rStyle w:val="med11"/>
          <w:sz w:val="24"/>
          <w:szCs w:val="24"/>
        </w:rPr>
        <w:t>гореизложеното</w:t>
      </w:r>
      <w:proofErr w:type="spellEnd"/>
      <w:r w:rsidRPr="005B46BC">
        <w:rPr>
          <w:rStyle w:val="med11"/>
          <w:sz w:val="24"/>
          <w:szCs w:val="24"/>
        </w:rPr>
        <w:t xml:space="preserve"> и </w:t>
      </w:r>
      <w:proofErr w:type="spellStart"/>
      <w:r w:rsidRPr="005B46BC">
        <w:rPr>
          <w:rStyle w:val="med11"/>
          <w:sz w:val="24"/>
          <w:szCs w:val="24"/>
        </w:rPr>
        <w:t>по</w:t>
      </w:r>
      <w:proofErr w:type="spellEnd"/>
      <w:r w:rsidRPr="005B46BC">
        <w:rPr>
          <w:rStyle w:val="med11"/>
          <w:sz w:val="24"/>
          <w:szCs w:val="24"/>
        </w:rPr>
        <w:t xml:space="preserve"> </w:t>
      </w:r>
      <w:proofErr w:type="spellStart"/>
      <w:r w:rsidRPr="005B46BC">
        <w:rPr>
          <w:rStyle w:val="med11"/>
          <w:sz w:val="24"/>
          <w:szCs w:val="24"/>
        </w:rPr>
        <w:t>нареждане</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 </w:t>
      </w:r>
      <w:proofErr w:type="spellStart"/>
      <w:r w:rsidRPr="005B46BC">
        <w:rPr>
          <w:rStyle w:val="med11"/>
          <w:sz w:val="24"/>
          <w:szCs w:val="24"/>
        </w:rPr>
        <w:t>ние</w:t>
      </w:r>
      <w:proofErr w:type="spellEnd"/>
      <w:r w:rsidRPr="005B46BC">
        <w:rPr>
          <w:rStyle w:val="med11"/>
          <w:sz w:val="24"/>
          <w:szCs w:val="24"/>
        </w:rPr>
        <w:t>, ....................................................../</w:t>
      </w:r>
      <w:proofErr w:type="spellStart"/>
      <w:r w:rsidRPr="005B46BC">
        <w:rPr>
          <w:rStyle w:val="med11"/>
          <w:sz w:val="24"/>
          <w:szCs w:val="24"/>
        </w:rPr>
        <w:t>Банка</w:t>
      </w:r>
      <w:proofErr w:type="spellEnd"/>
      <w:r w:rsidRPr="005B46BC">
        <w:rPr>
          <w:rStyle w:val="med11"/>
          <w:sz w:val="24"/>
          <w:szCs w:val="24"/>
        </w:rPr>
        <w:t xml:space="preserve">/, </w:t>
      </w:r>
      <w:proofErr w:type="spellStart"/>
      <w:r w:rsidRPr="005B46BC">
        <w:rPr>
          <w:rStyle w:val="med11"/>
          <w:sz w:val="24"/>
          <w:szCs w:val="24"/>
        </w:rPr>
        <w:t>представлявана</w:t>
      </w:r>
      <w:proofErr w:type="spellEnd"/>
      <w:r w:rsidRPr="005B46BC">
        <w:rPr>
          <w:rStyle w:val="med11"/>
          <w:sz w:val="24"/>
          <w:szCs w:val="24"/>
        </w:rPr>
        <w:t xml:space="preserve"> </w:t>
      </w:r>
      <w:proofErr w:type="spellStart"/>
      <w:r w:rsidRPr="005B46BC">
        <w:rPr>
          <w:rStyle w:val="med11"/>
          <w:sz w:val="24"/>
          <w:szCs w:val="24"/>
        </w:rPr>
        <w:t>от</w:t>
      </w:r>
      <w:proofErr w:type="spellEnd"/>
      <w:r w:rsidRPr="005B46BC">
        <w:rPr>
          <w:rStyle w:val="med11"/>
          <w:sz w:val="24"/>
          <w:szCs w:val="24"/>
        </w:rPr>
        <w:t xml:space="preserve">............................. </w:t>
      </w:r>
      <w:proofErr w:type="spellStart"/>
      <w:r w:rsidRPr="005B46BC">
        <w:rPr>
          <w:rStyle w:val="med11"/>
          <w:sz w:val="24"/>
          <w:szCs w:val="24"/>
        </w:rPr>
        <w:t>се</w:t>
      </w:r>
      <w:proofErr w:type="spellEnd"/>
      <w:r w:rsidRPr="005B46BC">
        <w:rPr>
          <w:rStyle w:val="med11"/>
          <w:sz w:val="24"/>
          <w:szCs w:val="24"/>
        </w:rPr>
        <w:t xml:space="preserve"> </w:t>
      </w:r>
      <w:proofErr w:type="spellStart"/>
      <w:r w:rsidRPr="005B46BC">
        <w:rPr>
          <w:rStyle w:val="med11"/>
          <w:sz w:val="24"/>
          <w:szCs w:val="24"/>
        </w:rPr>
        <w:t>задължаваме</w:t>
      </w:r>
      <w:proofErr w:type="spellEnd"/>
      <w:r w:rsidRPr="005B46BC">
        <w:rPr>
          <w:rStyle w:val="med11"/>
          <w:sz w:val="24"/>
          <w:szCs w:val="24"/>
        </w:rPr>
        <w:t xml:space="preserve"> </w:t>
      </w:r>
      <w:proofErr w:type="spellStart"/>
      <w:r w:rsidRPr="005B46BC">
        <w:t>неотменимо</w:t>
      </w:r>
      <w:proofErr w:type="spellEnd"/>
      <w:r w:rsidRPr="005B46BC">
        <w:t xml:space="preserve"> и </w:t>
      </w:r>
      <w:proofErr w:type="spellStart"/>
      <w:r w:rsidRPr="005B46BC">
        <w:t>безусловно</w:t>
      </w:r>
      <w:proofErr w:type="spellEnd"/>
      <w:r w:rsidRPr="005B46BC">
        <w:t xml:space="preserve">, </w:t>
      </w:r>
      <w:proofErr w:type="spellStart"/>
      <w:r w:rsidRPr="005B46BC">
        <w:rPr>
          <w:rStyle w:val="med11"/>
          <w:sz w:val="24"/>
          <w:szCs w:val="24"/>
        </w:rPr>
        <w:t>независимо</w:t>
      </w:r>
      <w:proofErr w:type="spellEnd"/>
      <w:r w:rsidRPr="005B46BC">
        <w:rPr>
          <w:rStyle w:val="med11"/>
          <w:sz w:val="24"/>
          <w:szCs w:val="24"/>
        </w:rPr>
        <w:t xml:space="preserve"> </w:t>
      </w:r>
      <w:proofErr w:type="spellStart"/>
      <w:r w:rsidRPr="005B46BC">
        <w:rPr>
          <w:rStyle w:val="med11"/>
          <w:sz w:val="24"/>
          <w:szCs w:val="24"/>
        </w:rPr>
        <w:t>от</w:t>
      </w:r>
      <w:proofErr w:type="spellEnd"/>
      <w:r w:rsidRPr="005B46BC">
        <w:rPr>
          <w:rStyle w:val="med11"/>
          <w:sz w:val="24"/>
          <w:szCs w:val="24"/>
        </w:rPr>
        <w:t xml:space="preserve"> </w:t>
      </w:r>
      <w:proofErr w:type="spellStart"/>
      <w:r w:rsidRPr="005B46BC">
        <w:rPr>
          <w:rStyle w:val="med11"/>
          <w:sz w:val="24"/>
          <w:szCs w:val="24"/>
        </w:rPr>
        <w:t>валидността</w:t>
      </w:r>
      <w:proofErr w:type="spellEnd"/>
      <w:r w:rsidRPr="005B46BC">
        <w:rPr>
          <w:rStyle w:val="med11"/>
          <w:sz w:val="24"/>
          <w:szCs w:val="24"/>
        </w:rPr>
        <w:t xml:space="preserve"> и </w:t>
      </w:r>
      <w:proofErr w:type="spellStart"/>
      <w:r w:rsidRPr="005B46BC">
        <w:rPr>
          <w:rStyle w:val="med11"/>
          <w:sz w:val="24"/>
          <w:szCs w:val="24"/>
        </w:rPr>
        <w:t>действието</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горепосочения</w:t>
      </w:r>
      <w:proofErr w:type="spellEnd"/>
      <w:r w:rsidRPr="005B46BC">
        <w:rPr>
          <w:rStyle w:val="med11"/>
          <w:sz w:val="24"/>
          <w:szCs w:val="24"/>
        </w:rPr>
        <w:t xml:space="preserve"> </w:t>
      </w:r>
      <w:proofErr w:type="spellStart"/>
      <w:r w:rsidRPr="005B46BC">
        <w:rPr>
          <w:rStyle w:val="med11"/>
          <w:sz w:val="24"/>
          <w:szCs w:val="24"/>
        </w:rPr>
        <w:t>договор</w:t>
      </w:r>
      <w:proofErr w:type="spellEnd"/>
      <w:r w:rsidRPr="005B46BC">
        <w:t xml:space="preserve"> </w:t>
      </w:r>
      <w:proofErr w:type="spellStart"/>
      <w:r w:rsidRPr="005B46BC">
        <w:t>да</w:t>
      </w:r>
      <w:proofErr w:type="spellEnd"/>
      <w:r w:rsidRPr="005B46BC">
        <w:t xml:space="preserve"> </w:t>
      </w:r>
      <w:proofErr w:type="spellStart"/>
      <w:r w:rsidRPr="005B46BC">
        <w:t>Ви</w:t>
      </w:r>
      <w:proofErr w:type="spellEnd"/>
      <w:r w:rsidRPr="005B46BC">
        <w:t xml:space="preserve"> </w:t>
      </w:r>
      <w:proofErr w:type="spellStart"/>
      <w:r w:rsidRPr="005B46BC">
        <w:t>заплатим</w:t>
      </w:r>
      <w:proofErr w:type="spellEnd"/>
      <w:r w:rsidRPr="005B46BC">
        <w:t xml:space="preserve"> </w:t>
      </w:r>
      <w:proofErr w:type="spellStart"/>
      <w:r w:rsidRPr="005B46BC">
        <w:t>при</w:t>
      </w:r>
      <w:proofErr w:type="spellEnd"/>
      <w:r w:rsidRPr="005B46BC">
        <w:t xml:space="preserve"> </w:t>
      </w:r>
      <w:proofErr w:type="spellStart"/>
      <w:r w:rsidRPr="005B46BC">
        <w:t>първо</w:t>
      </w:r>
      <w:proofErr w:type="spellEnd"/>
      <w:r w:rsidRPr="005B46BC">
        <w:t xml:space="preserve"> </w:t>
      </w:r>
      <w:proofErr w:type="spellStart"/>
      <w:r w:rsidRPr="005B46BC">
        <w:t>Ваше</w:t>
      </w:r>
      <w:proofErr w:type="spellEnd"/>
      <w:r w:rsidRPr="005B46BC">
        <w:t xml:space="preserve"> </w:t>
      </w:r>
      <w:proofErr w:type="spellStart"/>
      <w:r w:rsidRPr="005B46BC">
        <w:t>писмено</w:t>
      </w:r>
      <w:proofErr w:type="spellEnd"/>
      <w:r w:rsidRPr="005B46BC">
        <w:t xml:space="preserve"> </w:t>
      </w:r>
      <w:proofErr w:type="spellStart"/>
      <w:r w:rsidRPr="005B46BC">
        <w:t>поискване</w:t>
      </w:r>
      <w:proofErr w:type="spellEnd"/>
      <w:r w:rsidRPr="005B46BC">
        <w:rPr>
          <w:rStyle w:val="med11"/>
          <w:sz w:val="24"/>
          <w:szCs w:val="24"/>
        </w:rPr>
        <w:t xml:space="preserve">, </w:t>
      </w:r>
      <w:proofErr w:type="spellStart"/>
      <w:r w:rsidRPr="005B46BC">
        <w:rPr>
          <w:rStyle w:val="med11"/>
          <w:sz w:val="24"/>
          <w:szCs w:val="24"/>
        </w:rPr>
        <w:t>всяка</w:t>
      </w:r>
      <w:proofErr w:type="spellEnd"/>
      <w:r w:rsidRPr="005B46BC">
        <w:rPr>
          <w:rStyle w:val="med11"/>
          <w:sz w:val="24"/>
          <w:szCs w:val="24"/>
        </w:rPr>
        <w:t xml:space="preserve"> </w:t>
      </w:r>
      <w:proofErr w:type="spellStart"/>
      <w:r w:rsidRPr="005B46BC">
        <w:rPr>
          <w:rStyle w:val="med11"/>
          <w:sz w:val="24"/>
          <w:szCs w:val="24"/>
        </w:rPr>
        <w:t>сума</w:t>
      </w:r>
      <w:proofErr w:type="spellEnd"/>
      <w:r w:rsidRPr="005B46BC">
        <w:rPr>
          <w:rStyle w:val="med11"/>
          <w:sz w:val="24"/>
          <w:szCs w:val="24"/>
        </w:rPr>
        <w:t xml:space="preserve"> </w:t>
      </w:r>
      <w:proofErr w:type="spellStart"/>
      <w:r w:rsidRPr="005B46BC">
        <w:rPr>
          <w:rStyle w:val="med11"/>
          <w:sz w:val="24"/>
          <w:szCs w:val="24"/>
        </w:rPr>
        <w:t>максимум</w:t>
      </w:r>
      <w:proofErr w:type="spellEnd"/>
      <w:r w:rsidRPr="005B46BC">
        <w:rPr>
          <w:rStyle w:val="med11"/>
          <w:sz w:val="24"/>
          <w:szCs w:val="24"/>
        </w:rPr>
        <w:t xml:space="preserve"> </w:t>
      </w:r>
      <w:proofErr w:type="spellStart"/>
      <w:r w:rsidRPr="005B46BC">
        <w:rPr>
          <w:rStyle w:val="med11"/>
          <w:sz w:val="24"/>
          <w:szCs w:val="24"/>
        </w:rPr>
        <w:t>до</w:t>
      </w:r>
      <w:proofErr w:type="spellEnd"/>
      <w:r w:rsidRPr="005B46BC">
        <w:rPr>
          <w:rStyle w:val="med11"/>
          <w:sz w:val="24"/>
          <w:szCs w:val="24"/>
        </w:rPr>
        <w:t xml:space="preserve"> ...................../цифром/............................................................................../словом/ в </w:t>
      </w:r>
      <w:proofErr w:type="spellStart"/>
      <w:r w:rsidRPr="005B46BC">
        <w:rPr>
          <w:rStyle w:val="med11"/>
          <w:sz w:val="24"/>
          <w:szCs w:val="24"/>
        </w:rPr>
        <w:t>срок</w:t>
      </w:r>
      <w:proofErr w:type="spellEnd"/>
      <w:r w:rsidRPr="005B46BC">
        <w:rPr>
          <w:rStyle w:val="med11"/>
          <w:sz w:val="24"/>
          <w:szCs w:val="24"/>
        </w:rPr>
        <w:t xml:space="preserve"> </w:t>
      </w:r>
      <w:proofErr w:type="spellStart"/>
      <w:r w:rsidRPr="005B46BC">
        <w:rPr>
          <w:rStyle w:val="med11"/>
          <w:sz w:val="24"/>
          <w:szCs w:val="24"/>
        </w:rPr>
        <w:t>до</w:t>
      </w:r>
      <w:proofErr w:type="spellEnd"/>
      <w:r w:rsidRPr="005B46BC">
        <w:rPr>
          <w:rStyle w:val="med11"/>
          <w:sz w:val="24"/>
          <w:szCs w:val="24"/>
        </w:rPr>
        <w:t xml:space="preserve"> 3 (</w:t>
      </w:r>
      <w:proofErr w:type="spellStart"/>
      <w:r w:rsidRPr="005B46BC">
        <w:rPr>
          <w:rStyle w:val="med11"/>
          <w:sz w:val="24"/>
          <w:szCs w:val="24"/>
        </w:rPr>
        <w:t>три</w:t>
      </w:r>
      <w:proofErr w:type="spellEnd"/>
      <w:r w:rsidRPr="005B46BC">
        <w:rPr>
          <w:rStyle w:val="med11"/>
          <w:sz w:val="24"/>
          <w:szCs w:val="24"/>
        </w:rPr>
        <w:t xml:space="preserve">) </w:t>
      </w:r>
      <w:proofErr w:type="spellStart"/>
      <w:r w:rsidRPr="005B46BC">
        <w:rPr>
          <w:rStyle w:val="med11"/>
          <w:sz w:val="24"/>
          <w:szCs w:val="24"/>
        </w:rPr>
        <w:t>работни</w:t>
      </w:r>
      <w:proofErr w:type="spellEnd"/>
      <w:r w:rsidRPr="005B46BC">
        <w:rPr>
          <w:rStyle w:val="med11"/>
          <w:sz w:val="24"/>
          <w:szCs w:val="24"/>
        </w:rPr>
        <w:t xml:space="preserve"> </w:t>
      </w:r>
      <w:proofErr w:type="spellStart"/>
      <w:r w:rsidRPr="005B46BC">
        <w:rPr>
          <w:rStyle w:val="med11"/>
          <w:sz w:val="24"/>
          <w:szCs w:val="24"/>
        </w:rPr>
        <w:t>дни</w:t>
      </w:r>
      <w:proofErr w:type="spellEnd"/>
      <w:r w:rsidRPr="005B46BC">
        <w:rPr>
          <w:rStyle w:val="med11"/>
          <w:sz w:val="24"/>
          <w:szCs w:val="24"/>
        </w:rPr>
        <w:t xml:space="preserve"> </w:t>
      </w:r>
      <w:proofErr w:type="spellStart"/>
      <w:r w:rsidRPr="005B46BC">
        <w:rPr>
          <w:rStyle w:val="med11"/>
          <w:sz w:val="24"/>
          <w:szCs w:val="24"/>
        </w:rPr>
        <w:t>след</w:t>
      </w:r>
      <w:proofErr w:type="spellEnd"/>
      <w:r w:rsidRPr="005B46BC">
        <w:rPr>
          <w:rStyle w:val="med11"/>
          <w:sz w:val="24"/>
          <w:szCs w:val="24"/>
        </w:rPr>
        <w:t xml:space="preserve"> </w:t>
      </w:r>
      <w:proofErr w:type="spellStart"/>
      <w:r w:rsidRPr="005B46BC">
        <w:rPr>
          <w:rStyle w:val="med11"/>
          <w:sz w:val="24"/>
          <w:szCs w:val="24"/>
        </w:rPr>
        <w:t>получаване</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Ваше</w:t>
      </w:r>
      <w:proofErr w:type="spellEnd"/>
      <w:r w:rsidRPr="005B46BC">
        <w:rPr>
          <w:rStyle w:val="med11"/>
          <w:sz w:val="24"/>
          <w:szCs w:val="24"/>
        </w:rPr>
        <w:t xml:space="preserve"> </w:t>
      </w:r>
      <w:proofErr w:type="spellStart"/>
      <w:r w:rsidRPr="005B46BC">
        <w:rPr>
          <w:rStyle w:val="med11"/>
          <w:sz w:val="24"/>
          <w:szCs w:val="24"/>
        </w:rPr>
        <w:t>надлежно</w:t>
      </w:r>
      <w:proofErr w:type="spellEnd"/>
      <w:r w:rsidRPr="005B46BC">
        <w:rPr>
          <w:rStyle w:val="med11"/>
          <w:sz w:val="24"/>
          <w:szCs w:val="24"/>
        </w:rPr>
        <w:t xml:space="preserve"> </w:t>
      </w:r>
      <w:proofErr w:type="spellStart"/>
      <w:r w:rsidRPr="005B46BC">
        <w:rPr>
          <w:rStyle w:val="med11"/>
          <w:sz w:val="24"/>
          <w:szCs w:val="24"/>
        </w:rPr>
        <w:t>подписано</w:t>
      </w:r>
      <w:proofErr w:type="spellEnd"/>
      <w:r w:rsidRPr="005B46BC">
        <w:rPr>
          <w:rStyle w:val="med11"/>
          <w:sz w:val="24"/>
          <w:szCs w:val="24"/>
        </w:rPr>
        <w:t xml:space="preserve"> и </w:t>
      </w:r>
      <w:proofErr w:type="spellStart"/>
      <w:r w:rsidRPr="005B46BC">
        <w:rPr>
          <w:rStyle w:val="med11"/>
          <w:sz w:val="24"/>
          <w:szCs w:val="24"/>
        </w:rPr>
        <w:t>подпечатано</w:t>
      </w:r>
      <w:proofErr w:type="spellEnd"/>
      <w:r w:rsidRPr="005B46BC">
        <w:rPr>
          <w:rStyle w:val="med11"/>
          <w:sz w:val="24"/>
          <w:szCs w:val="24"/>
        </w:rPr>
        <w:t xml:space="preserve"> </w:t>
      </w:r>
      <w:proofErr w:type="spellStart"/>
      <w:r w:rsidRPr="005B46BC">
        <w:rPr>
          <w:rStyle w:val="med11"/>
          <w:sz w:val="24"/>
          <w:szCs w:val="24"/>
        </w:rPr>
        <w:t>искане</w:t>
      </w:r>
      <w:proofErr w:type="spellEnd"/>
      <w:r w:rsidRPr="005B46BC">
        <w:rPr>
          <w:rStyle w:val="med11"/>
          <w:sz w:val="24"/>
          <w:szCs w:val="24"/>
        </w:rPr>
        <w:t xml:space="preserve"> </w:t>
      </w:r>
      <w:proofErr w:type="spellStart"/>
      <w:r w:rsidRPr="005B46BC">
        <w:rPr>
          <w:rStyle w:val="med11"/>
          <w:sz w:val="24"/>
          <w:szCs w:val="24"/>
        </w:rPr>
        <w:t>за</w:t>
      </w:r>
      <w:proofErr w:type="spellEnd"/>
      <w:r w:rsidRPr="005B46BC">
        <w:rPr>
          <w:rStyle w:val="med11"/>
          <w:sz w:val="24"/>
          <w:szCs w:val="24"/>
        </w:rPr>
        <w:t xml:space="preserve"> </w:t>
      </w:r>
      <w:proofErr w:type="spellStart"/>
      <w:r w:rsidRPr="005B46BC">
        <w:rPr>
          <w:rStyle w:val="med11"/>
          <w:sz w:val="24"/>
          <w:szCs w:val="24"/>
        </w:rPr>
        <w:t>плащане</w:t>
      </w:r>
      <w:proofErr w:type="spellEnd"/>
      <w:r w:rsidRPr="005B46BC">
        <w:rPr>
          <w:rStyle w:val="med11"/>
          <w:sz w:val="24"/>
          <w:szCs w:val="24"/>
        </w:rPr>
        <w:t xml:space="preserve">, </w:t>
      </w:r>
      <w:proofErr w:type="spellStart"/>
      <w:r w:rsidRPr="005B46BC">
        <w:rPr>
          <w:rStyle w:val="med11"/>
          <w:sz w:val="24"/>
          <w:szCs w:val="24"/>
        </w:rPr>
        <w:t>деклариращо</w:t>
      </w:r>
      <w:proofErr w:type="spellEnd"/>
      <w:r w:rsidRPr="005B46BC">
        <w:rPr>
          <w:rStyle w:val="med11"/>
          <w:sz w:val="24"/>
          <w:szCs w:val="24"/>
        </w:rPr>
        <w:t xml:space="preserve">, </w:t>
      </w:r>
      <w:proofErr w:type="spellStart"/>
      <w:r w:rsidRPr="005B46BC">
        <w:rPr>
          <w:rStyle w:val="med11"/>
          <w:sz w:val="24"/>
          <w:szCs w:val="24"/>
        </w:rPr>
        <w:t>че</w:t>
      </w:r>
      <w:proofErr w:type="spellEnd"/>
      <w:r w:rsidRPr="005B46BC">
        <w:rPr>
          <w:rStyle w:val="med11"/>
          <w:sz w:val="24"/>
          <w:szCs w:val="24"/>
        </w:rPr>
        <w:t xml:space="preserve">.......................................................... </w:t>
      </w:r>
      <w:proofErr w:type="spellStart"/>
      <w:r w:rsidRPr="005B46BC">
        <w:rPr>
          <w:rStyle w:val="med11"/>
          <w:sz w:val="24"/>
          <w:szCs w:val="24"/>
        </w:rPr>
        <w:t>не</w:t>
      </w:r>
      <w:proofErr w:type="spellEnd"/>
      <w:r w:rsidRPr="005B46BC">
        <w:rPr>
          <w:rStyle w:val="med11"/>
          <w:sz w:val="24"/>
          <w:szCs w:val="24"/>
        </w:rPr>
        <w:t xml:space="preserve"> е </w:t>
      </w:r>
      <w:proofErr w:type="spellStart"/>
      <w:r w:rsidRPr="005B46BC">
        <w:rPr>
          <w:rStyle w:val="med11"/>
          <w:sz w:val="24"/>
          <w:szCs w:val="24"/>
        </w:rPr>
        <w:t>изпълнил</w:t>
      </w:r>
      <w:proofErr w:type="spellEnd"/>
      <w:r w:rsidRPr="005B46BC">
        <w:rPr>
          <w:rStyle w:val="med11"/>
          <w:sz w:val="24"/>
          <w:szCs w:val="24"/>
        </w:rPr>
        <w:t xml:space="preserve"> </w:t>
      </w:r>
      <w:proofErr w:type="spellStart"/>
      <w:r w:rsidRPr="005B46BC">
        <w:rPr>
          <w:rStyle w:val="med11"/>
          <w:sz w:val="24"/>
          <w:szCs w:val="24"/>
        </w:rPr>
        <w:t>частично</w:t>
      </w:r>
      <w:proofErr w:type="spellEnd"/>
      <w:r w:rsidRPr="005B46BC">
        <w:rPr>
          <w:rStyle w:val="med11"/>
          <w:sz w:val="24"/>
          <w:szCs w:val="24"/>
        </w:rPr>
        <w:t xml:space="preserve"> </w:t>
      </w:r>
      <w:proofErr w:type="spellStart"/>
      <w:r w:rsidRPr="005B46BC">
        <w:rPr>
          <w:rStyle w:val="med11"/>
          <w:sz w:val="24"/>
          <w:szCs w:val="24"/>
        </w:rPr>
        <w:t>или</w:t>
      </w:r>
      <w:proofErr w:type="spellEnd"/>
      <w:r w:rsidRPr="005B46BC">
        <w:rPr>
          <w:rStyle w:val="med11"/>
          <w:sz w:val="24"/>
          <w:szCs w:val="24"/>
        </w:rPr>
        <w:t xml:space="preserve"> </w:t>
      </w:r>
      <w:proofErr w:type="spellStart"/>
      <w:r w:rsidRPr="005B46BC">
        <w:rPr>
          <w:rStyle w:val="med11"/>
          <w:sz w:val="24"/>
          <w:szCs w:val="24"/>
        </w:rPr>
        <w:t>изцяло</w:t>
      </w:r>
      <w:proofErr w:type="spellEnd"/>
      <w:r w:rsidRPr="005B46BC">
        <w:rPr>
          <w:rStyle w:val="med11"/>
          <w:sz w:val="24"/>
          <w:szCs w:val="24"/>
        </w:rPr>
        <w:t xml:space="preserve"> </w:t>
      </w:r>
      <w:proofErr w:type="spellStart"/>
      <w:r w:rsidRPr="005B46BC">
        <w:rPr>
          <w:rStyle w:val="med11"/>
          <w:sz w:val="24"/>
          <w:szCs w:val="24"/>
        </w:rPr>
        <w:t>задълженията</w:t>
      </w:r>
      <w:proofErr w:type="spellEnd"/>
      <w:r w:rsidRPr="005B46BC">
        <w:rPr>
          <w:rStyle w:val="med11"/>
          <w:sz w:val="24"/>
          <w:szCs w:val="24"/>
        </w:rPr>
        <w:t xml:space="preserve"> </w:t>
      </w:r>
      <w:proofErr w:type="spellStart"/>
      <w:r w:rsidRPr="005B46BC">
        <w:rPr>
          <w:rStyle w:val="med11"/>
          <w:sz w:val="24"/>
          <w:szCs w:val="24"/>
        </w:rPr>
        <w:t>си</w:t>
      </w:r>
      <w:proofErr w:type="spellEnd"/>
      <w:r w:rsidRPr="005B46BC">
        <w:rPr>
          <w:rStyle w:val="med11"/>
          <w:sz w:val="24"/>
          <w:szCs w:val="24"/>
        </w:rPr>
        <w:t xml:space="preserve"> </w:t>
      </w:r>
      <w:proofErr w:type="spellStart"/>
      <w:r w:rsidRPr="005B46BC">
        <w:rPr>
          <w:rStyle w:val="med11"/>
          <w:sz w:val="24"/>
          <w:szCs w:val="24"/>
        </w:rPr>
        <w:t>по</w:t>
      </w:r>
      <w:proofErr w:type="spellEnd"/>
      <w:r w:rsidRPr="005B46BC">
        <w:rPr>
          <w:rStyle w:val="med11"/>
          <w:sz w:val="24"/>
          <w:szCs w:val="24"/>
        </w:rPr>
        <w:t xml:space="preserve"> </w:t>
      </w:r>
      <w:proofErr w:type="spellStart"/>
      <w:r w:rsidRPr="005B46BC">
        <w:rPr>
          <w:rStyle w:val="med11"/>
          <w:sz w:val="24"/>
          <w:szCs w:val="24"/>
        </w:rPr>
        <w:t>договора</w:t>
      </w:r>
      <w:proofErr w:type="spellEnd"/>
      <w:r w:rsidRPr="005B46BC">
        <w:rPr>
          <w:rStyle w:val="med11"/>
          <w:sz w:val="24"/>
          <w:szCs w:val="24"/>
        </w:rPr>
        <w:t>.</w:t>
      </w:r>
    </w:p>
    <w:p w14:paraId="4752B3FB" w14:textId="77777777" w:rsidR="005B46BC" w:rsidRPr="005B46BC" w:rsidRDefault="005B46BC" w:rsidP="005B46BC">
      <w:pPr>
        <w:shd w:val="clear" w:color="auto" w:fill="FFFFFF"/>
        <w:ind w:left="10" w:right="-138"/>
        <w:jc w:val="both"/>
        <w:rPr>
          <w:rStyle w:val="med11"/>
          <w:sz w:val="24"/>
          <w:szCs w:val="24"/>
        </w:rPr>
      </w:pPr>
      <w:proofErr w:type="spellStart"/>
      <w:r w:rsidRPr="005B46BC">
        <w:rPr>
          <w:rStyle w:val="med11"/>
          <w:sz w:val="24"/>
          <w:szCs w:val="24"/>
        </w:rPr>
        <w:t>Всяко</w:t>
      </w:r>
      <w:proofErr w:type="spellEnd"/>
      <w:r w:rsidRPr="005B46BC">
        <w:rPr>
          <w:rStyle w:val="med11"/>
          <w:sz w:val="24"/>
          <w:szCs w:val="24"/>
        </w:rPr>
        <w:t xml:space="preserve"> </w:t>
      </w:r>
      <w:proofErr w:type="spellStart"/>
      <w:r w:rsidRPr="005B46BC">
        <w:rPr>
          <w:rStyle w:val="med11"/>
          <w:sz w:val="24"/>
          <w:szCs w:val="24"/>
        </w:rPr>
        <w:t>Ваше</w:t>
      </w:r>
      <w:proofErr w:type="spellEnd"/>
      <w:r w:rsidRPr="005B46BC">
        <w:rPr>
          <w:rStyle w:val="med11"/>
          <w:sz w:val="24"/>
          <w:szCs w:val="24"/>
        </w:rPr>
        <w:t xml:space="preserve"> </w:t>
      </w:r>
      <w:proofErr w:type="spellStart"/>
      <w:r w:rsidRPr="005B46BC">
        <w:rPr>
          <w:rStyle w:val="med11"/>
          <w:sz w:val="24"/>
          <w:szCs w:val="24"/>
        </w:rPr>
        <w:t>писмено</w:t>
      </w:r>
      <w:proofErr w:type="spellEnd"/>
      <w:r w:rsidRPr="005B46BC">
        <w:rPr>
          <w:rStyle w:val="med11"/>
          <w:sz w:val="24"/>
          <w:szCs w:val="24"/>
        </w:rPr>
        <w:t xml:space="preserve"> </w:t>
      </w:r>
      <w:proofErr w:type="spellStart"/>
      <w:r w:rsidRPr="005B46BC">
        <w:rPr>
          <w:rStyle w:val="med11"/>
          <w:sz w:val="24"/>
          <w:szCs w:val="24"/>
        </w:rPr>
        <w:t>искане</w:t>
      </w:r>
      <w:proofErr w:type="spellEnd"/>
      <w:r w:rsidRPr="005B46BC">
        <w:rPr>
          <w:rStyle w:val="med11"/>
          <w:sz w:val="24"/>
          <w:szCs w:val="24"/>
        </w:rPr>
        <w:t xml:space="preserve"> </w:t>
      </w:r>
      <w:proofErr w:type="spellStart"/>
      <w:r w:rsidRPr="005B46BC">
        <w:rPr>
          <w:rStyle w:val="med11"/>
          <w:sz w:val="24"/>
          <w:szCs w:val="24"/>
        </w:rPr>
        <w:t>за</w:t>
      </w:r>
      <w:proofErr w:type="spellEnd"/>
      <w:r w:rsidRPr="005B46BC">
        <w:rPr>
          <w:rStyle w:val="med11"/>
          <w:sz w:val="24"/>
          <w:szCs w:val="24"/>
        </w:rPr>
        <w:t xml:space="preserve"> </w:t>
      </w:r>
      <w:proofErr w:type="spellStart"/>
      <w:r w:rsidRPr="005B46BC">
        <w:rPr>
          <w:rStyle w:val="med11"/>
          <w:sz w:val="24"/>
          <w:szCs w:val="24"/>
        </w:rPr>
        <w:t>плащане</w:t>
      </w:r>
      <w:proofErr w:type="spellEnd"/>
      <w:r w:rsidRPr="005B46BC">
        <w:rPr>
          <w:rStyle w:val="med11"/>
          <w:sz w:val="24"/>
          <w:szCs w:val="24"/>
        </w:rPr>
        <w:t xml:space="preserve"> </w:t>
      </w:r>
      <w:proofErr w:type="spellStart"/>
      <w:r w:rsidRPr="005B46BC">
        <w:rPr>
          <w:rStyle w:val="med11"/>
          <w:sz w:val="24"/>
          <w:szCs w:val="24"/>
        </w:rPr>
        <w:t>трябва</w:t>
      </w:r>
      <w:proofErr w:type="spellEnd"/>
      <w:r w:rsidRPr="005B46BC">
        <w:rPr>
          <w:rStyle w:val="med11"/>
          <w:sz w:val="24"/>
          <w:szCs w:val="24"/>
        </w:rPr>
        <w:t xml:space="preserve"> </w:t>
      </w:r>
      <w:proofErr w:type="spellStart"/>
      <w:r w:rsidRPr="005B46BC">
        <w:rPr>
          <w:rStyle w:val="med11"/>
          <w:sz w:val="24"/>
          <w:szCs w:val="24"/>
        </w:rPr>
        <w:t>да</w:t>
      </w:r>
      <w:proofErr w:type="spellEnd"/>
      <w:r w:rsidRPr="005B46BC">
        <w:rPr>
          <w:rStyle w:val="med11"/>
          <w:sz w:val="24"/>
          <w:szCs w:val="24"/>
        </w:rPr>
        <w:t xml:space="preserve"> </w:t>
      </w:r>
      <w:proofErr w:type="spellStart"/>
      <w:r w:rsidRPr="005B46BC">
        <w:rPr>
          <w:rStyle w:val="med11"/>
          <w:sz w:val="24"/>
          <w:szCs w:val="24"/>
        </w:rPr>
        <w:t>ни</w:t>
      </w:r>
      <w:proofErr w:type="spellEnd"/>
      <w:r w:rsidRPr="005B46BC">
        <w:rPr>
          <w:rStyle w:val="med11"/>
          <w:sz w:val="24"/>
          <w:szCs w:val="24"/>
        </w:rPr>
        <w:t xml:space="preserve"> </w:t>
      </w:r>
      <w:proofErr w:type="spellStart"/>
      <w:r w:rsidRPr="005B46BC">
        <w:rPr>
          <w:rStyle w:val="med11"/>
          <w:sz w:val="24"/>
          <w:szCs w:val="24"/>
        </w:rPr>
        <w:t>бъде</w:t>
      </w:r>
      <w:proofErr w:type="spellEnd"/>
      <w:r w:rsidRPr="005B46BC">
        <w:rPr>
          <w:rStyle w:val="med11"/>
          <w:sz w:val="24"/>
          <w:szCs w:val="24"/>
        </w:rPr>
        <w:t xml:space="preserve"> </w:t>
      </w:r>
      <w:proofErr w:type="spellStart"/>
      <w:r w:rsidRPr="005B46BC">
        <w:rPr>
          <w:rStyle w:val="med11"/>
          <w:sz w:val="24"/>
          <w:szCs w:val="24"/>
        </w:rPr>
        <w:t>представено</w:t>
      </w:r>
      <w:proofErr w:type="spellEnd"/>
      <w:r w:rsidRPr="005B46BC">
        <w:rPr>
          <w:rStyle w:val="med11"/>
          <w:sz w:val="24"/>
          <w:szCs w:val="24"/>
        </w:rPr>
        <w:t xml:space="preserve"> </w:t>
      </w:r>
      <w:proofErr w:type="spellStart"/>
      <w:r w:rsidRPr="005B46BC">
        <w:rPr>
          <w:rStyle w:val="med11"/>
          <w:sz w:val="24"/>
          <w:szCs w:val="24"/>
        </w:rPr>
        <w:t>чрез</w:t>
      </w:r>
      <w:proofErr w:type="spellEnd"/>
      <w:r w:rsidRPr="005B46BC">
        <w:rPr>
          <w:rStyle w:val="med11"/>
          <w:sz w:val="24"/>
          <w:szCs w:val="24"/>
        </w:rPr>
        <w:t xml:space="preserve"> </w:t>
      </w:r>
      <w:proofErr w:type="spellStart"/>
      <w:r w:rsidRPr="005B46BC">
        <w:rPr>
          <w:rStyle w:val="med11"/>
          <w:sz w:val="24"/>
          <w:szCs w:val="24"/>
        </w:rPr>
        <w:t>посредничеството</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централата</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обслужващата</w:t>
      </w:r>
      <w:proofErr w:type="spellEnd"/>
      <w:r w:rsidRPr="005B46BC">
        <w:rPr>
          <w:rStyle w:val="med11"/>
          <w:sz w:val="24"/>
          <w:szCs w:val="24"/>
        </w:rPr>
        <w:t xml:space="preserve"> </w:t>
      </w:r>
      <w:proofErr w:type="spellStart"/>
      <w:r w:rsidRPr="005B46BC">
        <w:rPr>
          <w:rStyle w:val="med11"/>
          <w:sz w:val="24"/>
          <w:szCs w:val="24"/>
        </w:rPr>
        <w:t>Ви</w:t>
      </w:r>
      <w:proofErr w:type="spellEnd"/>
      <w:r w:rsidRPr="005B46BC">
        <w:rPr>
          <w:rStyle w:val="med11"/>
          <w:sz w:val="24"/>
          <w:szCs w:val="24"/>
        </w:rPr>
        <w:t xml:space="preserve"> </w:t>
      </w:r>
      <w:proofErr w:type="spellStart"/>
      <w:r w:rsidRPr="005B46BC">
        <w:rPr>
          <w:rStyle w:val="med11"/>
          <w:sz w:val="24"/>
          <w:szCs w:val="24"/>
        </w:rPr>
        <w:t>банка</w:t>
      </w:r>
      <w:proofErr w:type="spellEnd"/>
      <w:r w:rsidRPr="005B46BC">
        <w:rPr>
          <w:rStyle w:val="med11"/>
          <w:sz w:val="24"/>
          <w:szCs w:val="24"/>
        </w:rPr>
        <w:t xml:space="preserve">, </w:t>
      </w:r>
      <w:proofErr w:type="spellStart"/>
      <w:r w:rsidRPr="005B46BC">
        <w:rPr>
          <w:rStyle w:val="med11"/>
          <w:sz w:val="24"/>
          <w:szCs w:val="24"/>
        </w:rPr>
        <w:t>потвърждаваща</w:t>
      </w:r>
      <w:proofErr w:type="spellEnd"/>
      <w:r w:rsidRPr="005B46BC">
        <w:rPr>
          <w:rStyle w:val="med11"/>
          <w:sz w:val="24"/>
          <w:szCs w:val="24"/>
        </w:rPr>
        <w:t xml:space="preserve">, </w:t>
      </w:r>
      <w:proofErr w:type="spellStart"/>
      <w:r w:rsidRPr="005B46BC">
        <w:rPr>
          <w:rStyle w:val="med11"/>
          <w:sz w:val="24"/>
          <w:szCs w:val="24"/>
        </w:rPr>
        <w:t>че</w:t>
      </w:r>
      <w:proofErr w:type="spellEnd"/>
      <w:r w:rsidRPr="005B46BC">
        <w:rPr>
          <w:rStyle w:val="med11"/>
          <w:sz w:val="24"/>
          <w:szCs w:val="24"/>
        </w:rPr>
        <w:t xml:space="preserve"> </w:t>
      </w:r>
      <w:proofErr w:type="spellStart"/>
      <w:r w:rsidRPr="005B46BC">
        <w:rPr>
          <w:rStyle w:val="med11"/>
          <w:sz w:val="24"/>
          <w:szCs w:val="24"/>
        </w:rPr>
        <w:t>положените</w:t>
      </w:r>
      <w:proofErr w:type="spellEnd"/>
      <w:r w:rsidRPr="005B46BC">
        <w:rPr>
          <w:rStyle w:val="med11"/>
          <w:sz w:val="24"/>
          <w:szCs w:val="24"/>
        </w:rPr>
        <w:t xml:space="preserve"> </w:t>
      </w:r>
      <w:proofErr w:type="spellStart"/>
      <w:r w:rsidRPr="005B46BC">
        <w:rPr>
          <w:rStyle w:val="med11"/>
          <w:sz w:val="24"/>
          <w:szCs w:val="24"/>
        </w:rPr>
        <w:t>от</w:t>
      </w:r>
      <w:proofErr w:type="spellEnd"/>
      <w:r w:rsidRPr="005B46BC">
        <w:rPr>
          <w:rStyle w:val="med11"/>
          <w:sz w:val="24"/>
          <w:szCs w:val="24"/>
        </w:rPr>
        <w:t xml:space="preserve"> </w:t>
      </w:r>
      <w:proofErr w:type="spellStart"/>
      <w:r w:rsidRPr="005B46BC">
        <w:rPr>
          <w:rStyle w:val="med11"/>
          <w:sz w:val="24"/>
          <w:szCs w:val="24"/>
        </w:rPr>
        <w:t>Вас</w:t>
      </w:r>
      <w:proofErr w:type="spellEnd"/>
      <w:r w:rsidRPr="005B46BC">
        <w:rPr>
          <w:rStyle w:val="med11"/>
          <w:sz w:val="24"/>
          <w:szCs w:val="24"/>
        </w:rPr>
        <w:t xml:space="preserve"> </w:t>
      </w:r>
      <w:proofErr w:type="spellStart"/>
      <w:r w:rsidRPr="005B46BC">
        <w:rPr>
          <w:rStyle w:val="med11"/>
          <w:sz w:val="24"/>
          <w:szCs w:val="24"/>
        </w:rPr>
        <w:t>подписи</w:t>
      </w:r>
      <w:proofErr w:type="spellEnd"/>
      <w:r w:rsidRPr="005B46BC">
        <w:rPr>
          <w:rStyle w:val="med11"/>
          <w:sz w:val="24"/>
          <w:szCs w:val="24"/>
        </w:rPr>
        <w:t xml:space="preserve"> </w:t>
      </w:r>
      <w:proofErr w:type="spellStart"/>
      <w:r w:rsidRPr="005B46BC">
        <w:rPr>
          <w:rStyle w:val="med11"/>
          <w:sz w:val="24"/>
          <w:szCs w:val="24"/>
        </w:rPr>
        <w:t>са</w:t>
      </w:r>
      <w:proofErr w:type="spellEnd"/>
      <w:r w:rsidRPr="005B46BC">
        <w:rPr>
          <w:rStyle w:val="med11"/>
          <w:sz w:val="24"/>
          <w:szCs w:val="24"/>
        </w:rPr>
        <w:t xml:space="preserve"> </w:t>
      </w:r>
      <w:proofErr w:type="spellStart"/>
      <w:r w:rsidRPr="005B46BC">
        <w:rPr>
          <w:rStyle w:val="med11"/>
          <w:sz w:val="24"/>
          <w:szCs w:val="24"/>
        </w:rPr>
        <w:t>автентични</w:t>
      </w:r>
      <w:proofErr w:type="spellEnd"/>
      <w:r w:rsidRPr="005B46BC">
        <w:rPr>
          <w:rStyle w:val="med11"/>
          <w:sz w:val="24"/>
          <w:szCs w:val="24"/>
        </w:rPr>
        <w:t xml:space="preserve"> и </w:t>
      </w:r>
      <w:proofErr w:type="spellStart"/>
      <w:r w:rsidRPr="005B46BC">
        <w:rPr>
          <w:rStyle w:val="med11"/>
          <w:sz w:val="24"/>
          <w:szCs w:val="24"/>
        </w:rPr>
        <w:t>Ви</w:t>
      </w:r>
      <w:proofErr w:type="spellEnd"/>
      <w:r w:rsidRPr="005B46BC">
        <w:rPr>
          <w:rStyle w:val="med11"/>
          <w:sz w:val="24"/>
          <w:szCs w:val="24"/>
        </w:rPr>
        <w:t xml:space="preserve"> </w:t>
      </w:r>
      <w:proofErr w:type="spellStart"/>
      <w:r w:rsidRPr="005B46BC">
        <w:rPr>
          <w:rStyle w:val="med11"/>
          <w:sz w:val="24"/>
          <w:szCs w:val="24"/>
        </w:rPr>
        <w:t>задължават</w:t>
      </w:r>
      <w:proofErr w:type="spellEnd"/>
      <w:r w:rsidRPr="005B46BC">
        <w:rPr>
          <w:rStyle w:val="med11"/>
          <w:sz w:val="24"/>
          <w:szCs w:val="24"/>
        </w:rPr>
        <w:t xml:space="preserve"> </w:t>
      </w:r>
      <w:proofErr w:type="spellStart"/>
      <w:r w:rsidRPr="005B46BC">
        <w:rPr>
          <w:rStyle w:val="med11"/>
          <w:sz w:val="24"/>
          <w:szCs w:val="24"/>
        </w:rPr>
        <w:t>съгласно</w:t>
      </w:r>
      <w:proofErr w:type="spellEnd"/>
      <w:r w:rsidRPr="005B46BC">
        <w:rPr>
          <w:rStyle w:val="med11"/>
          <w:sz w:val="24"/>
          <w:szCs w:val="24"/>
        </w:rPr>
        <w:t xml:space="preserve"> </w:t>
      </w:r>
      <w:proofErr w:type="spellStart"/>
      <w:r w:rsidRPr="005B46BC">
        <w:rPr>
          <w:rStyle w:val="med11"/>
          <w:sz w:val="24"/>
          <w:szCs w:val="24"/>
        </w:rPr>
        <w:t>закона</w:t>
      </w:r>
      <w:proofErr w:type="spellEnd"/>
      <w:r w:rsidRPr="005B46BC">
        <w:rPr>
          <w:rStyle w:val="med11"/>
          <w:sz w:val="24"/>
          <w:szCs w:val="24"/>
        </w:rPr>
        <w:t xml:space="preserve">. </w:t>
      </w:r>
      <w:proofErr w:type="spellStart"/>
      <w:r w:rsidRPr="005B46BC">
        <w:rPr>
          <w:rStyle w:val="med11"/>
          <w:sz w:val="24"/>
          <w:szCs w:val="24"/>
        </w:rPr>
        <w:t>Искане</w:t>
      </w:r>
      <w:proofErr w:type="spellEnd"/>
      <w:r w:rsidRPr="005B46BC">
        <w:rPr>
          <w:rStyle w:val="med11"/>
          <w:sz w:val="24"/>
          <w:szCs w:val="24"/>
        </w:rPr>
        <w:t xml:space="preserve"> </w:t>
      </w:r>
      <w:proofErr w:type="spellStart"/>
      <w:r w:rsidRPr="005B46BC">
        <w:rPr>
          <w:rStyle w:val="med11"/>
          <w:sz w:val="24"/>
          <w:szCs w:val="24"/>
        </w:rPr>
        <w:t>за</w:t>
      </w:r>
      <w:proofErr w:type="spellEnd"/>
      <w:r w:rsidRPr="005B46BC">
        <w:rPr>
          <w:rStyle w:val="med11"/>
          <w:sz w:val="24"/>
          <w:szCs w:val="24"/>
        </w:rPr>
        <w:t xml:space="preserve"> </w:t>
      </w:r>
      <w:proofErr w:type="spellStart"/>
      <w:r w:rsidRPr="005B46BC">
        <w:rPr>
          <w:rStyle w:val="med11"/>
          <w:sz w:val="24"/>
          <w:szCs w:val="24"/>
        </w:rPr>
        <w:t>усвояване</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суми</w:t>
      </w:r>
      <w:proofErr w:type="spellEnd"/>
      <w:r w:rsidRPr="005B46BC">
        <w:rPr>
          <w:rStyle w:val="med11"/>
          <w:sz w:val="24"/>
          <w:szCs w:val="24"/>
        </w:rPr>
        <w:t xml:space="preserve"> </w:t>
      </w:r>
      <w:proofErr w:type="spellStart"/>
      <w:r w:rsidRPr="005B46BC">
        <w:rPr>
          <w:rStyle w:val="med11"/>
          <w:sz w:val="24"/>
          <w:szCs w:val="24"/>
        </w:rPr>
        <w:t>по</w:t>
      </w:r>
      <w:proofErr w:type="spellEnd"/>
      <w:r w:rsidRPr="005B46BC">
        <w:rPr>
          <w:rStyle w:val="med11"/>
          <w:sz w:val="24"/>
          <w:szCs w:val="24"/>
        </w:rPr>
        <w:t xml:space="preserve"> </w:t>
      </w:r>
      <w:proofErr w:type="spellStart"/>
      <w:r w:rsidRPr="005B46BC">
        <w:rPr>
          <w:rStyle w:val="med11"/>
          <w:sz w:val="24"/>
          <w:szCs w:val="24"/>
        </w:rPr>
        <w:t>тази</w:t>
      </w:r>
      <w:proofErr w:type="spellEnd"/>
      <w:r w:rsidRPr="005B46BC">
        <w:rPr>
          <w:rStyle w:val="med11"/>
          <w:sz w:val="24"/>
          <w:szCs w:val="24"/>
        </w:rPr>
        <w:t xml:space="preserve"> </w:t>
      </w:r>
      <w:proofErr w:type="spellStart"/>
      <w:r w:rsidRPr="005B46BC">
        <w:rPr>
          <w:rStyle w:val="med11"/>
          <w:sz w:val="24"/>
          <w:szCs w:val="24"/>
        </w:rPr>
        <w:t>гаранция</w:t>
      </w:r>
      <w:proofErr w:type="spellEnd"/>
      <w:r w:rsidRPr="005B46BC">
        <w:rPr>
          <w:rStyle w:val="med11"/>
          <w:sz w:val="24"/>
          <w:szCs w:val="24"/>
        </w:rPr>
        <w:t xml:space="preserve"> е </w:t>
      </w:r>
      <w:proofErr w:type="spellStart"/>
      <w:r w:rsidRPr="005B46BC">
        <w:rPr>
          <w:rStyle w:val="med11"/>
          <w:sz w:val="24"/>
          <w:szCs w:val="24"/>
        </w:rPr>
        <w:t>приемливо</w:t>
      </w:r>
      <w:proofErr w:type="spellEnd"/>
      <w:r w:rsidRPr="005B46BC">
        <w:rPr>
          <w:rStyle w:val="med11"/>
          <w:sz w:val="24"/>
          <w:szCs w:val="24"/>
        </w:rPr>
        <w:t xml:space="preserve"> и </w:t>
      </w:r>
      <w:proofErr w:type="spellStart"/>
      <w:r w:rsidRPr="005B46BC">
        <w:rPr>
          <w:rStyle w:val="med11"/>
          <w:sz w:val="24"/>
          <w:szCs w:val="24"/>
        </w:rPr>
        <w:t>ако</w:t>
      </w:r>
      <w:proofErr w:type="spellEnd"/>
      <w:r w:rsidRPr="005B46BC">
        <w:rPr>
          <w:rStyle w:val="med11"/>
          <w:sz w:val="24"/>
          <w:szCs w:val="24"/>
        </w:rPr>
        <w:t xml:space="preserve"> </w:t>
      </w:r>
      <w:proofErr w:type="spellStart"/>
      <w:r w:rsidRPr="005B46BC">
        <w:rPr>
          <w:rStyle w:val="med11"/>
          <w:sz w:val="24"/>
          <w:szCs w:val="24"/>
        </w:rPr>
        <w:t>бъде</w:t>
      </w:r>
      <w:proofErr w:type="spellEnd"/>
      <w:r w:rsidRPr="005B46BC">
        <w:rPr>
          <w:rStyle w:val="med11"/>
          <w:sz w:val="24"/>
          <w:szCs w:val="24"/>
        </w:rPr>
        <w:t xml:space="preserve"> </w:t>
      </w:r>
      <w:proofErr w:type="spellStart"/>
      <w:r w:rsidRPr="005B46BC">
        <w:rPr>
          <w:rStyle w:val="med11"/>
          <w:sz w:val="24"/>
          <w:szCs w:val="24"/>
        </w:rPr>
        <w:t>изпратено</w:t>
      </w:r>
      <w:proofErr w:type="spellEnd"/>
      <w:r w:rsidRPr="005B46BC">
        <w:rPr>
          <w:rStyle w:val="med11"/>
          <w:sz w:val="24"/>
          <w:szCs w:val="24"/>
        </w:rPr>
        <w:t xml:space="preserve"> </w:t>
      </w:r>
      <w:proofErr w:type="spellStart"/>
      <w:r w:rsidRPr="005B46BC">
        <w:rPr>
          <w:rStyle w:val="med11"/>
          <w:sz w:val="24"/>
          <w:szCs w:val="24"/>
        </w:rPr>
        <w:t>до</w:t>
      </w:r>
      <w:proofErr w:type="spellEnd"/>
      <w:r w:rsidRPr="005B46BC">
        <w:rPr>
          <w:rStyle w:val="med11"/>
          <w:sz w:val="24"/>
          <w:szCs w:val="24"/>
        </w:rPr>
        <w:t xml:space="preserve"> </w:t>
      </w:r>
      <w:proofErr w:type="spellStart"/>
      <w:r w:rsidRPr="005B46BC">
        <w:rPr>
          <w:rStyle w:val="med11"/>
          <w:sz w:val="24"/>
          <w:szCs w:val="24"/>
        </w:rPr>
        <w:t>нас</w:t>
      </w:r>
      <w:proofErr w:type="spellEnd"/>
      <w:r w:rsidRPr="005B46BC">
        <w:rPr>
          <w:rStyle w:val="med11"/>
          <w:sz w:val="24"/>
          <w:szCs w:val="24"/>
        </w:rPr>
        <w:t xml:space="preserve"> в </w:t>
      </w:r>
      <w:proofErr w:type="spellStart"/>
      <w:r w:rsidRPr="005B46BC">
        <w:rPr>
          <w:rStyle w:val="med11"/>
          <w:sz w:val="24"/>
          <w:szCs w:val="24"/>
        </w:rPr>
        <w:t>пълен</w:t>
      </w:r>
      <w:proofErr w:type="spellEnd"/>
      <w:r w:rsidRPr="005B46BC">
        <w:rPr>
          <w:rStyle w:val="med11"/>
          <w:sz w:val="24"/>
          <w:szCs w:val="24"/>
        </w:rPr>
        <w:t xml:space="preserve"> </w:t>
      </w:r>
      <w:proofErr w:type="spellStart"/>
      <w:r w:rsidRPr="005B46BC">
        <w:rPr>
          <w:rStyle w:val="med11"/>
          <w:sz w:val="24"/>
          <w:szCs w:val="24"/>
        </w:rPr>
        <w:t>текст</w:t>
      </w:r>
      <w:proofErr w:type="spellEnd"/>
      <w:r w:rsidRPr="005B46BC">
        <w:rPr>
          <w:rStyle w:val="med11"/>
          <w:sz w:val="24"/>
          <w:szCs w:val="24"/>
        </w:rPr>
        <w:t xml:space="preserve"> </w:t>
      </w:r>
      <w:proofErr w:type="spellStart"/>
      <w:r w:rsidRPr="005B46BC">
        <w:rPr>
          <w:rStyle w:val="med11"/>
          <w:sz w:val="24"/>
          <w:szCs w:val="24"/>
        </w:rPr>
        <w:t>чрез</w:t>
      </w:r>
      <w:proofErr w:type="spellEnd"/>
      <w:r w:rsidRPr="005B46BC">
        <w:rPr>
          <w:rStyle w:val="med11"/>
          <w:sz w:val="24"/>
          <w:szCs w:val="24"/>
        </w:rPr>
        <w:t xml:space="preserve"> </w:t>
      </w:r>
      <w:proofErr w:type="spellStart"/>
      <w:r w:rsidRPr="005B46BC">
        <w:rPr>
          <w:rStyle w:val="med11"/>
          <w:sz w:val="24"/>
          <w:szCs w:val="24"/>
        </w:rPr>
        <w:t>надлежно</w:t>
      </w:r>
      <w:proofErr w:type="spellEnd"/>
      <w:r w:rsidRPr="005B46BC">
        <w:rPr>
          <w:rStyle w:val="med11"/>
          <w:sz w:val="24"/>
          <w:szCs w:val="24"/>
        </w:rPr>
        <w:t xml:space="preserve"> </w:t>
      </w:r>
      <w:proofErr w:type="spellStart"/>
      <w:r w:rsidRPr="005B46BC">
        <w:rPr>
          <w:rStyle w:val="med11"/>
          <w:sz w:val="24"/>
          <w:szCs w:val="24"/>
        </w:rPr>
        <w:t>шифрирано</w:t>
      </w:r>
      <w:proofErr w:type="spellEnd"/>
      <w:r w:rsidRPr="005B46BC">
        <w:rPr>
          <w:rStyle w:val="med11"/>
          <w:sz w:val="24"/>
          <w:szCs w:val="24"/>
        </w:rPr>
        <w:t xml:space="preserve"> SWIFT </w:t>
      </w:r>
      <w:proofErr w:type="spellStart"/>
      <w:r w:rsidRPr="005B46BC">
        <w:rPr>
          <w:rStyle w:val="med11"/>
          <w:sz w:val="24"/>
          <w:szCs w:val="24"/>
        </w:rPr>
        <w:t>съобщение</w:t>
      </w:r>
      <w:proofErr w:type="spellEnd"/>
      <w:r w:rsidRPr="005B46BC">
        <w:rPr>
          <w:rStyle w:val="med11"/>
          <w:sz w:val="24"/>
          <w:szCs w:val="24"/>
        </w:rPr>
        <w:t xml:space="preserve"> </w:t>
      </w:r>
      <w:proofErr w:type="spellStart"/>
      <w:r w:rsidRPr="005B46BC">
        <w:rPr>
          <w:rStyle w:val="med11"/>
          <w:sz w:val="24"/>
          <w:szCs w:val="24"/>
        </w:rPr>
        <w:t>от</w:t>
      </w:r>
      <w:proofErr w:type="spellEnd"/>
      <w:r w:rsidRPr="005B46BC">
        <w:rPr>
          <w:rStyle w:val="med11"/>
          <w:sz w:val="24"/>
          <w:szCs w:val="24"/>
        </w:rPr>
        <w:t xml:space="preserve"> </w:t>
      </w:r>
      <w:proofErr w:type="spellStart"/>
      <w:r w:rsidRPr="005B46BC">
        <w:rPr>
          <w:rStyle w:val="med11"/>
          <w:sz w:val="24"/>
          <w:szCs w:val="24"/>
        </w:rPr>
        <w:t>обслужващата</w:t>
      </w:r>
      <w:proofErr w:type="spellEnd"/>
      <w:r w:rsidRPr="005B46BC">
        <w:rPr>
          <w:rStyle w:val="med11"/>
          <w:sz w:val="24"/>
          <w:szCs w:val="24"/>
        </w:rPr>
        <w:t xml:space="preserve"> </w:t>
      </w:r>
      <w:proofErr w:type="spellStart"/>
      <w:r w:rsidRPr="005B46BC">
        <w:rPr>
          <w:rStyle w:val="med11"/>
          <w:sz w:val="24"/>
          <w:szCs w:val="24"/>
        </w:rPr>
        <w:t>Ви</w:t>
      </w:r>
      <w:proofErr w:type="spellEnd"/>
      <w:r w:rsidRPr="005B46BC">
        <w:rPr>
          <w:rStyle w:val="med11"/>
          <w:sz w:val="24"/>
          <w:szCs w:val="24"/>
        </w:rPr>
        <w:t xml:space="preserve"> </w:t>
      </w:r>
      <w:proofErr w:type="spellStart"/>
      <w:r w:rsidRPr="005B46BC">
        <w:rPr>
          <w:rStyle w:val="med11"/>
          <w:sz w:val="24"/>
          <w:szCs w:val="24"/>
        </w:rPr>
        <w:t>банка</w:t>
      </w:r>
      <w:proofErr w:type="spellEnd"/>
      <w:r w:rsidRPr="005B46BC">
        <w:rPr>
          <w:rStyle w:val="med11"/>
          <w:sz w:val="24"/>
          <w:szCs w:val="24"/>
        </w:rPr>
        <w:t xml:space="preserve">, </w:t>
      </w:r>
      <w:proofErr w:type="spellStart"/>
      <w:r w:rsidRPr="005B46BC">
        <w:rPr>
          <w:rStyle w:val="med11"/>
          <w:sz w:val="24"/>
          <w:szCs w:val="24"/>
        </w:rPr>
        <w:t>потвърждаваща</w:t>
      </w:r>
      <w:proofErr w:type="spellEnd"/>
      <w:r w:rsidRPr="005B46BC">
        <w:rPr>
          <w:rStyle w:val="med11"/>
          <w:sz w:val="24"/>
          <w:szCs w:val="24"/>
        </w:rPr>
        <w:t xml:space="preserve"> </w:t>
      </w:r>
      <w:proofErr w:type="spellStart"/>
      <w:r w:rsidRPr="005B46BC">
        <w:rPr>
          <w:rStyle w:val="med11"/>
          <w:sz w:val="24"/>
          <w:szCs w:val="24"/>
        </w:rPr>
        <w:t>че</w:t>
      </w:r>
      <w:proofErr w:type="spellEnd"/>
      <w:r w:rsidRPr="005B46BC">
        <w:rPr>
          <w:rStyle w:val="med11"/>
          <w:sz w:val="24"/>
          <w:szCs w:val="24"/>
        </w:rPr>
        <w:t xml:space="preserve"> </w:t>
      </w:r>
      <w:proofErr w:type="spellStart"/>
      <w:r w:rsidRPr="005B46BC">
        <w:rPr>
          <w:rStyle w:val="med11"/>
          <w:sz w:val="24"/>
          <w:szCs w:val="24"/>
        </w:rPr>
        <w:t>Вашето</w:t>
      </w:r>
      <w:proofErr w:type="spellEnd"/>
      <w:r w:rsidRPr="005B46BC">
        <w:rPr>
          <w:rStyle w:val="med11"/>
          <w:sz w:val="24"/>
          <w:szCs w:val="24"/>
        </w:rPr>
        <w:t xml:space="preserve"> </w:t>
      </w:r>
      <w:proofErr w:type="spellStart"/>
      <w:r w:rsidRPr="005B46BC">
        <w:rPr>
          <w:rStyle w:val="med11"/>
          <w:sz w:val="24"/>
          <w:szCs w:val="24"/>
        </w:rPr>
        <w:t>оригинално</w:t>
      </w:r>
      <w:proofErr w:type="spellEnd"/>
      <w:r w:rsidRPr="005B46BC">
        <w:rPr>
          <w:rStyle w:val="med11"/>
          <w:sz w:val="24"/>
          <w:szCs w:val="24"/>
        </w:rPr>
        <w:t xml:space="preserve"> </w:t>
      </w:r>
      <w:proofErr w:type="spellStart"/>
      <w:r w:rsidRPr="005B46BC">
        <w:rPr>
          <w:rStyle w:val="med11"/>
          <w:sz w:val="24"/>
          <w:szCs w:val="24"/>
        </w:rPr>
        <w:t>искане</w:t>
      </w:r>
      <w:proofErr w:type="spellEnd"/>
      <w:r w:rsidRPr="005B46BC">
        <w:rPr>
          <w:rStyle w:val="med11"/>
          <w:sz w:val="24"/>
          <w:szCs w:val="24"/>
        </w:rPr>
        <w:t xml:space="preserve"> е </w:t>
      </w:r>
      <w:proofErr w:type="spellStart"/>
      <w:r w:rsidRPr="005B46BC">
        <w:rPr>
          <w:rStyle w:val="med11"/>
          <w:sz w:val="24"/>
          <w:szCs w:val="24"/>
        </w:rPr>
        <w:t>било</w:t>
      </w:r>
      <w:proofErr w:type="spellEnd"/>
      <w:r w:rsidRPr="005B46BC">
        <w:rPr>
          <w:rStyle w:val="med11"/>
          <w:sz w:val="24"/>
          <w:szCs w:val="24"/>
        </w:rPr>
        <w:t xml:space="preserve"> </w:t>
      </w:r>
      <w:proofErr w:type="spellStart"/>
      <w:r w:rsidRPr="005B46BC">
        <w:rPr>
          <w:rStyle w:val="med11"/>
          <w:sz w:val="24"/>
          <w:szCs w:val="24"/>
        </w:rPr>
        <w:t>изпратено</w:t>
      </w:r>
      <w:proofErr w:type="spellEnd"/>
      <w:r w:rsidRPr="005B46BC">
        <w:rPr>
          <w:rStyle w:val="med11"/>
          <w:sz w:val="24"/>
          <w:szCs w:val="24"/>
        </w:rPr>
        <w:t xml:space="preserve"> </w:t>
      </w:r>
      <w:proofErr w:type="spellStart"/>
      <w:r w:rsidRPr="005B46BC">
        <w:rPr>
          <w:rStyle w:val="med11"/>
          <w:sz w:val="24"/>
          <w:szCs w:val="24"/>
        </w:rPr>
        <w:t>до</w:t>
      </w:r>
      <w:proofErr w:type="spellEnd"/>
      <w:r w:rsidRPr="005B46BC">
        <w:rPr>
          <w:rStyle w:val="med11"/>
          <w:sz w:val="24"/>
          <w:szCs w:val="24"/>
        </w:rPr>
        <w:t xml:space="preserve"> </w:t>
      </w:r>
      <w:proofErr w:type="spellStart"/>
      <w:r w:rsidRPr="005B46BC">
        <w:rPr>
          <w:rStyle w:val="med11"/>
          <w:sz w:val="24"/>
          <w:szCs w:val="24"/>
        </w:rPr>
        <w:t>нас</w:t>
      </w:r>
      <w:proofErr w:type="spellEnd"/>
      <w:r w:rsidRPr="005B46BC">
        <w:rPr>
          <w:rStyle w:val="med11"/>
          <w:sz w:val="24"/>
          <w:szCs w:val="24"/>
        </w:rPr>
        <w:t xml:space="preserve"> </w:t>
      </w:r>
      <w:proofErr w:type="spellStart"/>
      <w:r w:rsidRPr="005B46BC">
        <w:rPr>
          <w:rStyle w:val="med11"/>
          <w:sz w:val="24"/>
          <w:szCs w:val="24"/>
        </w:rPr>
        <w:t>чрез</w:t>
      </w:r>
      <w:proofErr w:type="spellEnd"/>
      <w:r w:rsidRPr="005B46BC">
        <w:rPr>
          <w:rStyle w:val="med11"/>
          <w:sz w:val="24"/>
          <w:szCs w:val="24"/>
        </w:rPr>
        <w:t xml:space="preserve"> </w:t>
      </w:r>
      <w:proofErr w:type="spellStart"/>
      <w:r w:rsidRPr="005B46BC">
        <w:rPr>
          <w:rStyle w:val="med11"/>
          <w:sz w:val="24"/>
          <w:szCs w:val="24"/>
        </w:rPr>
        <w:t>препоръчана</w:t>
      </w:r>
      <w:proofErr w:type="spellEnd"/>
      <w:r w:rsidRPr="005B46BC">
        <w:rPr>
          <w:rStyle w:val="med11"/>
          <w:sz w:val="24"/>
          <w:szCs w:val="24"/>
        </w:rPr>
        <w:t xml:space="preserve"> </w:t>
      </w:r>
      <w:proofErr w:type="spellStart"/>
      <w:r w:rsidRPr="005B46BC">
        <w:rPr>
          <w:rStyle w:val="med11"/>
          <w:sz w:val="24"/>
          <w:szCs w:val="24"/>
        </w:rPr>
        <w:t>поща</w:t>
      </w:r>
      <w:proofErr w:type="spellEnd"/>
      <w:r w:rsidRPr="005B46BC">
        <w:rPr>
          <w:rStyle w:val="med11"/>
          <w:sz w:val="24"/>
          <w:szCs w:val="24"/>
        </w:rPr>
        <w:t xml:space="preserve"> </w:t>
      </w:r>
      <w:proofErr w:type="spellStart"/>
      <w:r w:rsidRPr="005B46BC">
        <w:rPr>
          <w:rStyle w:val="med11"/>
          <w:sz w:val="24"/>
          <w:szCs w:val="24"/>
        </w:rPr>
        <w:t>или</w:t>
      </w:r>
      <w:proofErr w:type="spellEnd"/>
      <w:r w:rsidRPr="005B46BC">
        <w:rPr>
          <w:rStyle w:val="med11"/>
          <w:sz w:val="24"/>
          <w:szCs w:val="24"/>
        </w:rPr>
        <w:t xml:space="preserve"> </w:t>
      </w:r>
      <w:proofErr w:type="spellStart"/>
      <w:r w:rsidRPr="005B46BC">
        <w:rPr>
          <w:rStyle w:val="med11"/>
          <w:sz w:val="24"/>
          <w:szCs w:val="24"/>
        </w:rPr>
        <w:t>куриерска</w:t>
      </w:r>
      <w:proofErr w:type="spellEnd"/>
      <w:r w:rsidRPr="005B46BC">
        <w:rPr>
          <w:rStyle w:val="med11"/>
          <w:sz w:val="24"/>
          <w:szCs w:val="24"/>
        </w:rPr>
        <w:t xml:space="preserve"> </w:t>
      </w:r>
      <w:proofErr w:type="spellStart"/>
      <w:r w:rsidRPr="005B46BC">
        <w:rPr>
          <w:rStyle w:val="med11"/>
          <w:sz w:val="24"/>
          <w:szCs w:val="24"/>
        </w:rPr>
        <w:t>служба</w:t>
      </w:r>
      <w:proofErr w:type="spellEnd"/>
      <w:r w:rsidRPr="005B46BC">
        <w:rPr>
          <w:rStyle w:val="med11"/>
          <w:sz w:val="24"/>
          <w:szCs w:val="24"/>
        </w:rPr>
        <w:t xml:space="preserve"> и </w:t>
      </w:r>
      <w:proofErr w:type="spellStart"/>
      <w:r w:rsidRPr="005B46BC">
        <w:rPr>
          <w:rStyle w:val="med11"/>
          <w:sz w:val="24"/>
          <w:szCs w:val="24"/>
        </w:rPr>
        <w:t>че</w:t>
      </w:r>
      <w:proofErr w:type="spellEnd"/>
      <w:r w:rsidRPr="005B46BC">
        <w:rPr>
          <w:rStyle w:val="med11"/>
          <w:sz w:val="24"/>
          <w:szCs w:val="24"/>
        </w:rPr>
        <w:t xml:space="preserve"> </w:t>
      </w:r>
      <w:proofErr w:type="spellStart"/>
      <w:r w:rsidRPr="005B46BC">
        <w:rPr>
          <w:rStyle w:val="med11"/>
          <w:sz w:val="24"/>
          <w:szCs w:val="24"/>
        </w:rPr>
        <w:t>подписите</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същото</w:t>
      </w:r>
      <w:proofErr w:type="spellEnd"/>
      <w:r w:rsidRPr="005B46BC">
        <w:rPr>
          <w:rStyle w:val="med11"/>
          <w:sz w:val="24"/>
          <w:szCs w:val="24"/>
        </w:rPr>
        <w:t xml:space="preserve"> </w:t>
      </w:r>
      <w:proofErr w:type="spellStart"/>
      <w:r w:rsidRPr="005B46BC">
        <w:rPr>
          <w:rStyle w:val="med11"/>
          <w:sz w:val="24"/>
          <w:szCs w:val="24"/>
        </w:rPr>
        <w:t>правно</w:t>
      </w:r>
      <w:proofErr w:type="spellEnd"/>
      <w:r w:rsidRPr="005B46BC">
        <w:rPr>
          <w:rStyle w:val="med11"/>
          <w:sz w:val="24"/>
          <w:szCs w:val="24"/>
        </w:rPr>
        <w:t xml:space="preserve"> </w:t>
      </w:r>
      <w:proofErr w:type="spellStart"/>
      <w:r w:rsidRPr="005B46BC">
        <w:rPr>
          <w:rStyle w:val="med11"/>
          <w:sz w:val="24"/>
          <w:szCs w:val="24"/>
        </w:rPr>
        <w:t>обвързват</w:t>
      </w:r>
      <w:proofErr w:type="spellEnd"/>
      <w:r w:rsidRPr="005B46BC">
        <w:rPr>
          <w:rStyle w:val="med11"/>
          <w:sz w:val="24"/>
          <w:szCs w:val="24"/>
        </w:rPr>
        <w:t xml:space="preserve"> </w:t>
      </w:r>
      <w:proofErr w:type="spellStart"/>
      <w:r w:rsidRPr="005B46BC">
        <w:rPr>
          <w:rStyle w:val="med11"/>
          <w:sz w:val="24"/>
          <w:szCs w:val="24"/>
        </w:rPr>
        <w:t>Вашата</w:t>
      </w:r>
      <w:proofErr w:type="spellEnd"/>
      <w:r w:rsidRPr="005B46BC">
        <w:rPr>
          <w:rStyle w:val="med11"/>
          <w:sz w:val="24"/>
          <w:szCs w:val="24"/>
        </w:rPr>
        <w:t xml:space="preserve"> </w:t>
      </w:r>
      <w:proofErr w:type="spellStart"/>
      <w:r w:rsidRPr="005B46BC">
        <w:rPr>
          <w:rStyle w:val="med11"/>
          <w:sz w:val="24"/>
          <w:szCs w:val="24"/>
        </w:rPr>
        <w:t>страна</w:t>
      </w:r>
      <w:proofErr w:type="spellEnd"/>
      <w:r w:rsidRPr="005B46BC">
        <w:rPr>
          <w:rStyle w:val="med11"/>
          <w:sz w:val="24"/>
          <w:szCs w:val="24"/>
        </w:rPr>
        <w:t>.</w:t>
      </w:r>
    </w:p>
    <w:p w14:paraId="4ACF82AB" w14:textId="77777777" w:rsidR="005B46BC" w:rsidRPr="005B46BC" w:rsidRDefault="005B46BC" w:rsidP="005B46BC">
      <w:pPr>
        <w:shd w:val="clear" w:color="auto" w:fill="FFFFFF"/>
        <w:ind w:left="10" w:right="-138"/>
        <w:jc w:val="both"/>
        <w:rPr>
          <w:rStyle w:val="med11"/>
          <w:sz w:val="24"/>
          <w:szCs w:val="24"/>
        </w:rPr>
      </w:pPr>
      <w:proofErr w:type="spellStart"/>
      <w:r w:rsidRPr="005B46BC">
        <w:rPr>
          <w:rStyle w:val="med11"/>
          <w:sz w:val="24"/>
          <w:szCs w:val="24"/>
        </w:rPr>
        <w:t>Тази</w:t>
      </w:r>
      <w:proofErr w:type="spellEnd"/>
      <w:r w:rsidRPr="005B46BC">
        <w:rPr>
          <w:rStyle w:val="med11"/>
          <w:sz w:val="24"/>
          <w:szCs w:val="24"/>
        </w:rPr>
        <w:t xml:space="preserve"> </w:t>
      </w:r>
      <w:proofErr w:type="spellStart"/>
      <w:r w:rsidRPr="005B46BC">
        <w:rPr>
          <w:rStyle w:val="med11"/>
          <w:sz w:val="24"/>
          <w:szCs w:val="24"/>
        </w:rPr>
        <w:t>гаранция</w:t>
      </w:r>
      <w:proofErr w:type="spellEnd"/>
      <w:r w:rsidRPr="005B46BC">
        <w:rPr>
          <w:rStyle w:val="med11"/>
          <w:sz w:val="24"/>
          <w:szCs w:val="24"/>
        </w:rPr>
        <w:t xml:space="preserve"> </w:t>
      </w:r>
      <w:proofErr w:type="spellStart"/>
      <w:r w:rsidRPr="005B46BC">
        <w:rPr>
          <w:rStyle w:val="med11"/>
          <w:sz w:val="24"/>
          <w:szCs w:val="24"/>
        </w:rPr>
        <w:t>влиза</w:t>
      </w:r>
      <w:proofErr w:type="spellEnd"/>
      <w:r w:rsidRPr="005B46BC">
        <w:rPr>
          <w:rStyle w:val="med11"/>
          <w:sz w:val="24"/>
          <w:szCs w:val="24"/>
        </w:rPr>
        <w:t xml:space="preserve"> в </w:t>
      </w:r>
      <w:proofErr w:type="spellStart"/>
      <w:r w:rsidRPr="005B46BC">
        <w:rPr>
          <w:rStyle w:val="med11"/>
          <w:sz w:val="24"/>
          <w:szCs w:val="24"/>
        </w:rPr>
        <w:t>сила</w:t>
      </w:r>
      <w:proofErr w:type="spellEnd"/>
      <w:r w:rsidRPr="005B46BC">
        <w:rPr>
          <w:rStyle w:val="med11"/>
          <w:sz w:val="24"/>
          <w:szCs w:val="24"/>
        </w:rPr>
        <w:t xml:space="preserve"> </w:t>
      </w:r>
      <w:proofErr w:type="spellStart"/>
      <w:r w:rsidRPr="005B46BC">
        <w:rPr>
          <w:rStyle w:val="med11"/>
          <w:sz w:val="24"/>
          <w:szCs w:val="24"/>
        </w:rPr>
        <w:t>от</w:t>
      </w:r>
      <w:proofErr w:type="spellEnd"/>
      <w:r w:rsidRPr="005B46BC">
        <w:rPr>
          <w:rStyle w:val="med11"/>
          <w:sz w:val="24"/>
          <w:szCs w:val="24"/>
        </w:rPr>
        <w:t xml:space="preserve"> </w:t>
      </w:r>
      <w:proofErr w:type="spellStart"/>
      <w:r w:rsidRPr="005B46BC">
        <w:rPr>
          <w:rStyle w:val="med11"/>
          <w:sz w:val="24"/>
          <w:szCs w:val="24"/>
        </w:rPr>
        <w:t>датата</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нейното</w:t>
      </w:r>
      <w:proofErr w:type="spellEnd"/>
      <w:r w:rsidRPr="005B46BC">
        <w:rPr>
          <w:rStyle w:val="med11"/>
          <w:sz w:val="24"/>
          <w:szCs w:val="24"/>
        </w:rPr>
        <w:t xml:space="preserve"> </w:t>
      </w:r>
      <w:proofErr w:type="spellStart"/>
      <w:r w:rsidRPr="005B46BC">
        <w:rPr>
          <w:rStyle w:val="med11"/>
          <w:sz w:val="24"/>
          <w:szCs w:val="24"/>
        </w:rPr>
        <w:t>издаване</w:t>
      </w:r>
      <w:proofErr w:type="spellEnd"/>
      <w:r w:rsidRPr="005B46BC">
        <w:rPr>
          <w:rStyle w:val="med11"/>
          <w:sz w:val="24"/>
          <w:szCs w:val="24"/>
        </w:rPr>
        <w:t>.</w:t>
      </w:r>
    </w:p>
    <w:p w14:paraId="15D4B5D6" w14:textId="77777777" w:rsidR="005B46BC" w:rsidRPr="005B46BC" w:rsidRDefault="005B46BC" w:rsidP="005B46BC">
      <w:pPr>
        <w:shd w:val="clear" w:color="auto" w:fill="FFFFFF"/>
        <w:ind w:left="10" w:right="-138"/>
        <w:jc w:val="both"/>
      </w:pPr>
      <w:proofErr w:type="spellStart"/>
      <w:r w:rsidRPr="005B46BC">
        <w:rPr>
          <w:rStyle w:val="med11"/>
          <w:sz w:val="24"/>
          <w:szCs w:val="24"/>
        </w:rPr>
        <w:t>Нашият</w:t>
      </w:r>
      <w:proofErr w:type="spellEnd"/>
      <w:r w:rsidRPr="005B46BC">
        <w:rPr>
          <w:rStyle w:val="med11"/>
          <w:sz w:val="24"/>
          <w:szCs w:val="24"/>
        </w:rPr>
        <w:t xml:space="preserve"> </w:t>
      </w:r>
      <w:proofErr w:type="spellStart"/>
      <w:r w:rsidRPr="005B46BC">
        <w:rPr>
          <w:rStyle w:val="med11"/>
          <w:sz w:val="24"/>
          <w:szCs w:val="24"/>
        </w:rPr>
        <w:t>ангажимент</w:t>
      </w:r>
      <w:proofErr w:type="spellEnd"/>
      <w:r w:rsidRPr="005B46BC">
        <w:rPr>
          <w:rStyle w:val="med11"/>
          <w:sz w:val="24"/>
          <w:szCs w:val="24"/>
        </w:rPr>
        <w:t xml:space="preserve"> </w:t>
      </w:r>
      <w:proofErr w:type="spellStart"/>
      <w:r w:rsidRPr="005B46BC">
        <w:rPr>
          <w:rStyle w:val="med11"/>
          <w:sz w:val="24"/>
          <w:szCs w:val="24"/>
        </w:rPr>
        <w:t>по</w:t>
      </w:r>
      <w:proofErr w:type="spellEnd"/>
      <w:r w:rsidRPr="005B46BC">
        <w:rPr>
          <w:rStyle w:val="med11"/>
          <w:sz w:val="24"/>
          <w:szCs w:val="24"/>
        </w:rPr>
        <w:t xml:space="preserve"> </w:t>
      </w:r>
      <w:proofErr w:type="spellStart"/>
      <w:r w:rsidRPr="005B46BC">
        <w:rPr>
          <w:rStyle w:val="med11"/>
          <w:sz w:val="24"/>
          <w:szCs w:val="24"/>
        </w:rPr>
        <w:t>гаранцията</w:t>
      </w:r>
      <w:proofErr w:type="spellEnd"/>
      <w:r w:rsidRPr="005B46BC">
        <w:rPr>
          <w:rStyle w:val="med11"/>
          <w:sz w:val="24"/>
          <w:szCs w:val="24"/>
        </w:rPr>
        <w:t xml:space="preserve"> </w:t>
      </w:r>
      <w:proofErr w:type="spellStart"/>
      <w:r w:rsidRPr="005B46BC">
        <w:rPr>
          <w:rStyle w:val="med11"/>
          <w:sz w:val="24"/>
          <w:szCs w:val="24"/>
        </w:rPr>
        <w:t>се</w:t>
      </w:r>
      <w:proofErr w:type="spellEnd"/>
      <w:r w:rsidRPr="005B46BC">
        <w:rPr>
          <w:rStyle w:val="med11"/>
          <w:sz w:val="24"/>
          <w:szCs w:val="24"/>
        </w:rPr>
        <w:t xml:space="preserve"> </w:t>
      </w:r>
      <w:proofErr w:type="spellStart"/>
      <w:r w:rsidRPr="005B46BC">
        <w:rPr>
          <w:rStyle w:val="med11"/>
          <w:sz w:val="24"/>
          <w:szCs w:val="24"/>
        </w:rPr>
        <w:t>намалява</w:t>
      </w:r>
      <w:proofErr w:type="spellEnd"/>
      <w:r w:rsidRPr="005B46BC">
        <w:rPr>
          <w:rStyle w:val="med11"/>
          <w:sz w:val="24"/>
          <w:szCs w:val="24"/>
        </w:rPr>
        <w:t xml:space="preserve"> </w:t>
      </w:r>
      <w:proofErr w:type="spellStart"/>
      <w:r w:rsidRPr="005B46BC">
        <w:rPr>
          <w:rStyle w:val="med11"/>
          <w:sz w:val="24"/>
          <w:szCs w:val="24"/>
        </w:rPr>
        <w:t>автоматично</w:t>
      </w:r>
      <w:proofErr w:type="spellEnd"/>
      <w:r w:rsidRPr="005B46BC">
        <w:rPr>
          <w:rStyle w:val="med11"/>
          <w:sz w:val="24"/>
          <w:szCs w:val="24"/>
        </w:rPr>
        <w:t xml:space="preserve"> </w:t>
      </w:r>
      <w:proofErr w:type="spellStart"/>
      <w:r w:rsidRPr="005B46BC">
        <w:rPr>
          <w:rStyle w:val="med11"/>
          <w:sz w:val="24"/>
          <w:szCs w:val="24"/>
        </w:rPr>
        <w:t>със</w:t>
      </w:r>
      <w:proofErr w:type="spellEnd"/>
      <w:r w:rsidRPr="005B46BC">
        <w:rPr>
          <w:rStyle w:val="med11"/>
          <w:sz w:val="24"/>
          <w:szCs w:val="24"/>
        </w:rPr>
        <w:t xml:space="preserve"> </w:t>
      </w:r>
      <w:proofErr w:type="spellStart"/>
      <w:r w:rsidRPr="005B46BC">
        <w:rPr>
          <w:rStyle w:val="med11"/>
          <w:sz w:val="24"/>
          <w:szCs w:val="24"/>
        </w:rPr>
        <w:t>сумата</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всяко</w:t>
      </w:r>
      <w:proofErr w:type="spellEnd"/>
      <w:r w:rsidRPr="005B46BC">
        <w:rPr>
          <w:rStyle w:val="med11"/>
          <w:sz w:val="24"/>
          <w:szCs w:val="24"/>
        </w:rPr>
        <w:t xml:space="preserve"> </w:t>
      </w:r>
      <w:proofErr w:type="spellStart"/>
      <w:r w:rsidRPr="005B46BC">
        <w:rPr>
          <w:rStyle w:val="med11"/>
          <w:sz w:val="24"/>
          <w:szCs w:val="24"/>
        </w:rPr>
        <w:t>плащане</w:t>
      </w:r>
      <w:proofErr w:type="spellEnd"/>
      <w:r w:rsidRPr="005B46BC">
        <w:rPr>
          <w:rStyle w:val="med11"/>
          <w:sz w:val="24"/>
          <w:szCs w:val="24"/>
        </w:rPr>
        <w:t xml:space="preserve">, </w:t>
      </w:r>
      <w:proofErr w:type="spellStart"/>
      <w:r w:rsidRPr="005B46BC">
        <w:rPr>
          <w:rStyle w:val="med11"/>
          <w:sz w:val="24"/>
          <w:szCs w:val="24"/>
        </w:rPr>
        <w:t>извършено</w:t>
      </w:r>
      <w:proofErr w:type="spellEnd"/>
      <w:r w:rsidRPr="005B46BC">
        <w:rPr>
          <w:rStyle w:val="med11"/>
          <w:sz w:val="24"/>
          <w:szCs w:val="24"/>
        </w:rPr>
        <w:t xml:space="preserve"> </w:t>
      </w:r>
      <w:proofErr w:type="spellStart"/>
      <w:r w:rsidRPr="005B46BC">
        <w:rPr>
          <w:rStyle w:val="med11"/>
          <w:sz w:val="24"/>
          <w:szCs w:val="24"/>
        </w:rPr>
        <w:t>по</w:t>
      </w:r>
      <w:proofErr w:type="spellEnd"/>
      <w:r w:rsidRPr="005B46BC">
        <w:rPr>
          <w:rStyle w:val="med11"/>
          <w:sz w:val="24"/>
          <w:szCs w:val="24"/>
        </w:rPr>
        <w:t xml:space="preserve"> </w:t>
      </w:r>
      <w:proofErr w:type="spellStart"/>
      <w:r w:rsidRPr="005B46BC">
        <w:rPr>
          <w:rStyle w:val="med11"/>
          <w:sz w:val="24"/>
          <w:szCs w:val="24"/>
        </w:rPr>
        <w:t>нея</w:t>
      </w:r>
      <w:proofErr w:type="spellEnd"/>
      <w:r w:rsidRPr="005B46BC">
        <w:rPr>
          <w:rStyle w:val="med11"/>
          <w:sz w:val="24"/>
          <w:szCs w:val="24"/>
        </w:rPr>
        <w:t>.</w:t>
      </w:r>
    </w:p>
    <w:p w14:paraId="1C5092CF" w14:textId="77777777" w:rsidR="005B46BC" w:rsidRPr="005B46BC" w:rsidRDefault="005B46BC" w:rsidP="005B46BC">
      <w:pPr>
        <w:ind w:right="-138"/>
        <w:jc w:val="both"/>
        <w:rPr>
          <w:rStyle w:val="med11"/>
          <w:sz w:val="24"/>
          <w:szCs w:val="24"/>
        </w:rPr>
      </w:pPr>
      <w:proofErr w:type="spellStart"/>
      <w:r w:rsidRPr="005B46BC">
        <w:rPr>
          <w:rStyle w:val="med11"/>
          <w:sz w:val="24"/>
          <w:szCs w:val="24"/>
        </w:rPr>
        <w:t>Настоящата</w:t>
      </w:r>
      <w:proofErr w:type="spellEnd"/>
      <w:r w:rsidRPr="005B46BC">
        <w:rPr>
          <w:rStyle w:val="med11"/>
          <w:sz w:val="24"/>
          <w:szCs w:val="24"/>
        </w:rPr>
        <w:t xml:space="preserve"> </w:t>
      </w:r>
      <w:proofErr w:type="spellStart"/>
      <w:r w:rsidRPr="005B46BC">
        <w:rPr>
          <w:rStyle w:val="med11"/>
          <w:sz w:val="24"/>
          <w:szCs w:val="24"/>
        </w:rPr>
        <w:t>гаранция</w:t>
      </w:r>
      <w:proofErr w:type="spellEnd"/>
      <w:r w:rsidRPr="005B46BC">
        <w:rPr>
          <w:rStyle w:val="med11"/>
          <w:sz w:val="24"/>
          <w:szCs w:val="24"/>
        </w:rPr>
        <w:t xml:space="preserve"> е </w:t>
      </w:r>
      <w:proofErr w:type="spellStart"/>
      <w:r w:rsidRPr="005B46BC">
        <w:rPr>
          <w:rStyle w:val="med11"/>
          <w:sz w:val="24"/>
          <w:szCs w:val="24"/>
        </w:rPr>
        <w:t>валидна</w:t>
      </w:r>
      <w:proofErr w:type="spellEnd"/>
      <w:r w:rsidRPr="005B46BC">
        <w:rPr>
          <w:rStyle w:val="med11"/>
          <w:sz w:val="24"/>
          <w:szCs w:val="24"/>
        </w:rPr>
        <w:t xml:space="preserve"> </w:t>
      </w:r>
      <w:proofErr w:type="spellStart"/>
      <w:r w:rsidRPr="005B46BC">
        <w:rPr>
          <w:rStyle w:val="med11"/>
          <w:sz w:val="24"/>
          <w:szCs w:val="24"/>
        </w:rPr>
        <w:t>до</w:t>
      </w:r>
      <w:proofErr w:type="spellEnd"/>
      <w:r w:rsidRPr="005B46BC">
        <w:rPr>
          <w:rStyle w:val="med11"/>
          <w:sz w:val="24"/>
          <w:szCs w:val="24"/>
        </w:rPr>
        <w:t>........................../</w:t>
      </w:r>
      <w:proofErr w:type="spellStart"/>
      <w:r w:rsidRPr="005B46BC">
        <w:rPr>
          <w:rStyle w:val="med11"/>
          <w:sz w:val="24"/>
          <w:szCs w:val="24"/>
        </w:rPr>
        <w:t>дата</w:t>
      </w:r>
      <w:proofErr w:type="spellEnd"/>
      <w:r w:rsidRPr="005B46BC">
        <w:rPr>
          <w:rStyle w:val="med11"/>
          <w:sz w:val="24"/>
          <w:szCs w:val="24"/>
        </w:rPr>
        <w:t xml:space="preserve">/ и </w:t>
      </w:r>
      <w:proofErr w:type="spellStart"/>
      <w:r w:rsidRPr="005B46BC">
        <w:rPr>
          <w:rStyle w:val="med11"/>
          <w:sz w:val="24"/>
          <w:szCs w:val="24"/>
        </w:rPr>
        <w:t>изтича</w:t>
      </w:r>
      <w:proofErr w:type="spellEnd"/>
      <w:r w:rsidRPr="005B46BC">
        <w:rPr>
          <w:rStyle w:val="med11"/>
          <w:sz w:val="24"/>
          <w:szCs w:val="24"/>
        </w:rPr>
        <w:t xml:space="preserve"> </w:t>
      </w:r>
      <w:proofErr w:type="spellStart"/>
      <w:r w:rsidRPr="005B46BC">
        <w:rPr>
          <w:rStyle w:val="med11"/>
          <w:sz w:val="24"/>
          <w:szCs w:val="24"/>
        </w:rPr>
        <w:t>изцяло</w:t>
      </w:r>
      <w:proofErr w:type="spellEnd"/>
      <w:r w:rsidRPr="005B46BC">
        <w:rPr>
          <w:rStyle w:val="med11"/>
          <w:sz w:val="24"/>
          <w:szCs w:val="24"/>
        </w:rPr>
        <w:t xml:space="preserve"> и </w:t>
      </w:r>
      <w:proofErr w:type="spellStart"/>
      <w:r w:rsidRPr="005B46BC">
        <w:rPr>
          <w:rStyle w:val="med11"/>
          <w:sz w:val="24"/>
          <w:szCs w:val="24"/>
        </w:rPr>
        <w:t>автоматично</w:t>
      </w:r>
      <w:proofErr w:type="spellEnd"/>
      <w:r w:rsidRPr="005B46BC">
        <w:rPr>
          <w:rStyle w:val="med11"/>
          <w:sz w:val="24"/>
          <w:szCs w:val="24"/>
        </w:rPr>
        <w:t xml:space="preserve"> в </w:t>
      </w:r>
      <w:proofErr w:type="spellStart"/>
      <w:r w:rsidRPr="005B46BC">
        <w:rPr>
          <w:rStyle w:val="med11"/>
          <w:sz w:val="24"/>
          <w:szCs w:val="24"/>
        </w:rPr>
        <w:t>случай</w:t>
      </w:r>
      <w:proofErr w:type="spellEnd"/>
      <w:r w:rsidRPr="005B46BC">
        <w:rPr>
          <w:rStyle w:val="med11"/>
          <w:sz w:val="24"/>
          <w:szCs w:val="24"/>
        </w:rPr>
        <w:t xml:space="preserve">, </w:t>
      </w:r>
      <w:proofErr w:type="spellStart"/>
      <w:r w:rsidRPr="005B46BC">
        <w:rPr>
          <w:rStyle w:val="med11"/>
          <w:sz w:val="24"/>
          <w:szCs w:val="24"/>
        </w:rPr>
        <w:t>че</w:t>
      </w:r>
      <w:proofErr w:type="spellEnd"/>
      <w:r w:rsidRPr="005B46BC">
        <w:rPr>
          <w:rStyle w:val="med11"/>
          <w:sz w:val="24"/>
          <w:szCs w:val="24"/>
        </w:rPr>
        <w:t xml:space="preserve"> </w:t>
      </w:r>
      <w:proofErr w:type="spellStart"/>
      <w:r w:rsidRPr="005B46BC">
        <w:rPr>
          <w:rStyle w:val="med11"/>
          <w:sz w:val="24"/>
          <w:szCs w:val="24"/>
        </w:rPr>
        <w:t>до</w:t>
      </w:r>
      <w:proofErr w:type="spellEnd"/>
      <w:r w:rsidRPr="005B46BC">
        <w:rPr>
          <w:rStyle w:val="med11"/>
          <w:sz w:val="24"/>
          <w:szCs w:val="24"/>
        </w:rPr>
        <w:t>...........</w:t>
      </w:r>
      <w:proofErr w:type="spellStart"/>
      <w:r w:rsidRPr="005B46BC">
        <w:rPr>
          <w:rStyle w:val="med11"/>
          <w:sz w:val="24"/>
          <w:szCs w:val="24"/>
        </w:rPr>
        <w:t>часа</w:t>
      </w:r>
      <w:proofErr w:type="spellEnd"/>
      <w:r w:rsidRPr="005B46BC">
        <w:rPr>
          <w:rStyle w:val="med11"/>
          <w:sz w:val="24"/>
          <w:szCs w:val="24"/>
        </w:rPr>
        <w:t xml:space="preserve"> /</w:t>
      </w:r>
      <w:proofErr w:type="spellStart"/>
      <w:r w:rsidRPr="005B46BC">
        <w:rPr>
          <w:rStyle w:val="med11"/>
          <w:sz w:val="24"/>
          <w:szCs w:val="24"/>
        </w:rPr>
        <w:t>местно</w:t>
      </w:r>
      <w:proofErr w:type="spellEnd"/>
      <w:r w:rsidRPr="005B46BC">
        <w:rPr>
          <w:rStyle w:val="med11"/>
          <w:sz w:val="24"/>
          <w:szCs w:val="24"/>
        </w:rPr>
        <w:t xml:space="preserve"> </w:t>
      </w:r>
      <w:proofErr w:type="spellStart"/>
      <w:r w:rsidRPr="005B46BC">
        <w:rPr>
          <w:rStyle w:val="med11"/>
          <w:sz w:val="24"/>
          <w:szCs w:val="24"/>
        </w:rPr>
        <w:t>време</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дата</w:t>
      </w:r>
      <w:proofErr w:type="spellEnd"/>
      <w:r w:rsidRPr="005B46BC">
        <w:rPr>
          <w:rStyle w:val="med11"/>
          <w:sz w:val="24"/>
          <w:szCs w:val="24"/>
        </w:rPr>
        <w:t xml:space="preserve"> </w:t>
      </w:r>
      <w:proofErr w:type="spellStart"/>
      <w:r w:rsidRPr="005B46BC">
        <w:rPr>
          <w:rStyle w:val="med11"/>
          <w:sz w:val="24"/>
          <w:szCs w:val="24"/>
        </w:rPr>
        <w:t>искането</w:t>
      </w:r>
      <w:proofErr w:type="spellEnd"/>
      <w:r w:rsidRPr="005B46BC">
        <w:rPr>
          <w:rStyle w:val="med11"/>
          <w:sz w:val="24"/>
          <w:szCs w:val="24"/>
        </w:rPr>
        <w:t xml:space="preserve"> </w:t>
      </w:r>
      <w:proofErr w:type="spellStart"/>
      <w:r w:rsidRPr="005B46BC">
        <w:rPr>
          <w:rStyle w:val="med11"/>
          <w:sz w:val="24"/>
          <w:szCs w:val="24"/>
        </w:rPr>
        <w:t>Ви</w:t>
      </w:r>
      <w:proofErr w:type="spellEnd"/>
      <w:r w:rsidRPr="005B46BC">
        <w:rPr>
          <w:rStyle w:val="med11"/>
          <w:sz w:val="24"/>
          <w:szCs w:val="24"/>
        </w:rPr>
        <w:t xml:space="preserve">, </w:t>
      </w:r>
      <w:proofErr w:type="spellStart"/>
      <w:r w:rsidRPr="005B46BC">
        <w:rPr>
          <w:rStyle w:val="med11"/>
          <w:sz w:val="24"/>
          <w:szCs w:val="24"/>
        </w:rPr>
        <w:t>предявено</w:t>
      </w:r>
      <w:proofErr w:type="spellEnd"/>
      <w:r w:rsidRPr="005B46BC">
        <w:rPr>
          <w:rStyle w:val="med11"/>
          <w:sz w:val="24"/>
          <w:szCs w:val="24"/>
        </w:rPr>
        <w:t xml:space="preserve"> </w:t>
      </w:r>
      <w:proofErr w:type="spellStart"/>
      <w:r w:rsidRPr="005B46BC">
        <w:rPr>
          <w:rStyle w:val="med11"/>
          <w:sz w:val="24"/>
          <w:szCs w:val="24"/>
        </w:rPr>
        <w:t>при</w:t>
      </w:r>
      <w:proofErr w:type="spellEnd"/>
      <w:r w:rsidRPr="005B46BC">
        <w:rPr>
          <w:rStyle w:val="med11"/>
          <w:sz w:val="24"/>
          <w:szCs w:val="24"/>
        </w:rPr>
        <w:t xml:space="preserve"> </w:t>
      </w:r>
      <w:proofErr w:type="spellStart"/>
      <w:r w:rsidRPr="005B46BC">
        <w:rPr>
          <w:rStyle w:val="med11"/>
          <w:sz w:val="24"/>
          <w:szCs w:val="24"/>
        </w:rPr>
        <w:t>горепосочените</w:t>
      </w:r>
      <w:proofErr w:type="spellEnd"/>
      <w:r w:rsidRPr="005B46BC">
        <w:rPr>
          <w:rStyle w:val="med11"/>
          <w:sz w:val="24"/>
          <w:szCs w:val="24"/>
        </w:rPr>
        <w:t xml:space="preserve"> </w:t>
      </w:r>
      <w:proofErr w:type="spellStart"/>
      <w:r w:rsidRPr="005B46BC">
        <w:rPr>
          <w:rStyle w:val="med11"/>
          <w:sz w:val="24"/>
          <w:szCs w:val="24"/>
        </w:rPr>
        <w:t>условия</w:t>
      </w:r>
      <w:proofErr w:type="spellEnd"/>
      <w:r w:rsidRPr="005B46BC">
        <w:rPr>
          <w:rStyle w:val="med11"/>
          <w:sz w:val="24"/>
          <w:szCs w:val="24"/>
        </w:rPr>
        <w:t xml:space="preserve"> </w:t>
      </w:r>
      <w:proofErr w:type="spellStart"/>
      <w:r w:rsidRPr="005B46BC">
        <w:rPr>
          <w:rStyle w:val="med11"/>
          <w:sz w:val="24"/>
          <w:szCs w:val="24"/>
        </w:rPr>
        <w:t>не</w:t>
      </w:r>
      <w:proofErr w:type="spellEnd"/>
      <w:r w:rsidRPr="005B46BC">
        <w:rPr>
          <w:rStyle w:val="med11"/>
          <w:sz w:val="24"/>
          <w:szCs w:val="24"/>
        </w:rPr>
        <w:t xml:space="preserve"> е </w:t>
      </w:r>
      <w:proofErr w:type="spellStart"/>
      <w:r w:rsidRPr="005B46BC">
        <w:rPr>
          <w:rStyle w:val="med11"/>
          <w:sz w:val="24"/>
          <w:szCs w:val="24"/>
        </w:rPr>
        <w:t>постъпило</w:t>
      </w:r>
      <w:proofErr w:type="spellEnd"/>
      <w:r w:rsidRPr="005B46BC">
        <w:rPr>
          <w:rStyle w:val="med11"/>
          <w:sz w:val="24"/>
          <w:szCs w:val="24"/>
        </w:rPr>
        <w:t xml:space="preserve"> в ................................../</w:t>
      </w:r>
      <w:proofErr w:type="spellStart"/>
      <w:r w:rsidRPr="005B46BC">
        <w:rPr>
          <w:rStyle w:val="med11"/>
          <w:sz w:val="24"/>
          <w:szCs w:val="24"/>
        </w:rPr>
        <w:t>Банка</w:t>
      </w:r>
      <w:proofErr w:type="spellEnd"/>
      <w:r w:rsidRPr="005B46BC">
        <w:rPr>
          <w:rStyle w:val="med11"/>
          <w:sz w:val="24"/>
          <w:szCs w:val="24"/>
        </w:rPr>
        <w:t xml:space="preserve">, </w:t>
      </w:r>
      <w:proofErr w:type="spellStart"/>
      <w:r w:rsidRPr="005B46BC">
        <w:rPr>
          <w:rStyle w:val="med11"/>
          <w:sz w:val="24"/>
          <w:szCs w:val="24"/>
        </w:rPr>
        <w:t>адрес</w:t>
      </w:r>
      <w:proofErr w:type="spellEnd"/>
      <w:r w:rsidRPr="005B46BC">
        <w:rPr>
          <w:rStyle w:val="med11"/>
          <w:sz w:val="24"/>
          <w:szCs w:val="24"/>
        </w:rPr>
        <w:t xml:space="preserve">/. </w:t>
      </w:r>
      <w:proofErr w:type="spellStart"/>
      <w:r w:rsidRPr="005B46BC">
        <w:rPr>
          <w:rStyle w:val="med11"/>
          <w:sz w:val="24"/>
          <w:szCs w:val="24"/>
        </w:rPr>
        <w:t>След</w:t>
      </w:r>
      <w:proofErr w:type="spellEnd"/>
      <w:r w:rsidRPr="005B46BC">
        <w:rPr>
          <w:rStyle w:val="med11"/>
          <w:sz w:val="24"/>
          <w:szCs w:val="24"/>
        </w:rPr>
        <w:t xml:space="preserve"> </w:t>
      </w:r>
      <w:proofErr w:type="spellStart"/>
      <w:r w:rsidRPr="005B46BC">
        <w:rPr>
          <w:rStyle w:val="med11"/>
          <w:sz w:val="24"/>
          <w:szCs w:val="24"/>
        </w:rPr>
        <w:t>тази</w:t>
      </w:r>
      <w:proofErr w:type="spellEnd"/>
      <w:r w:rsidRPr="005B46BC">
        <w:rPr>
          <w:rStyle w:val="med11"/>
          <w:sz w:val="24"/>
          <w:szCs w:val="24"/>
        </w:rPr>
        <w:t xml:space="preserve"> </w:t>
      </w:r>
      <w:proofErr w:type="spellStart"/>
      <w:r w:rsidRPr="005B46BC">
        <w:rPr>
          <w:rStyle w:val="med11"/>
          <w:sz w:val="24"/>
          <w:szCs w:val="24"/>
        </w:rPr>
        <w:t>дата</w:t>
      </w:r>
      <w:proofErr w:type="spellEnd"/>
      <w:r w:rsidRPr="005B46BC">
        <w:rPr>
          <w:rStyle w:val="med11"/>
          <w:sz w:val="24"/>
          <w:szCs w:val="24"/>
        </w:rPr>
        <w:t xml:space="preserve"> </w:t>
      </w:r>
      <w:proofErr w:type="spellStart"/>
      <w:r w:rsidRPr="005B46BC">
        <w:rPr>
          <w:rStyle w:val="med11"/>
          <w:sz w:val="24"/>
          <w:szCs w:val="24"/>
        </w:rPr>
        <w:t>ангажиментът</w:t>
      </w:r>
      <w:proofErr w:type="spellEnd"/>
      <w:r w:rsidRPr="005B46BC">
        <w:rPr>
          <w:rStyle w:val="med11"/>
          <w:sz w:val="24"/>
          <w:szCs w:val="24"/>
        </w:rPr>
        <w:t xml:space="preserve"> </w:t>
      </w:r>
      <w:proofErr w:type="spellStart"/>
      <w:r w:rsidRPr="005B46BC">
        <w:rPr>
          <w:rStyle w:val="med11"/>
          <w:sz w:val="24"/>
          <w:szCs w:val="24"/>
        </w:rPr>
        <w:t>ни</w:t>
      </w:r>
      <w:proofErr w:type="spellEnd"/>
      <w:r w:rsidRPr="005B46BC">
        <w:rPr>
          <w:rStyle w:val="med11"/>
          <w:sz w:val="24"/>
          <w:szCs w:val="24"/>
        </w:rPr>
        <w:t xml:space="preserve"> </w:t>
      </w:r>
      <w:proofErr w:type="spellStart"/>
      <w:r w:rsidRPr="005B46BC">
        <w:rPr>
          <w:rStyle w:val="med11"/>
          <w:sz w:val="24"/>
          <w:szCs w:val="24"/>
        </w:rPr>
        <w:t>се</w:t>
      </w:r>
      <w:proofErr w:type="spellEnd"/>
      <w:r w:rsidRPr="005B46BC">
        <w:rPr>
          <w:rStyle w:val="med11"/>
          <w:sz w:val="24"/>
          <w:szCs w:val="24"/>
        </w:rPr>
        <w:t xml:space="preserve"> </w:t>
      </w:r>
      <w:proofErr w:type="spellStart"/>
      <w:r w:rsidRPr="005B46BC">
        <w:rPr>
          <w:rStyle w:val="med11"/>
          <w:sz w:val="24"/>
          <w:szCs w:val="24"/>
        </w:rPr>
        <w:t>обезсилва</w:t>
      </w:r>
      <w:proofErr w:type="spellEnd"/>
      <w:r w:rsidRPr="005B46BC">
        <w:rPr>
          <w:rStyle w:val="med11"/>
          <w:sz w:val="24"/>
          <w:szCs w:val="24"/>
        </w:rPr>
        <w:t xml:space="preserve">, </w:t>
      </w:r>
      <w:proofErr w:type="spellStart"/>
      <w:r w:rsidRPr="005B46BC">
        <w:rPr>
          <w:rStyle w:val="med11"/>
          <w:sz w:val="24"/>
          <w:szCs w:val="24"/>
        </w:rPr>
        <w:t>независимо</w:t>
      </w:r>
      <w:proofErr w:type="spellEnd"/>
      <w:r w:rsidRPr="005B46BC">
        <w:rPr>
          <w:rStyle w:val="med11"/>
          <w:sz w:val="24"/>
          <w:szCs w:val="24"/>
        </w:rPr>
        <w:t xml:space="preserve"> </w:t>
      </w:r>
      <w:proofErr w:type="spellStart"/>
      <w:r w:rsidRPr="005B46BC">
        <w:rPr>
          <w:rStyle w:val="med11"/>
          <w:sz w:val="24"/>
          <w:szCs w:val="24"/>
        </w:rPr>
        <w:t>дали</w:t>
      </w:r>
      <w:proofErr w:type="spellEnd"/>
      <w:r w:rsidRPr="005B46BC">
        <w:rPr>
          <w:rStyle w:val="med11"/>
          <w:sz w:val="24"/>
          <w:szCs w:val="24"/>
        </w:rPr>
        <w:t xml:space="preserve"> </w:t>
      </w:r>
      <w:proofErr w:type="spellStart"/>
      <w:r w:rsidRPr="005B46BC">
        <w:rPr>
          <w:rStyle w:val="med11"/>
          <w:sz w:val="24"/>
          <w:szCs w:val="24"/>
        </w:rPr>
        <w:t>оригиналът</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Банковата</w:t>
      </w:r>
      <w:proofErr w:type="spellEnd"/>
      <w:r w:rsidRPr="005B46BC">
        <w:rPr>
          <w:rStyle w:val="med11"/>
          <w:sz w:val="24"/>
          <w:szCs w:val="24"/>
        </w:rPr>
        <w:t xml:space="preserve"> </w:t>
      </w:r>
      <w:proofErr w:type="spellStart"/>
      <w:r w:rsidRPr="005B46BC">
        <w:rPr>
          <w:rStyle w:val="med11"/>
          <w:sz w:val="24"/>
          <w:szCs w:val="24"/>
        </w:rPr>
        <w:t>гаранция</w:t>
      </w:r>
      <w:proofErr w:type="spellEnd"/>
      <w:r w:rsidRPr="005B46BC">
        <w:rPr>
          <w:rStyle w:val="med11"/>
          <w:sz w:val="24"/>
          <w:szCs w:val="24"/>
        </w:rPr>
        <w:t xml:space="preserve"> </w:t>
      </w:r>
      <w:proofErr w:type="spellStart"/>
      <w:r w:rsidRPr="005B46BC">
        <w:rPr>
          <w:rStyle w:val="med11"/>
          <w:sz w:val="24"/>
          <w:szCs w:val="24"/>
        </w:rPr>
        <w:t>ни</w:t>
      </w:r>
      <w:proofErr w:type="spellEnd"/>
      <w:r w:rsidRPr="005B46BC">
        <w:rPr>
          <w:rStyle w:val="med11"/>
          <w:sz w:val="24"/>
          <w:szCs w:val="24"/>
        </w:rPr>
        <w:t xml:space="preserve"> е </w:t>
      </w:r>
      <w:proofErr w:type="spellStart"/>
      <w:r w:rsidRPr="005B46BC">
        <w:rPr>
          <w:rStyle w:val="med11"/>
          <w:sz w:val="24"/>
          <w:szCs w:val="24"/>
        </w:rPr>
        <w:t>върнат</w:t>
      </w:r>
      <w:proofErr w:type="spellEnd"/>
      <w:r w:rsidRPr="005B46BC">
        <w:rPr>
          <w:rStyle w:val="med11"/>
          <w:sz w:val="24"/>
          <w:szCs w:val="24"/>
        </w:rPr>
        <w:t xml:space="preserve"> </w:t>
      </w:r>
      <w:proofErr w:type="spellStart"/>
      <w:r w:rsidRPr="005B46BC">
        <w:rPr>
          <w:rStyle w:val="med11"/>
          <w:sz w:val="24"/>
          <w:szCs w:val="24"/>
        </w:rPr>
        <w:t>или</w:t>
      </w:r>
      <w:proofErr w:type="spellEnd"/>
      <w:r w:rsidRPr="005B46BC">
        <w:rPr>
          <w:rStyle w:val="med11"/>
          <w:sz w:val="24"/>
          <w:szCs w:val="24"/>
        </w:rPr>
        <w:t xml:space="preserve"> </w:t>
      </w:r>
      <w:proofErr w:type="spellStart"/>
      <w:r w:rsidRPr="005B46BC">
        <w:rPr>
          <w:rStyle w:val="med11"/>
          <w:sz w:val="24"/>
          <w:szCs w:val="24"/>
        </w:rPr>
        <w:t>не</w:t>
      </w:r>
      <w:proofErr w:type="spellEnd"/>
      <w:r w:rsidRPr="005B46BC">
        <w:rPr>
          <w:rStyle w:val="med11"/>
          <w:sz w:val="24"/>
          <w:szCs w:val="24"/>
        </w:rPr>
        <w:t>.</w:t>
      </w:r>
    </w:p>
    <w:p w14:paraId="5A1CCE4A" w14:textId="77777777" w:rsidR="005B46BC" w:rsidRPr="005B46BC" w:rsidRDefault="005B46BC" w:rsidP="005B46BC">
      <w:pPr>
        <w:ind w:right="-138"/>
        <w:jc w:val="both"/>
        <w:rPr>
          <w:rStyle w:val="med11"/>
          <w:sz w:val="24"/>
          <w:szCs w:val="24"/>
        </w:rPr>
      </w:pPr>
      <w:proofErr w:type="spellStart"/>
      <w:r w:rsidRPr="005B46BC">
        <w:t>Ние</w:t>
      </w:r>
      <w:proofErr w:type="spellEnd"/>
      <w:r w:rsidRPr="005B46BC">
        <w:t xml:space="preserve"> </w:t>
      </w:r>
      <w:proofErr w:type="spellStart"/>
      <w:r w:rsidRPr="005B46BC">
        <w:t>сме</w:t>
      </w:r>
      <w:proofErr w:type="spellEnd"/>
      <w:r w:rsidRPr="005B46BC">
        <w:t xml:space="preserve"> </w:t>
      </w:r>
      <w:proofErr w:type="spellStart"/>
      <w:r w:rsidRPr="005B46BC">
        <w:t>информирани</w:t>
      </w:r>
      <w:proofErr w:type="spellEnd"/>
      <w:r w:rsidRPr="005B46BC">
        <w:t xml:space="preserve">, </w:t>
      </w:r>
      <w:proofErr w:type="spellStart"/>
      <w:r w:rsidRPr="005B46BC">
        <w:t>че</w:t>
      </w:r>
      <w:proofErr w:type="spellEnd"/>
      <w:r w:rsidRPr="005B46BC">
        <w:t xml:space="preserve"> </w:t>
      </w:r>
      <w:proofErr w:type="spellStart"/>
      <w:r w:rsidRPr="005B46BC">
        <w:t>Вие</w:t>
      </w:r>
      <w:proofErr w:type="spellEnd"/>
      <w:r w:rsidRPr="005B46BC">
        <w:t xml:space="preserve"> </w:t>
      </w:r>
      <w:proofErr w:type="spellStart"/>
      <w:r w:rsidRPr="005B46BC">
        <w:t>може</w:t>
      </w:r>
      <w:proofErr w:type="spellEnd"/>
      <w:r w:rsidRPr="005B46BC">
        <w:t xml:space="preserve"> </w:t>
      </w:r>
      <w:proofErr w:type="spellStart"/>
      <w:r w:rsidRPr="005B46BC">
        <w:t>да</w:t>
      </w:r>
      <w:proofErr w:type="spellEnd"/>
      <w:r w:rsidRPr="005B46BC">
        <w:t xml:space="preserve"> </w:t>
      </w:r>
      <w:proofErr w:type="spellStart"/>
      <w:r w:rsidRPr="005B46BC">
        <w:t>поискате</w:t>
      </w:r>
      <w:proofErr w:type="spellEnd"/>
      <w:r w:rsidRPr="005B46BC">
        <w:t xml:space="preserve"> </w:t>
      </w:r>
      <w:proofErr w:type="spellStart"/>
      <w:r w:rsidRPr="005B46BC">
        <w:t>от</w:t>
      </w:r>
      <w:proofErr w:type="spellEnd"/>
      <w:r w:rsidRPr="005B46BC">
        <w:t xml:space="preserve"> </w:t>
      </w:r>
      <w:proofErr w:type="spellStart"/>
      <w:r w:rsidRPr="005B46BC">
        <w:t>Изпълнителя</w:t>
      </w:r>
      <w:proofErr w:type="spellEnd"/>
      <w:r w:rsidRPr="005B46BC">
        <w:t xml:space="preserve"> </w:t>
      </w:r>
      <w:proofErr w:type="spellStart"/>
      <w:r w:rsidRPr="005B46BC">
        <w:t>да</w:t>
      </w:r>
      <w:proofErr w:type="spellEnd"/>
      <w:r w:rsidRPr="005B46BC">
        <w:t xml:space="preserve"> </w:t>
      </w:r>
      <w:proofErr w:type="spellStart"/>
      <w:r w:rsidRPr="005B46BC">
        <w:t>удължи</w:t>
      </w:r>
      <w:proofErr w:type="spellEnd"/>
      <w:r w:rsidRPr="005B46BC">
        <w:t xml:space="preserve"> </w:t>
      </w:r>
      <w:proofErr w:type="spellStart"/>
      <w:r w:rsidRPr="005B46BC">
        <w:t>тази</w:t>
      </w:r>
      <w:proofErr w:type="spellEnd"/>
      <w:r w:rsidRPr="005B46BC">
        <w:t xml:space="preserve"> </w:t>
      </w:r>
      <w:proofErr w:type="spellStart"/>
      <w:r w:rsidRPr="005B46BC">
        <w:t>гаранция</w:t>
      </w:r>
      <w:proofErr w:type="spellEnd"/>
      <w:r w:rsidRPr="005B46BC">
        <w:t xml:space="preserve">, </w:t>
      </w:r>
      <w:proofErr w:type="spellStart"/>
      <w:r w:rsidRPr="005B46BC">
        <w:t>ако</w:t>
      </w:r>
      <w:proofErr w:type="spellEnd"/>
      <w:r w:rsidRPr="005B46BC">
        <w:t xml:space="preserve"> </w:t>
      </w:r>
      <w:proofErr w:type="spellStart"/>
      <w:r w:rsidRPr="005B46BC">
        <w:t>приемането</w:t>
      </w:r>
      <w:proofErr w:type="spellEnd"/>
      <w:r w:rsidRPr="005B46BC">
        <w:t xml:space="preserve"> </w:t>
      </w:r>
      <w:proofErr w:type="spellStart"/>
      <w:r w:rsidRPr="005B46BC">
        <w:t>на</w:t>
      </w:r>
      <w:proofErr w:type="spellEnd"/>
      <w:r w:rsidRPr="005B46BC">
        <w:t xml:space="preserve"> </w:t>
      </w:r>
      <w:proofErr w:type="spellStart"/>
      <w:r w:rsidRPr="005B46BC">
        <w:t>работите</w:t>
      </w:r>
      <w:proofErr w:type="spellEnd"/>
      <w:r w:rsidRPr="005B46BC">
        <w:t xml:space="preserve"> </w:t>
      </w:r>
      <w:proofErr w:type="spellStart"/>
      <w:r w:rsidRPr="005B46BC">
        <w:t>предмет</w:t>
      </w:r>
      <w:proofErr w:type="spellEnd"/>
      <w:r w:rsidRPr="005B46BC">
        <w:t xml:space="preserve"> </w:t>
      </w:r>
      <w:proofErr w:type="spellStart"/>
      <w:r w:rsidRPr="005B46BC">
        <w:t>на</w:t>
      </w:r>
      <w:proofErr w:type="spellEnd"/>
      <w:r w:rsidRPr="005B46BC">
        <w:t xml:space="preserve"> </w:t>
      </w:r>
      <w:proofErr w:type="spellStart"/>
      <w:r w:rsidRPr="005B46BC">
        <w:t>договора</w:t>
      </w:r>
      <w:proofErr w:type="spellEnd"/>
      <w:r w:rsidRPr="005B46BC">
        <w:t xml:space="preserve"> </w:t>
      </w:r>
      <w:proofErr w:type="spellStart"/>
      <w:r w:rsidRPr="005B46BC">
        <w:t>не</w:t>
      </w:r>
      <w:proofErr w:type="spellEnd"/>
      <w:r w:rsidRPr="005B46BC">
        <w:t xml:space="preserve"> </w:t>
      </w:r>
      <w:proofErr w:type="spellStart"/>
      <w:r w:rsidRPr="005B46BC">
        <w:t>се</w:t>
      </w:r>
      <w:proofErr w:type="spellEnd"/>
      <w:r w:rsidRPr="005B46BC">
        <w:t xml:space="preserve"> </w:t>
      </w:r>
      <w:proofErr w:type="spellStart"/>
      <w:r w:rsidRPr="005B46BC">
        <w:t>осъществи</w:t>
      </w:r>
      <w:proofErr w:type="spellEnd"/>
      <w:r w:rsidRPr="005B46BC">
        <w:t xml:space="preserve"> </w:t>
      </w:r>
      <w:proofErr w:type="spellStart"/>
      <w:r w:rsidRPr="005B46BC">
        <w:t>преди</w:t>
      </w:r>
      <w:proofErr w:type="spellEnd"/>
      <w:r w:rsidRPr="005B46BC">
        <w:t xml:space="preserve"> </w:t>
      </w:r>
      <w:proofErr w:type="spellStart"/>
      <w:r w:rsidRPr="005B46BC">
        <w:t>датата</w:t>
      </w:r>
      <w:proofErr w:type="spellEnd"/>
      <w:r w:rsidRPr="005B46BC">
        <w:t xml:space="preserve"> </w:t>
      </w:r>
      <w:proofErr w:type="spellStart"/>
      <w:r w:rsidRPr="005B46BC">
        <w:t>на</w:t>
      </w:r>
      <w:proofErr w:type="spellEnd"/>
      <w:r w:rsidRPr="005B46BC">
        <w:t xml:space="preserve"> </w:t>
      </w:r>
      <w:proofErr w:type="spellStart"/>
      <w:r w:rsidRPr="005B46BC">
        <w:t>изтичане</w:t>
      </w:r>
      <w:proofErr w:type="spellEnd"/>
      <w:r w:rsidRPr="005B46BC">
        <w:t xml:space="preserve"> </w:t>
      </w:r>
      <w:proofErr w:type="spellStart"/>
      <w:r w:rsidRPr="005B46BC">
        <w:t>на</w:t>
      </w:r>
      <w:proofErr w:type="spellEnd"/>
      <w:r w:rsidRPr="005B46BC">
        <w:t xml:space="preserve"> </w:t>
      </w:r>
      <w:proofErr w:type="spellStart"/>
      <w:r w:rsidRPr="005B46BC">
        <w:t>тази</w:t>
      </w:r>
      <w:proofErr w:type="spellEnd"/>
      <w:r w:rsidRPr="005B46BC">
        <w:t xml:space="preserve"> </w:t>
      </w:r>
      <w:proofErr w:type="spellStart"/>
      <w:r w:rsidRPr="005B46BC">
        <w:t>гаранция</w:t>
      </w:r>
      <w:proofErr w:type="spellEnd"/>
      <w:r w:rsidRPr="005B46BC">
        <w:t xml:space="preserve">. </w:t>
      </w:r>
    </w:p>
    <w:p w14:paraId="1E22C47A" w14:textId="77777777" w:rsidR="005B46BC" w:rsidRPr="005B46BC" w:rsidRDefault="005B46BC" w:rsidP="005B46BC">
      <w:pPr>
        <w:shd w:val="clear" w:color="auto" w:fill="FFFFFF"/>
        <w:ind w:right="-138"/>
      </w:pPr>
      <w:proofErr w:type="spellStart"/>
      <w:r w:rsidRPr="005B46BC">
        <w:rPr>
          <w:rStyle w:val="med11"/>
          <w:sz w:val="24"/>
          <w:szCs w:val="24"/>
        </w:rPr>
        <w:t>Банковата</w:t>
      </w:r>
      <w:proofErr w:type="spellEnd"/>
      <w:r w:rsidRPr="005B46BC">
        <w:rPr>
          <w:rStyle w:val="med11"/>
          <w:sz w:val="24"/>
          <w:szCs w:val="24"/>
        </w:rPr>
        <w:t xml:space="preserve"> </w:t>
      </w:r>
      <w:proofErr w:type="spellStart"/>
      <w:r w:rsidRPr="005B46BC">
        <w:rPr>
          <w:rStyle w:val="med11"/>
          <w:sz w:val="24"/>
          <w:szCs w:val="24"/>
        </w:rPr>
        <w:t>гаранция</w:t>
      </w:r>
      <w:proofErr w:type="spellEnd"/>
      <w:r w:rsidRPr="005B46BC">
        <w:rPr>
          <w:rStyle w:val="med11"/>
          <w:sz w:val="24"/>
          <w:szCs w:val="24"/>
        </w:rPr>
        <w:t xml:space="preserve"> </w:t>
      </w:r>
      <w:proofErr w:type="spellStart"/>
      <w:r w:rsidRPr="005B46BC">
        <w:rPr>
          <w:rStyle w:val="med11"/>
          <w:sz w:val="24"/>
          <w:szCs w:val="24"/>
        </w:rPr>
        <w:t>може</w:t>
      </w:r>
      <w:proofErr w:type="spellEnd"/>
      <w:r w:rsidRPr="005B46BC">
        <w:rPr>
          <w:rStyle w:val="med11"/>
          <w:sz w:val="24"/>
          <w:szCs w:val="24"/>
        </w:rPr>
        <w:t xml:space="preserve"> </w:t>
      </w:r>
      <w:proofErr w:type="spellStart"/>
      <w:r w:rsidRPr="005B46BC">
        <w:rPr>
          <w:rStyle w:val="med11"/>
          <w:sz w:val="24"/>
          <w:szCs w:val="24"/>
        </w:rPr>
        <w:t>да</w:t>
      </w:r>
      <w:proofErr w:type="spellEnd"/>
      <w:r w:rsidRPr="005B46BC">
        <w:rPr>
          <w:rStyle w:val="med11"/>
          <w:sz w:val="24"/>
          <w:szCs w:val="24"/>
        </w:rPr>
        <w:t xml:space="preserve"> </w:t>
      </w:r>
      <w:proofErr w:type="spellStart"/>
      <w:r w:rsidRPr="005B46BC">
        <w:rPr>
          <w:rStyle w:val="med11"/>
          <w:sz w:val="24"/>
          <w:szCs w:val="24"/>
        </w:rPr>
        <w:t>бъде</w:t>
      </w:r>
      <w:proofErr w:type="spellEnd"/>
      <w:r w:rsidRPr="005B46BC">
        <w:rPr>
          <w:rStyle w:val="med11"/>
          <w:sz w:val="24"/>
          <w:szCs w:val="24"/>
        </w:rPr>
        <w:t xml:space="preserve"> </w:t>
      </w:r>
      <w:proofErr w:type="spellStart"/>
      <w:r w:rsidRPr="005B46BC">
        <w:rPr>
          <w:rStyle w:val="med11"/>
          <w:sz w:val="24"/>
          <w:szCs w:val="24"/>
        </w:rPr>
        <w:t>освободена</w:t>
      </w:r>
      <w:proofErr w:type="spellEnd"/>
      <w:r w:rsidRPr="005B46BC">
        <w:rPr>
          <w:rStyle w:val="med11"/>
          <w:sz w:val="24"/>
          <w:szCs w:val="24"/>
        </w:rPr>
        <w:t xml:space="preserve"> </w:t>
      </w:r>
      <w:proofErr w:type="spellStart"/>
      <w:r w:rsidRPr="005B46BC">
        <w:rPr>
          <w:rStyle w:val="med11"/>
          <w:sz w:val="24"/>
          <w:szCs w:val="24"/>
        </w:rPr>
        <w:t>преди</w:t>
      </w:r>
      <w:proofErr w:type="spellEnd"/>
      <w:r w:rsidRPr="005B46BC">
        <w:rPr>
          <w:rStyle w:val="med11"/>
          <w:sz w:val="24"/>
          <w:szCs w:val="24"/>
        </w:rPr>
        <w:t xml:space="preserve"> </w:t>
      </w:r>
      <w:proofErr w:type="spellStart"/>
      <w:r w:rsidRPr="005B46BC">
        <w:rPr>
          <w:rStyle w:val="med11"/>
          <w:sz w:val="24"/>
          <w:szCs w:val="24"/>
        </w:rPr>
        <w:t>изтичане</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валидността</w:t>
      </w:r>
      <w:proofErr w:type="spellEnd"/>
      <w:r w:rsidRPr="005B46BC">
        <w:rPr>
          <w:rStyle w:val="med11"/>
          <w:sz w:val="24"/>
          <w:szCs w:val="24"/>
        </w:rPr>
        <w:t xml:space="preserve"> й </w:t>
      </w:r>
      <w:proofErr w:type="spellStart"/>
      <w:r w:rsidRPr="005B46BC">
        <w:rPr>
          <w:rStyle w:val="med11"/>
          <w:sz w:val="24"/>
          <w:szCs w:val="24"/>
        </w:rPr>
        <w:t>само</w:t>
      </w:r>
      <w:proofErr w:type="spellEnd"/>
      <w:r w:rsidRPr="005B46BC">
        <w:rPr>
          <w:rStyle w:val="med11"/>
          <w:sz w:val="24"/>
          <w:szCs w:val="24"/>
        </w:rPr>
        <w:t xml:space="preserve"> </w:t>
      </w:r>
      <w:proofErr w:type="spellStart"/>
      <w:r w:rsidRPr="005B46BC">
        <w:rPr>
          <w:rStyle w:val="med11"/>
          <w:sz w:val="24"/>
          <w:szCs w:val="24"/>
        </w:rPr>
        <w:t>след</w:t>
      </w:r>
      <w:proofErr w:type="spellEnd"/>
      <w:r w:rsidRPr="005B46BC">
        <w:rPr>
          <w:rStyle w:val="med11"/>
          <w:sz w:val="24"/>
          <w:szCs w:val="24"/>
        </w:rPr>
        <w:t xml:space="preserve"> </w:t>
      </w:r>
      <w:proofErr w:type="spellStart"/>
      <w:r w:rsidRPr="005B46BC">
        <w:rPr>
          <w:rStyle w:val="med11"/>
          <w:sz w:val="24"/>
          <w:szCs w:val="24"/>
        </w:rPr>
        <w:t>връщане</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оригинала</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същата</w:t>
      </w:r>
      <w:proofErr w:type="spellEnd"/>
      <w:r w:rsidRPr="005B46BC">
        <w:rPr>
          <w:rStyle w:val="med11"/>
          <w:sz w:val="24"/>
          <w:szCs w:val="24"/>
        </w:rPr>
        <w:t xml:space="preserve"> в ......................................./</w:t>
      </w:r>
      <w:proofErr w:type="spellStart"/>
      <w:r w:rsidRPr="005B46BC">
        <w:rPr>
          <w:rStyle w:val="med11"/>
          <w:sz w:val="24"/>
          <w:szCs w:val="24"/>
        </w:rPr>
        <w:t>Банка</w:t>
      </w:r>
      <w:proofErr w:type="spellEnd"/>
      <w:r w:rsidRPr="005B46BC">
        <w:rPr>
          <w:rStyle w:val="med11"/>
          <w:sz w:val="24"/>
          <w:szCs w:val="24"/>
        </w:rPr>
        <w:t xml:space="preserve">, </w:t>
      </w:r>
      <w:proofErr w:type="spellStart"/>
      <w:r w:rsidRPr="005B46BC">
        <w:rPr>
          <w:rStyle w:val="med11"/>
          <w:sz w:val="24"/>
          <w:szCs w:val="24"/>
        </w:rPr>
        <w:t>адрес</w:t>
      </w:r>
      <w:proofErr w:type="spellEnd"/>
      <w:r w:rsidRPr="005B46BC">
        <w:rPr>
          <w:rStyle w:val="med11"/>
          <w:sz w:val="24"/>
          <w:szCs w:val="24"/>
        </w:rPr>
        <w:t>/.</w:t>
      </w:r>
    </w:p>
    <w:p w14:paraId="36D83CC2" w14:textId="77777777" w:rsidR="005B46BC" w:rsidRPr="005B46BC" w:rsidRDefault="005B46BC" w:rsidP="005B46BC">
      <w:pPr>
        <w:shd w:val="clear" w:color="auto" w:fill="FFFFFF"/>
        <w:ind w:right="-138"/>
        <w:rPr>
          <w:rStyle w:val="med11"/>
          <w:sz w:val="24"/>
          <w:szCs w:val="24"/>
        </w:rPr>
      </w:pPr>
      <w:proofErr w:type="spellStart"/>
      <w:r w:rsidRPr="005B46BC">
        <w:lastRenderedPageBreak/>
        <w:t>Гаранцията</w:t>
      </w:r>
      <w:proofErr w:type="spellEnd"/>
      <w:r w:rsidRPr="005B46BC">
        <w:t xml:space="preserve"> е </w:t>
      </w:r>
      <w:proofErr w:type="spellStart"/>
      <w:r w:rsidRPr="005B46BC">
        <w:t>лично</w:t>
      </w:r>
      <w:proofErr w:type="spellEnd"/>
      <w:r w:rsidRPr="005B46BC">
        <w:t xml:space="preserve"> </w:t>
      </w:r>
      <w:proofErr w:type="spellStart"/>
      <w:r w:rsidRPr="005B46BC">
        <w:t>за</w:t>
      </w:r>
      <w:proofErr w:type="spellEnd"/>
      <w:r w:rsidRPr="005B46BC">
        <w:t xml:space="preserve"> </w:t>
      </w:r>
      <w:proofErr w:type="spellStart"/>
      <w:r w:rsidRPr="005B46BC">
        <w:t>Вас</w:t>
      </w:r>
      <w:proofErr w:type="spellEnd"/>
      <w:r w:rsidRPr="005B46BC">
        <w:t xml:space="preserve"> и </w:t>
      </w:r>
      <w:proofErr w:type="spellStart"/>
      <w:r w:rsidRPr="005B46BC">
        <w:t>не</w:t>
      </w:r>
      <w:proofErr w:type="spellEnd"/>
      <w:r w:rsidRPr="005B46BC">
        <w:t xml:space="preserve"> </w:t>
      </w:r>
      <w:proofErr w:type="spellStart"/>
      <w:r w:rsidRPr="005B46BC">
        <w:t>може</w:t>
      </w:r>
      <w:proofErr w:type="spellEnd"/>
      <w:r w:rsidRPr="005B46BC">
        <w:t xml:space="preserve"> </w:t>
      </w:r>
      <w:proofErr w:type="spellStart"/>
      <w:r w:rsidRPr="005B46BC">
        <w:t>да</w:t>
      </w:r>
      <w:proofErr w:type="spellEnd"/>
      <w:r w:rsidRPr="005B46BC">
        <w:t xml:space="preserve"> </w:t>
      </w:r>
      <w:proofErr w:type="spellStart"/>
      <w:r w:rsidRPr="005B46BC">
        <w:t>бъде</w:t>
      </w:r>
      <w:proofErr w:type="spellEnd"/>
      <w:r w:rsidRPr="005B46BC">
        <w:t xml:space="preserve"> </w:t>
      </w:r>
      <w:proofErr w:type="spellStart"/>
      <w:r w:rsidRPr="005B46BC">
        <w:t>прехвърляна</w:t>
      </w:r>
      <w:proofErr w:type="spellEnd"/>
      <w:r w:rsidRPr="005B46BC">
        <w:t>.</w:t>
      </w:r>
    </w:p>
    <w:p w14:paraId="209FC069" w14:textId="77777777" w:rsidR="005B46BC" w:rsidRPr="005B46BC" w:rsidRDefault="005B46BC" w:rsidP="005B46BC">
      <w:pPr>
        <w:ind w:right="-138"/>
        <w:jc w:val="both"/>
        <w:rPr>
          <w:rStyle w:val="med11"/>
          <w:sz w:val="24"/>
          <w:szCs w:val="24"/>
        </w:rPr>
      </w:pPr>
    </w:p>
    <w:p w14:paraId="2BA53F22" w14:textId="77777777" w:rsidR="005B46BC" w:rsidRPr="005B46BC" w:rsidRDefault="005B46BC" w:rsidP="005B46BC">
      <w:pPr>
        <w:ind w:right="-138"/>
        <w:jc w:val="both"/>
        <w:rPr>
          <w:rStyle w:val="med11"/>
          <w:sz w:val="24"/>
          <w:szCs w:val="24"/>
        </w:rPr>
      </w:pPr>
      <w:proofErr w:type="spellStart"/>
      <w:r w:rsidRPr="005B46BC">
        <w:rPr>
          <w:rStyle w:val="med11"/>
          <w:sz w:val="24"/>
          <w:szCs w:val="24"/>
        </w:rPr>
        <w:t>Гаранцията</w:t>
      </w:r>
      <w:proofErr w:type="spellEnd"/>
      <w:r w:rsidRPr="005B46BC">
        <w:rPr>
          <w:rStyle w:val="med11"/>
          <w:sz w:val="24"/>
          <w:szCs w:val="24"/>
        </w:rPr>
        <w:t xml:space="preserve"> </w:t>
      </w:r>
      <w:proofErr w:type="spellStart"/>
      <w:r w:rsidRPr="005B46BC">
        <w:rPr>
          <w:rStyle w:val="med11"/>
          <w:sz w:val="24"/>
          <w:szCs w:val="24"/>
        </w:rPr>
        <w:t>се</w:t>
      </w:r>
      <w:proofErr w:type="spellEnd"/>
      <w:r w:rsidRPr="005B46BC">
        <w:rPr>
          <w:rStyle w:val="med11"/>
          <w:sz w:val="24"/>
          <w:szCs w:val="24"/>
        </w:rPr>
        <w:t xml:space="preserve"> </w:t>
      </w:r>
      <w:proofErr w:type="spellStart"/>
      <w:r w:rsidRPr="005B46BC">
        <w:rPr>
          <w:rStyle w:val="med11"/>
          <w:sz w:val="24"/>
          <w:szCs w:val="24"/>
        </w:rPr>
        <w:t>подчинява</w:t>
      </w:r>
      <w:proofErr w:type="spellEnd"/>
      <w:r w:rsidRPr="005B46BC">
        <w:rPr>
          <w:rStyle w:val="med11"/>
          <w:sz w:val="24"/>
          <w:szCs w:val="24"/>
        </w:rPr>
        <w:t xml:space="preserve">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Еднообразните</w:t>
      </w:r>
      <w:proofErr w:type="spellEnd"/>
      <w:r w:rsidRPr="005B46BC">
        <w:rPr>
          <w:rStyle w:val="med11"/>
          <w:sz w:val="24"/>
          <w:szCs w:val="24"/>
        </w:rPr>
        <w:t xml:space="preserve"> </w:t>
      </w:r>
      <w:proofErr w:type="spellStart"/>
      <w:r w:rsidRPr="005B46BC">
        <w:rPr>
          <w:rStyle w:val="med11"/>
          <w:sz w:val="24"/>
          <w:szCs w:val="24"/>
        </w:rPr>
        <w:t>правила</w:t>
      </w:r>
      <w:proofErr w:type="spellEnd"/>
      <w:r w:rsidRPr="005B46BC">
        <w:rPr>
          <w:rStyle w:val="med11"/>
          <w:sz w:val="24"/>
          <w:szCs w:val="24"/>
        </w:rPr>
        <w:t xml:space="preserve"> </w:t>
      </w:r>
      <w:proofErr w:type="spellStart"/>
      <w:r w:rsidRPr="005B46BC">
        <w:rPr>
          <w:rStyle w:val="med11"/>
          <w:sz w:val="24"/>
          <w:szCs w:val="24"/>
        </w:rPr>
        <w:t>за</w:t>
      </w:r>
      <w:proofErr w:type="spellEnd"/>
      <w:r w:rsidRPr="005B46BC">
        <w:rPr>
          <w:rStyle w:val="med11"/>
          <w:sz w:val="24"/>
          <w:szCs w:val="24"/>
        </w:rPr>
        <w:t xml:space="preserve"> </w:t>
      </w:r>
      <w:proofErr w:type="spellStart"/>
      <w:r w:rsidRPr="005B46BC">
        <w:rPr>
          <w:rStyle w:val="med11"/>
          <w:sz w:val="24"/>
          <w:szCs w:val="24"/>
        </w:rPr>
        <w:t>гаранции</w:t>
      </w:r>
      <w:proofErr w:type="spellEnd"/>
      <w:r w:rsidRPr="005B46BC">
        <w:rPr>
          <w:rStyle w:val="med11"/>
          <w:sz w:val="24"/>
          <w:szCs w:val="24"/>
        </w:rPr>
        <w:t xml:space="preserve">, </w:t>
      </w:r>
      <w:proofErr w:type="spellStart"/>
      <w:r w:rsidRPr="005B46BC">
        <w:rPr>
          <w:rStyle w:val="med11"/>
          <w:sz w:val="24"/>
          <w:szCs w:val="24"/>
        </w:rPr>
        <w:t>платими</w:t>
      </w:r>
      <w:proofErr w:type="spellEnd"/>
      <w:r w:rsidRPr="005B46BC">
        <w:rPr>
          <w:rStyle w:val="med11"/>
          <w:sz w:val="24"/>
          <w:szCs w:val="24"/>
        </w:rPr>
        <w:t xml:space="preserve"> </w:t>
      </w:r>
      <w:proofErr w:type="spellStart"/>
      <w:r w:rsidRPr="005B46BC">
        <w:rPr>
          <w:rStyle w:val="med11"/>
          <w:sz w:val="24"/>
          <w:szCs w:val="24"/>
        </w:rPr>
        <w:t>при</w:t>
      </w:r>
      <w:proofErr w:type="spellEnd"/>
      <w:r w:rsidRPr="005B46BC">
        <w:rPr>
          <w:rStyle w:val="med11"/>
          <w:sz w:val="24"/>
          <w:szCs w:val="24"/>
        </w:rPr>
        <w:t xml:space="preserve"> </w:t>
      </w:r>
      <w:proofErr w:type="spellStart"/>
      <w:r w:rsidRPr="005B46BC">
        <w:rPr>
          <w:rStyle w:val="med11"/>
          <w:sz w:val="24"/>
          <w:szCs w:val="24"/>
        </w:rPr>
        <w:t>поискване</w:t>
      </w:r>
      <w:proofErr w:type="spellEnd"/>
      <w:r w:rsidRPr="005B46BC">
        <w:rPr>
          <w:rStyle w:val="med11"/>
          <w:sz w:val="24"/>
          <w:szCs w:val="24"/>
        </w:rPr>
        <w:t xml:space="preserve"> No. 758 </w:t>
      </w:r>
      <w:proofErr w:type="spellStart"/>
      <w:r w:rsidRPr="005B46BC">
        <w:rPr>
          <w:rStyle w:val="med11"/>
          <w:sz w:val="24"/>
          <w:szCs w:val="24"/>
        </w:rPr>
        <w:t>на</w:t>
      </w:r>
      <w:proofErr w:type="spellEnd"/>
      <w:r w:rsidRPr="005B46BC">
        <w:rPr>
          <w:rStyle w:val="med11"/>
          <w:sz w:val="24"/>
          <w:szCs w:val="24"/>
        </w:rPr>
        <w:t xml:space="preserve"> </w:t>
      </w:r>
      <w:proofErr w:type="spellStart"/>
      <w:r w:rsidRPr="005B46BC">
        <w:rPr>
          <w:rStyle w:val="med11"/>
          <w:sz w:val="24"/>
          <w:szCs w:val="24"/>
        </w:rPr>
        <w:t>Международната</w:t>
      </w:r>
      <w:proofErr w:type="spellEnd"/>
      <w:r w:rsidRPr="005B46BC">
        <w:rPr>
          <w:rStyle w:val="med11"/>
          <w:sz w:val="24"/>
          <w:szCs w:val="24"/>
        </w:rPr>
        <w:t xml:space="preserve"> </w:t>
      </w:r>
      <w:proofErr w:type="spellStart"/>
      <w:r w:rsidRPr="005B46BC">
        <w:rPr>
          <w:rStyle w:val="med11"/>
          <w:sz w:val="24"/>
          <w:szCs w:val="24"/>
        </w:rPr>
        <w:t>търговска</w:t>
      </w:r>
      <w:proofErr w:type="spellEnd"/>
      <w:r w:rsidRPr="005B46BC">
        <w:rPr>
          <w:rStyle w:val="med11"/>
          <w:sz w:val="24"/>
          <w:szCs w:val="24"/>
        </w:rPr>
        <w:t xml:space="preserve"> </w:t>
      </w:r>
      <w:proofErr w:type="spellStart"/>
      <w:r w:rsidRPr="005B46BC">
        <w:rPr>
          <w:rStyle w:val="med11"/>
          <w:sz w:val="24"/>
          <w:szCs w:val="24"/>
        </w:rPr>
        <w:t>камара</w:t>
      </w:r>
      <w:proofErr w:type="spellEnd"/>
      <w:r w:rsidRPr="005B46BC">
        <w:rPr>
          <w:rStyle w:val="med11"/>
          <w:sz w:val="24"/>
          <w:szCs w:val="24"/>
        </w:rPr>
        <w:t xml:space="preserve"> в </w:t>
      </w:r>
      <w:proofErr w:type="spellStart"/>
      <w:r w:rsidRPr="005B46BC">
        <w:rPr>
          <w:rStyle w:val="med11"/>
          <w:sz w:val="24"/>
          <w:szCs w:val="24"/>
        </w:rPr>
        <w:t>Париж</w:t>
      </w:r>
      <w:proofErr w:type="spellEnd"/>
      <w:r w:rsidRPr="005B46BC">
        <w:rPr>
          <w:rStyle w:val="med11"/>
          <w:sz w:val="24"/>
          <w:szCs w:val="24"/>
        </w:rPr>
        <w:t xml:space="preserve">. </w:t>
      </w:r>
    </w:p>
    <w:p w14:paraId="7D73BDA9" w14:textId="77777777" w:rsidR="005B46BC" w:rsidRPr="005B46BC" w:rsidRDefault="005B46BC" w:rsidP="005B46BC">
      <w:pPr>
        <w:ind w:right="-138"/>
        <w:jc w:val="both"/>
        <w:rPr>
          <w:rStyle w:val="med11"/>
          <w:sz w:val="24"/>
          <w:szCs w:val="24"/>
        </w:rPr>
      </w:pPr>
    </w:p>
    <w:p w14:paraId="5C3FF314" w14:textId="77777777" w:rsidR="005B46BC" w:rsidRPr="005B46BC" w:rsidRDefault="005B46BC" w:rsidP="005B46BC">
      <w:pPr>
        <w:ind w:right="-138"/>
        <w:jc w:val="both"/>
        <w:rPr>
          <w:rStyle w:val="med11"/>
          <w:sz w:val="24"/>
          <w:szCs w:val="24"/>
        </w:rPr>
      </w:pPr>
    </w:p>
    <w:p w14:paraId="1C5D3BAE" w14:textId="77777777" w:rsidR="005B46BC" w:rsidRPr="005B46BC" w:rsidRDefault="005B46BC" w:rsidP="005B46BC">
      <w:pPr>
        <w:ind w:right="-138"/>
        <w:jc w:val="both"/>
        <w:rPr>
          <w:rStyle w:val="med11"/>
          <w:b/>
          <w:sz w:val="24"/>
          <w:szCs w:val="24"/>
        </w:rPr>
      </w:pPr>
      <w:r w:rsidRPr="005B46BC">
        <w:rPr>
          <w:rStyle w:val="med11"/>
          <w:b/>
          <w:sz w:val="24"/>
          <w:szCs w:val="24"/>
        </w:rPr>
        <w:t>ЗА БАНКА</w:t>
      </w:r>
    </w:p>
    <w:p w14:paraId="3FC74DE4" w14:textId="77777777" w:rsidR="005B46BC" w:rsidRPr="005B46BC" w:rsidRDefault="005B46BC" w:rsidP="005B46BC">
      <w:pPr>
        <w:ind w:right="-138"/>
        <w:jc w:val="both"/>
        <w:rPr>
          <w:rStyle w:val="med11"/>
          <w:b/>
          <w:sz w:val="24"/>
          <w:szCs w:val="24"/>
        </w:rPr>
      </w:pPr>
    </w:p>
    <w:p w14:paraId="5C03E8D6" w14:textId="77777777" w:rsidR="005B46BC" w:rsidRPr="005B46BC" w:rsidRDefault="005B46BC" w:rsidP="005B46BC">
      <w:pPr>
        <w:rPr>
          <w:b/>
        </w:rPr>
      </w:pPr>
      <w:proofErr w:type="spellStart"/>
      <w:r w:rsidRPr="005B46BC">
        <w:rPr>
          <w:rStyle w:val="med11"/>
          <w:b/>
          <w:sz w:val="24"/>
          <w:szCs w:val="24"/>
        </w:rPr>
        <w:t>Подписи</w:t>
      </w:r>
      <w:proofErr w:type="spellEnd"/>
      <w:r w:rsidRPr="005B46BC">
        <w:rPr>
          <w:rStyle w:val="med11"/>
          <w:b/>
          <w:sz w:val="24"/>
          <w:szCs w:val="24"/>
        </w:rPr>
        <w:t>:...........................</w:t>
      </w:r>
    </w:p>
    <w:p w14:paraId="1D083EBF" w14:textId="77777777" w:rsidR="00380F81" w:rsidRPr="002C03B7" w:rsidRDefault="00380F81" w:rsidP="0076666C">
      <w:pPr>
        <w:ind w:right="-138"/>
        <w:jc w:val="both"/>
        <w:rPr>
          <w:lang w:val="bg-BG"/>
        </w:rPr>
      </w:pPr>
    </w:p>
    <w:p w14:paraId="605BF988" w14:textId="77777777" w:rsidR="00380F81" w:rsidRPr="002C03B7" w:rsidRDefault="00380F81" w:rsidP="0076666C">
      <w:pPr>
        <w:ind w:right="-138"/>
        <w:jc w:val="both"/>
        <w:rPr>
          <w:lang w:val="bg-BG"/>
        </w:rPr>
      </w:pPr>
    </w:p>
    <w:p w14:paraId="4380AF92" w14:textId="77777777" w:rsidR="00380F81" w:rsidRPr="002C03B7" w:rsidRDefault="00380F81" w:rsidP="0076666C">
      <w:pPr>
        <w:ind w:right="-138"/>
        <w:jc w:val="both"/>
        <w:rPr>
          <w:lang w:val="bg-BG"/>
        </w:rPr>
      </w:pPr>
    </w:p>
    <w:p w14:paraId="3ADC53B9" w14:textId="77777777" w:rsidR="00380F81" w:rsidRDefault="00380F81" w:rsidP="000E4F91">
      <w:pPr>
        <w:jc w:val="center"/>
        <w:rPr>
          <w:b/>
          <w:lang w:val="bg-BG"/>
        </w:rPr>
      </w:pPr>
    </w:p>
    <w:p w14:paraId="3184B853" w14:textId="77777777" w:rsidR="005075B7" w:rsidRDefault="005075B7" w:rsidP="000E4F91">
      <w:pPr>
        <w:jc w:val="center"/>
        <w:rPr>
          <w:b/>
          <w:lang w:val="bg-BG"/>
        </w:rPr>
      </w:pPr>
    </w:p>
    <w:p w14:paraId="4BA01301" w14:textId="77777777" w:rsidR="005075B7" w:rsidRDefault="005075B7" w:rsidP="000E4F91">
      <w:pPr>
        <w:jc w:val="center"/>
        <w:rPr>
          <w:b/>
          <w:lang w:val="bg-BG"/>
        </w:rPr>
      </w:pPr>
    </w:p>
    <w:p w14:paraId="5705F8CF" w14:textId="77777777" w:rsidR="005075B7" w:rsidRDefault="005075B7" w:rsidP="000E4F91">
      <w:pPr>
        <w:jc w:val="center"/>
        <w:rPr>
          <w:b/>
          <w:lang w:val="bg-BG"/>
        </w:rPr>
      </w:pPr>
    </w:p>
    <w:p w14:paraId="1B27092C" w14:textId="77777777" w:rsidR="005075B7" w:rsidRDefault="005075B7" w:rsidP="000E4F91">
      <w:pPr>
        <w:jc w:val="center"/>
        <w:rPr>
          <w:b/>
          <w:lang w:val="bg-BG"/>
        </w:rPr>
      </w:pPr>
    </w:p>
    <w:p w14:paraId="4397AD02" w14:textId="77777777" w:rsidR="005075B7" w:rsidRDefault="005075B7" w:rsidP="000E4F91">
      <w:pPr>
        <w:jc w:val="center"/>
        <w:rPr>
          <w:b/>
          <w:lang w:val="bg-BG"/>
        </w:rPr>
      </w:pPr>
    </w:p>
    <w:p w14:paraId="2CD4FF44" w14:textId="77777777" w:rsidR="005075B7" w:rsidRDefault="005075B7" w:rsidP="000E4F91">
      <w:pPr>
        <w:jc w:val="center"/>
        <w:rPr>
          <w:b/>
          <w:lang w:val="bg-BG"/>
        </w:rPr>
      </w:pPr>
    </w:p>
    <w:p w14:paraId="0251AFDE" w14:textId="77777777" w:rsidR="005075B7" w:rsidRDefault="005075B7" w:rsidP="000E4F91">
      <w:pPr>
        <w:jc w:val="center"/>
        <w:rPr>
          <w:b/>
          <w:lang w:val="bg-BG"/>
        </w:rPr>
      </w:pPr>
    </w:p>
    <w:p w14:paraId="12D49B29" w14:textId="77777777" w:rsidR="005075B7" w:rsidRDefault="005075B7" w:rsidP="000E4F91">
      <w:pPr>
        <w:jc w:val="center"/>
        <w:rPr>
          <w:b/>
          <w:lang w:val="bg-BG"/>
        </w:rPr>
      </w:pPr>
    </w:p>
    <w:p w14:paraId="015140A1" w14:textId="77777777" w:rsidR="005075B7" w:rsidRDefault="005075B7" w:rsidP="000E4F91">
      <w:pPr>
        <w:jc w:val="center"/>
        <w:rPr>
          <w:b/>
          <w:lang w:val="bg-BG"/>
        </w:rPr>
      </w:pPr>
    </w:p>
    <w:p w14:paraId="2529049B" w14:textId="77777777" w:rsidR="005075B7" w:rsidRDefault="005075B7" w:rsidP="000E4F91">
      <w:pPr>
        <w:jc w:val="center"/>
        <w:rPr>
          <w:b/>
          <w:lang w:val="bg-BG"/>
        </w:rPr>
      </w:pPr>
    </w:p>
    <w:p w14:paraId="31A276EB" w14:textId="77777777" w:rsidR="005075B7" w:rsidRDefault="005075B7" w:rsidP="000E4F91">
      <w:pPr>
        <w:jc w:val="center"/>
        <w:rPr>
          <w:b/>
          <w:lang w:val="bg-BG"/>
        </w:rPr>
      </w:pPr>
    </w:p>
    <w:p w14:paraId="40B8D4B9" w14:textId="77777777" w:rsidR="005075B7" w:rsidRDefault="005075B7" w:rsidP="000E4F91">
      <w:pPr>
        <w:jc w:val="center"/>
        <w:rPr>
          <w:b/>
          <w:lang w:val="bg-BG"/>
        </w:rPr>
      </w:pPr>
    </w:p>
    <w:p w14:paraId="0DC59A02" w14:textId="77777777" w:rsidR="005075B7" w:rsidRDefault="005075B7" w:rsidP="000E4F91">
      <w:pPr>
        <w:jc w:val="center"/>
        <w:rPr>
          <w:b/>
          <w:lang w:val="bg-BG"/>
        </w:rPr>
      </w:pPr>
    </w:p>
    <w:p w14:paraId="70B203F5" w14:textId="77777777" w:rsidR="005075B7" w:rsidRDefault="005075B7" w:rsidP="000E4F91">
      <w:pPr>
        <w:jc w:val="center"/>
        <w:rPr>
          <w:b/>
          <w:lang w:val="bg-BG"/>
        </w:rPr>
      </w:pPr>
    </w:p>
    <w:p w14:paraId="784EC7E9" w14:textId="77777777" w:rsidR="005075B7" w:rsidRDefault="005075B7" w:rsidP="000E4F91">
      <w:pPr>
        <w:jc w:val="center"/>
        <w:rPr>
          <w:b/>
          <w:lang w:val="bg-BG"/>
        </w:rPr>
      </w:pPr>
    </w:p>
    <w:p w14:paraId="015823DE" w14:textId="77777777" w:rsidR="005075B7" w:rsidRDefault="005075B7" w:rsidP="000E4F91">
      <w:pPr>
        <w:jc w:val="center"/>
        <w:rPr>
          <w:b/>
          <w:lang w:val="bg-BG"/>
        </w:rPr>
      </w:pPr>
    </w:p>
    <w:p w14:paraId="2D64B69E" w14:textId="77777777" w:rsidR="005075B7" w:rsidRDefault="005075B7" w:rsidP="000E4F91">
      <w:pPr>
        <w:jc w:val="center"/>
        <w:rPr>
          <w:b/>
          <w:lang w:val="bg-BG"/>
        </w:rPr>
      </w:pPr>
    </w:p>
    <w:p w14:paraId="0BBEA35E" w14:textId="77777777" w:rsidR="005075B7" w:rsidRDefault="005075B7" w:rsidP="000E4F91">
      <w:pPr>
        <w:jc w:val="center"/>
        <w:rPr>
          <w:b/>
          <w:lang w:val="bg-BG"/>
        </w:rPr>
      </w:pPr>
    </w:p>
    <w:p w14:paraId="2B8E1591" w14:textId="77777777" w:rsidR="005075B7" w:rsidRDefault="005075B7" w:rsidP="000E4F91">
      <w:pPr>
        <w:jc w:val="center"/>
        <w:rPr>
          <w:b/>
          <w:lang w:val="bg-BG"/>
        </w:rPr>
      </w:pPr>
    </w:p>
    <w:p w14:paraId="04DE37A7" w14:textId="77777777" w:rsidR="005075B7" w:rsidRDefault="005075B7" w:rsidP="000E4F91">
      <w:pPr>
        <w:jc w:val="center"/>
        <w:rPr>
          <w:b/>
          <w:lang w:val="bg-BG"/>
        </w:rPr>
      </w:pPr>
    </w:p>
    <w:p w14:paraId="5C09C6F0" w14:textId="77777777" w:rsidR="005075B7" w:rsidRDefault="005075B7" w:rsidP="000E4F91">
      <w:pPr>
        <w:jc w:val="center"/>
        <w:rPr>
          <w:b/>
          <w:lang w:val="bg-BG"/>
        </w:rPr>
      </w:pPr>
    </w:p>
    <w:p w14:paraId="7E21CF65" w14:textId="77777777" w:rsidR="005075B7" w:rsidRDefault="005075B7" w:rsidP="000E4F91">
      <w:pPr>
        <w:jc w:val="center"/>
        <w:rPr>
          <w:b/>
          <w:lang w:val="bg-BG"/>
        </w:rPr>
      </w:pPr>
    </w:p>
    <w:p w14:paraId="721E54EB" w14:textId="77777777" w:rsidR="005075B7" w:rsidRDefault="005075B7" w:rsidP="000E4F91">
      <w:pPr>
        <w:jc w:val="center"/>
        <w:rPr>
          <w:b/>
          <w:lang w:val="bg-BG"/>
        </w:rPr>
      </w:pPr>
    </w:p>
    <w:p w14:paraId="10ACA5B3" w14:textId="77777777" w:rsidR="005075B7" w:rsidRDefault="005075B7" w:rsidP="000E4F91">
      <w:pPr>
        <w:jc w:val="center"/>
        <w:rPr>
          <w:b/>
          <w:lang w:val="bg-BG"/>
        </w:rPr>
      </w:pPr>
    </w:p>
    <w:p w14:paraId="4A5D6DE9" w14:textId="77777777" w:rsidR="005075B7" w:rsidRDefault="005075B7" w:rsidP="000E4F91">
      <w:pPr>
        <w:jc w:val="center"/>
        <w:rPr>
          <w:b/>
          <w:lang w:val="bg-BG"/>
        </w:rPr>
      </w:pPr>
    </w:p>
    <w:p w14:paraId="7D4E7216" w14:textId="77777777" w:rsidR="005075B7" w:rsidRDefault="005075B7" w:rsidP="000E4F91">
      <w:pPr>
        <w:jc w:val="center"/>
        <w:rPr>
          <w:b/>
          <w:lang w:val="bg-BG"/>
        </w:rPr>
      </w:pPr>
    </w:p>
    <w:p w14:paraId="457BAC27" w14:textId="77777777" w:rsidR="005075B7" w:rsidRDefault="005075B7" w:rsidP="000E4F91">
      <w:pPr>
        <w:jc w:val="center"/>
        <w:rPr>
          <w:b/>
          <w:lang w:val="bg-BG"/>
        </w:rPr>
      </w:pPr>
    </w:p>
    <w:p w14:paraId="34883F3E" w14:textId="77777777" w:rsidR="005075B7" w:rsidRDefault="005075B7" w:rsidP="000E4F91">
      <w:pPr>
        <w:jc w:val="center"/>
        <w:rPr>
          <w:b/>
          <w:lang w:val="bg-BG"/>
        </w:rPr>
      </w:pPr>
    </w:p>
    <w:p w14:paraId="69EEF6A7" w14:textId="77777777" w:rsidR="005075B7" w:rsidRDefault="005075B7" w:rsidP="000E4F91">
      <w:pPr>
        <w:jc w:val="center"/>
        <w:rPr>
          <w:b/>
          <w:lang w:val="bg-BG"/>
        </w:rPr>
      </w:pPr>
    </w:p>
    <w:p w14:paraId="0F79494D" w14:textId="77777777" w:rsidR="005075B7" w:rsidRDefault="005075B7" w:rsidP="000E4F91">
      <w:pPr>
        <w:jc w:val="center"/>
        <w:rPr>
          <w:b/>
          <w:lang w:val="bg-BG"/>
        </w:rPr>
      </w:pPr>
    </w:p>
    <w:p w14:paraId="3AFDC047" w14:textId="77777777" w:rsidR="005075B7" w:rsidRDefault="005075B7" w:rsidP="000E4F91">
      <w:pPr>
        <w:jc w:val="center"/>
        <w:rPr>
          <w:b/>
          <w:lang w:val="bg-BG"/>
        </w:rPr>
      </w:pPr>
    </w:p>
    <w:p w14:paraId="33C62B33" w14:textId="77777777" w:rsidR="005075B7" w:rsidRDefault="005075B7" w:rsidP="000E4F91">
      <w:pPr>
        <w:jc w:val="center"/>
        <w:rPr>
          <w:b/>
          <w:lang w:val="bg-BG"/>
        </w:rPr>
      </w:pPr>
    </w:p>
    <w:p w14:paraId="54742156" w14:textId="77777777" w:rsidR="005075B7" w:rsidRDefault="005075B7" w:rsidP="000E4F91">
      <w:pPr>
        <w:jc w:val="center"/>
        <w:rPr>
          <w:b/>
          <w:lang w:val="bg-BG"/>
        </w:rPr>
      </w:pPr>
    </w:p>
    <w:p w14:paraId="062FC9F8" w14:textId="77777777" w:rsidR="005075B7" w:rsidRDefault="005075B7" w:rsidP="005075B7">
      <w:pPr>
        <w:tabs>
          <w:tab w:val="left" w:pos="360"/>
        </w:tabs>
      </w:pPr>
    </w:p>
    <w:p w14:paraId="7263EDE2" w14:textId="77777777" w:rsidR="005075B7" w:rsidRDefault="005075B7" w:rsidP="005075B7">
      <w:pPr>
        <w:tabs>
          <w:tab w:val="left" w:pos="360"/>
        </w:tabs>
      </w:pPr>
    </w:p>
    <w:p w14:paraId="7EA9D92E" w14:textId="77777777" w:rsidR="00044DA8" w:rsidRDefault="00044DA8" w:rsidP="005075B7">
      <w:pPr>
        <w:tabs>
          <w:tab w:val="left" w:pos="360"/>
        </w:tabs>
      </w:pPr>
    </w:p>
    <w:p w14:paraId="54FDB112" w14:textId="77777777" w:rsidR="005075B7" w:rsidRDefault="005075B7" w:rsidP="005075B7">
      <w:pPr>
        <w:tabs>
          <w:tab w:val="left" w:pos="360"/>
        </w:tabs>
      </w:pPr>
    </w:p>
    <w:p w14:paraId="237EE704" w14:textId="77777777" w:rsidR="005075B7" w:rsidRPr="008504AE" w:rsidRDefault="005075B7" w:rsidP="005075B7">
      <w:pPr>
        <w:jc w:val="center"/>
        <w:rPr>
          <w:rFonts w:eastAsia="Arial"/>
          <w:b/>
          <w:bCs/>
        </w:rPr>
      </w:pPr>
      <w:r w:rsidRPr="008504AE">
        <w:rPr>
          <w:rFonts w:eastAsia="Arial"/>
          <w:b/>
          <w:bCs/>
        </w:rPr>
        <w:lastRenderedPageBreak/>
        <w:t>ДЕКЛАРАЦИЯ</w:t>
      </w:r>
    </w:p>
    <w:p w14:paraId="5671585F" w14:textId="77777777" w:rsidR="005075B7" w:rsidRPr="008504AE" w:rsidRDefault="005075B7" w:rsidP="005075B7">
      <w:pPr>
        <w:jc w:val="center"/>
        <w:rPr>
          <w:rFonts w:eastAsia="Arial"/>
          <w:b/>
          <w:bCs/>
        </w:rPr>
      </w:pPr>
      <w:proofErr w:type="spellStart"/>
      <w:r w:rsidRPr="008504AE">
        <w:rPr>
          <w:rFonts w:eastAsia="Arial"/>
          <w:b/>
          <w:bCs/>
        </w:rPr>
        <w:t>за</w:t>
      </w:r>
      <w:proofErr w:type="spellEnd"/>
      <w:r w:rsidRPr="008504AE">
        <w:rPr>
          <w:rFonts w:eastAsia="Arial"/>
          <w:b/>
          <w:bCs/>
        </w:rPr>
        <w:t xml:space="preserve"> </w:t>
      </w:r>
      <w:proofErr w:type="spellStart"/>
      <w:r w:rsidRPr="008504AE">
        <w:rPr>
          <w:rFonts w:eastAsia="Arial"/>
          <w:b/>
          <w:bCs/>
        </w:rPr>
        <w:t>липса</w:t>
      </w:r>
      <w:proofErr w:type="spellEnd"/>
      <w:r w:rsidRPr="008504AE">
        <w:rPr>
          <w:rFonts w:eastAsia="Arial"/>
          <w:b/>
          <w:bCs/>
        </w:rPr>
        <w:t xml:space="preserve"> </w:t>
      </w:r>
      <w:proofErr w:type="spellStart"/>
      <w:r w:rsidRPr="008504AE">
        <w:rPr>
          <w:rFonts w:eastAsia="Arial"/>
          <w:b/>
          <w:bCs/>
        </w:rPr>
        <w:t>на</w:t>
      </w:r>
      <w:proofErr w:type="spellEnd"/>
      <w:r w:rsidRPr="008504AE">
        <w:rPr>
          <w:rFonts w:eastAsia="Arial"/>
          <w:b/>
          <w:bCs/>
        </w:rPr>
        <w:t xml:space="preserve"> </w:t>
      </w:r>
      <w:proofErr w:type="spellStart"/>
      <w:r w:rsidRPr="008504AE">
        <w:rPr>
          <w:rFonts w:eastAsia="Arial"/>
          <w:b/>
          <w:bCs/>
        </w:rPr>
        <w:t>свързаност</w:t>
      </w:r>
      <w:proofErr w:type="spellEnd"/>
      <w:r w:rsidRPr="008504AE">
        <w:rPr>
          <w:rFonts w:eastAsia="Arial"/>
          <w:b/>
          <w:bCs/>
        </w:rPr>
        <w:t xml:space="preserve"> с </w:t>
      </w:r>
      <w:proofErr w:type="spellStart"/>
      <w:r w:rsidRPr="008504AE">
        <w:rPr>
          <w:rFonts w:eastAsia="Arial"/>
          <w:b/>
          <w:bCs/>
        </w:rPr>
        <w:t>друг</w:t>
      </w:r>
      <w:proofErr w:type="spellEnd"/>
      <w:r w:rsidRPr="008504AE">
        <w:rPr>
          <w:rFonts w:eastAsia="Arial"/>
          <w:b/>
          <w:bCs/>
        </w:rPr>
        <w:t xml:space="preserve"> </w:t>
      </w:r>
      <w:proofErr w:type="spellStart"/>
      <w:r w:rsidRPr="008504AE">
        <w:rPr>
          <w:rFonts w:eastAsia="Arial"/>
          <w:b/>
          <w:bCs/>
        </w:rPr>
        <w:t>участник</w:t>
      </w:r>
      <w:proofErr w:type="spellEnd"/>
      <w:r w:rsidRPr="008504AE">
        <w:rPr>
          <w:rFonts w:eastAsia="Arial"/>
          <w:b/>
          <w:bCs/>
        </w:rPr>
        <w:t xml:space="preserve"> </w:t>
      </w:r>
    </w:p>
    <w:p w14:paraId="55581F22" w14:textId="77777777" w:rsidR="005075B7" w:rsidRPr="00903F97" w:rsidRDefault="005075B7" w:rsidP="005075B7">
      <w:pPr>
        <w:jc w:val="center"/>
        <w:rPr>
          <w:rFonts w:eastAsia="Arial"/>
          <w:b/>
          <w:bCs/>
        </w:rPr>
      </w:pPr>
      <w:proofErr w:type="spellStart"/>
      <w:r w:rsidRPr="00903F97">
        <w:rPr>
          <w:rFonts w:eastAsia="Arial"/>
          <w:b/>
          <w:bCs/>
        </w:rPr>
        <w:t>по</w:t>
      </w:r>
      <w:proofErr w:type="spellEnd"/>
      <w:r w:rsidRPr="00903F97">
        <w:rPr>
          <w:rFonts w:eastAsia="Arial"/>
          <w:b/>
          <w:bCs/>
        </w:rPr>
        <w:t xml:space="preserve"> </w:t>
      </w:r>
      <w:proofErr w:type="spellStart"/>
      <w:r w:rsidRPr="00903F97">
        <w:rPr>
          <w:rFonts w:eastAsia="Arial"/>
          <w:b/>
          <w:bCs/>
        </w:rPr>
        <w:t>чл</w:t>
      </w:r>
      <w:proofErr w:type="spellEnd"/>
      <w:r w:rsidRPr="00903F97">
        <w:rPr>
          <w:rFonts w:eastAsia="Arial"/>
          <w:b/>
          <w:bCs/>
        </w:rPr>
        <w:t xml:space="preserve">. 101, </w:t>
      </w:r>
      <w:proofErr w:type="spellStart"/>
      <w:r w:rsidRPr="00903F97">
        <w:rPr>
          <w:rFonts w:eastAsia="Arial"/>
          <w:b/>
          <w:bCs/>
        </w:rPr>
        <w:t>ал</w:t>
      </w:r>
      <w:proofErr w:type="spellEnd"/>
      <w:r w:rsidRPr="00903F97">
        <w:rPr>
          <w:rFonts w:eastAsia="Arial"/>
          <w:b/>
          <w:bCs/>
        </w:rPr>
        <w:t xml:space="preserve">. 11, </w:t>
      </w:r>
      <w:proofErr w:type="spellStart"/>
      <w:r w:rsidRPr="00903F97">
        <w:rPr>
          <w:rFonts w:eastAsia="Arial"/>
          <w:b/>
          <w:bCs/>
        </w:rPr>
        <w:t>във</w:t>
      </w:r>
      <w:proofErr w:type="spellEnd"/>
      <w:r w:rsidRPr="00903F97">
        <w:rPr>
          <w:rFonts w:eastAsia="Arial"/>
          <w:b/>
          <w:bCs/>
        </w:rPr>
        <w:t xml:space="preserve"> </w:t>
      </w:r>
      <w:proofErr w:type="spellStart"/>
      <w:r w:rsidRPr="00903F97">
        <w:rPr>
          <w:rFonts w:eastAsia="Arial"/>
          <w:b/>
          <w:bCs/>
        </w:rPr>
        <w:t>връзка</w:t>
      </w:r>
      <w:proofErr w:type="spellEnd"/>
      <w:r w:rsidRPr="00903F97">
        <w:rPr>
          <w:rFonts w:eastAsia="Arial"/>
          <w:b/>
          <w:bCs/>
        </w:rPr>
        <w:t xml:space="preserve"> с </w:t>
      </w:r>
      <w:proofErr w:type="spellStart"/>
      <w:r w:rsidRPr="00903F97">
        <w:rPr>
          <w:rFonts w:eastAsia="Arial"/>
          <w:b/>
          <w:bCs/>
        </w:rPr>
        <w:t>чл</w:t>
      </w:r>
      <w:proofErr w:type="spellEnd"/>
      <w:r w:rsidRPr="00903F97">
        <w:rPr>
          <w:rFonts w:eastAsia="Arial"/>
          <w:b/>
          <w:bCs/>
        </w:rPr>
        <w:t xml:space="preserve">. 107, т. 4 </w:t>
      </w:r>
      <w:proofErr w:type="spellStart"/>
      <w:r w:rsidRPr="00903F97">
        <w:rPr>
          <w:rFonts w:eastAsia="Arial"/>
          <w:b/>
          <w:bCs/>
        </w:rPr>
        <w:t>от</w:t>
      </w:r>
      <w:proofErr w:type="spellEnd"/>
      <w:r w:rsidRPr="00903F97">
        <w:rPr>
          <w:rFonts w:eastAsia="Arial"/>
          <w:b/>
          <w:bCs/>
        </w:rPr>
        <w:t xml:space="preserve"> ЗОП</w:t>
      </w:r>
    </w:p>
    <w:p w14:paraId="30AF4766" w14:textId="77777777" w:rsidR="005075B7" w:rsidRPr="008504AE" w:rsidRDefault="005075B7" w:rsidP="005075B7">
      <w:pPr>
        <w:jc w:val="both"/>
        <w:rPr>
          <w:rFonts w:eastAsia="Arial"/>
          <w:b/>
          <w:bCs/>
        </w:rPr>
      </w:pPr>
    </w:p>
    <w:p w14:paraId="4F52EB0C" w14:textId="77777777" w:rsidR="005075B7" w:rsidRPr="008504AE" w:rsidRDefault="005075B7" w:rsidP="005075B7">
      <w:pPr>
        <w:jc w:val="both"/>
        <w:rPr>
          <w:rFonts w:eastAsia="Arial"/>
        </w:rPr>
      </w:pPr>
      <w:proofErr w:type="spellStart"/>
      <w:r w:rsidRPr="008504AE">
        <w:rPr>
          <w:rFonts w:eastAsia="Arial"/>
        </w:rPr>
        <w:t>Долуподписаният</w:t>
      </w:r>
      <w:proofErr w:type="spellEnd"/>
      <w:r w:rsidRPr="008504AE">
        <w:rPr>
          <w:rFonts w:eastAsia="Arial"/>
        </w:rPr>
        <w:t>/</w:t>
      </w:r>
      <w:proofErr w:type="spellStart"/>
      <w:r w:rsidRPr="008504AE">
        <w:rPr>
          <w:rFonts w:eastAsia="Arial"/>
        </w:rPr>
        <w:t>ната</w:t>
      </w:r>
      <w:proofErr w:type="spellEnd"/>
      <w:r w:rsidRPr="008504AE">
        <w:rPr>
          <w:rFonts w:eastAsia="Arial"/>
        </w:rPr>
        <w:t xml:space="preserve"> ....................................................................................................................... с </w:t>
      </w:r>
      <w:proofErr w:type="spellStart"/>
      <w:r w:rsidRPr="008504AE">
        <w:rPr>
          <w:rFonts w:eastAsia="Arial"/>
        </w:rPr>
        <w:t>лична</w:t>
      </w:r>
      <w:proofErr w:type="spellEnd"/>
      <w:r w:rsidRPr="008504AE">
        <w:rPr>
          <w:rFonts w:eastAsia="Arial"/>
        </w:rPr>
        <w:t xml:space="preserve"> </w:t>
      </w:r>
      <w:proofErr w:type="spellStart"/>
      <w:r w:rsidRPr="008504AE">
        <w:rPr>
          <w:rFonts w:eastAsia="Arial"/>
        </w:rPr>
        <w:t>карта</w:t>
      </w:r>
      <w:proofErr w:type="spellEnd"/>
      <w:r w:rsidRPr="008504AE">
        <w:rPr>
          <w:rFonts w:eastAsia="Arial"/>
        </w:rPr>
        <w:t xml:space="preserve"> № ........................, </w:t>
      </w:r>
      <w:proofErr w:type="spellStart"/>
      <w:r w:rsidRPr="008504AE">
        <w:rPr>
          <w:rFonts w:eastAsia="Arial"/>
        </w:rPr>
        <w:t>издадена</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 </w:t>
      </w:r>
      <w:proofErr w:type="spellStart"/>
      <w:r w:rsidRPr="008504AE">
        <w:rPr>
          <w:rFonts w:eastAsia="Arial"/>
        </w:rPr>
        <w:t>от</w:t>
      </w:r>
      <w:proofErr w:type="spellEnd"/>
      <w:r w:rsidRPr="008504AE">
        <w:rPr>
          <w:rFonts w:eastAsia="Arial"/>
        </w:rPr>
        <w:t xml:space="preserve"> ........................, с ЕГН ..........................., в </w:t>
      </w:r>
      <w:proofErr w:type="spellStart"/>
      <w:r w:rsidRPr="008504AE">
        <w:rPr>
          <w:rFonts w:eastAsia="Arial"/>
        </w:rPr>
        <w:t>качеството</w:t>
      </w:r>
      <w:proofErr w:type="spellEnd"/>
      <w:r w:rsidRPr="008504AE">
        <w:rPr>
          <w:rFonts w:eastAsia="Arial"/>
        </w:rPr>
        <w:t xml:space="preserve"> </w:t>
      </w:r>
      <w:proofErr w:type="spellStart"/>
      <w:r w:rsidRPr="008504AE">
        <w:rPr>
          <w:rFonts w:eastAsia="Arial"/>
        </w:rPr>
        <w:t>ми</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 </w:t>
      </w:r>
      <w:r w:rsidRPr="008504AE">
        <w:rPr>
          <w:rFonts w:eastAsia="Arial"/>
          <w:i/>
        </w:rPr>
        <w:t>(</w:t>
      </w:r>
      <w:proofErr w:type="spellStart"/>
      <w:r w:rsidRPr="008504AE">
        <w:rPr>
          <w:rFonts w:eastAsia="Arial"/>
          <w:i/>
        </w:rPr>
        <w:t>посочва</w:t>
      </w:r>
      <w:proofErr w:type="spellEnd"/>
      <w:r w:rsidRPr="008504AE">
        <w:rPr>
          <w:rFonts w:eastAsia="Arial"/>
          <w:i/>
        </w:rPr>
        <w:t xml:space="preserve"> </w:t>
      </w:r>
      <w:proofErr w:type="spellStart"/>
      <w:r w:rsidRPr="008504AE">
        <w:rPr>
          <w:rFonts w:eastAsia="Arial"/>
          <w:i/>
        </w:rPr>
        <w:t>се</w:t>
      </w:r>
      <w:proofErr w:type="spellEnd"/>
      <w:r w:rsidRPr="008504AE">
        <w:rPr>
          <w:rFonts w:eastAsia="Arial"/>
          <w:i/>
        </w:rPr>
        <w:t xml:space="preserve"> </w:t>
      </w:r>
      <w:proofErr w:type="spellStart"/>
      <w:r w:rsidRPr="008504AE">
        <w:rPr>
          <w:rFonts w:eastAsia="Arial"/>
          <w:i/>
        </w:rPr>
        <w:t>съответното</w:t>
      </w:r>
      <w:proofErr w:type="spellEnd"/>
      <w:r w:rsidRPr="008504AE">
        <w:rPr>
          <w:rFonts w:eastAsia="Arial"/>
          <w:i/>
        </w:rPr>
        <w:t xml:space="preserve"> </w:t>
      </w:r>
      <w:proofErr w:type="spellStart"/>
      <w:r w:rsidRPr="008504AE">
        <w:rPr>
          <w:rFonts w:eastAsia="Arial"/>
          <w:i/>
        </w:rPr>
        <w:t>качество</w:t>
      </w:r>
      <w:proofErr w:type="spellEnd"/>
      <w:r w:rsidRPr="008504AE">
        <w:rPr>
          <w:rFonts w:eastAsia="Arial"/>
          <w:i/>
        </w:rPr>
        <w:t xml:space="preserve"> </w:t>
      </w:r>
      <w:proofErr w:type="spellStart"/>
      <w:r w:rsidRPr="008504AE">
        <w:rPr>
          <w:rFonts w:eastAsia="Arial"/>
          <w:i/>
        </w:rPr>
        <w:t>на</w:t>
      </w:r>
      <w:proofErr w:type="spellEnd"/>
      <w:r w:rsidRPr="008504AE">
        <w:rPr>
          <w:rFonts w:eastAsia="Arial"/>
          <w:i/>
        </w:rPr>
        <w:t xml:space="preserve"> </w:t>
      </w:r>
      <w:proofErr w:type="spellStart"/>
      <w:r w:rsidRPr="008504AE">
        <w:rPr>
          <w:rFonts w:eastAsia="Arial"/>
          <w:i/>
        </w:rPr>
        <w:t>лицето</w:t>
      </w:r>
      <w:proofErr w:type="spellEnd"/>
      <w:r w:rsidRPr="008504AE">
        <w:rPr>
          <w:rFonts w:eastAsia="Arial"/>
          <w:i/>
        </w:rPr>
        <w:t xml:space="preserve"> </w:t>
      </w:r>
      <w:proofErr w:type="spellStart"/>
      <w:r w:rsidRPr="008504AE">
        <w:rPr>
          <w:rFonts w:eastAsia="Arial"/>
          <w:i/>
        </w:rPr>
        <w:t>по</w:t>
      </w:r>
      <w:proofErr w:type="spellEnd"/>
      <w:r w:rsidRPr="008504AE">
        <w:rPr>
          <w:rFonts w:eastAsia="Arial"/>
          <w:i/>
        </w:rPr>
        <w:t xml:space="preserve"> </w:t>
      </w:r>
      <w:proofErr w:type="spellStart"/>
      <w:r w:rsidRPr="008504AE">
        <w:rPr>
          <w:rFonts w:eastAsia="Arial"/>
          <w:i/>
        </w:rPr>
        <w:t>чл</w:t>
      </w:r>
      <w:proofErr w:type="spellEnd"/>
      <w:r w:rsidRPr="008504AE">
        <w:rPr>
          <w:rFonts w:eastAsia="Arial"/>
          <w:i/>
        </w:rPr>
        <w:t xml:space="preserve">. 47, </w:t>
      </w:r>
      <w:proofErr w:type="spellStart"/>
      <w:r w:rsidRPr="008504AE">
        <w:rPr>
          <w:rFonts w:eastAsia="Arial"/>
          <w:i/>
        </w:rPr>
        <w:t>ал</w:t>
      </w:r>
      <w:proofErr w:type="spellEnd"/>
      <w:r w:rsidRPr="008504AE">
        <w:rPr>
          <w:rFonts w:eastAsia="Arial"/>
          <w:i/>
        </w:rPr>
        <w:t xml:space="preserve">. 4 </w:t>
      </w:r>
      <w:proofErr w:type="spellStart"/>
      <w:r w:rsidRPr="008504AE">
        <w:rPr>
          <w:rFonts w:eastAsia="Arial"/>
          <w:i/>
        </w:rPr>
        <w:t>от</w:t>
      </w:r>
      <w:proofErr w:type="spellEnd"/>
      <w:r w:rsidRPr="008504AE">
        <w:rPr>
          <w:rFonts w:eastAsia="Arial"/>
          <w:i/>
        </w:rPr>
        <w:t xml:space="preserve"> ЗОП),</w:t>
      </w:r>
      <w:r w:rsidRPr="008504AE">
        <w:rPr>
          <w:rFonts w:eastAsia="Arial"/>
        </w:rPr>
        <w:t xml:space="preserve"> </w:t>
      </w:r>
      <w:proofErr w:type="spellStart"/>
      <w:r w:rsidRPr="008504AE">
        <w:rPr>
          <w:rFonts w:eastAsia="Arial"/>
        </w:rPr>
        <w:t>представляващ</w:t>
      </w:r>
      <w:proofErr w:type="spellEnd"/>
      <w:r w:rsidRPr="008504AE">
        <w:rPr>
          <w:rFonts w:eastAsia="Arial"/>
        </w:rPr>
        <w:t xml:space="preserve"> ……………….......…................………………. </w:t>
      </w:r>
      <w:r w:rsidRPr="008504AE">
        <w:rPr>
          <w:rFonts w:eastAsia="Arial"/>
          <w:i/>
        </w:rPr>
        <w:t>(</w:t>
      </w:r>
      <w:proofErr w:type="spellStart"/>
      <w:r w:rsidRPr="008504AE">
        <w:rPr>
          <w:rFonts w:eastAsia="Arial"/>
          <w:i/>
        </w:rPr>
        <w:t>посочва</w:t>
      </w:r>
      <w:proofErr w:type="spellEnd"/>
      <w:r w:rsidRPr="008504AE">
        <w:rPr>
          <w:rFonts w:eastAsia="Arial"/>
          <w:i/>
        </w:rPr>
        <w:t xml:space="preserve"> </w:t>
      </w:r>
      <w:proofErr w:type="spellStart"/>
      <w:r w:rsidRPr="008504AE">
        <w:rPr>
          <w:rFonts w:eastAsia="Arial"/>
          <w:i/>
        </w:rPr>
        <w:t>се</w:t>
      </w:r>
      <w:proofErr w:type="spellEnd"/>
      <w:r w:rsidRPr="008504AE">
        <w:rPr>
          <w:rFonts w:eastAsia="Arial"/>
          <w:i/>
        </w:rPr>
        <w:t xml:space="preserve"> </w:t>
      </w:r>
      <w:proofErr w:type="spellStart"/>
      <w:r w:rsidRPr="008504AE">
        <w:rPr>
          <w:rFonts w:eastAsia="Arial"/>
          <w:i/>
        </w:rPr>
        <w:t>юридическо</w:t>
      </w:r>
      <w:proofErr w:type="spellEnd"/>
      <w:r w:rsidRPr="008504AE">
        <w:rPr>
          <w:rFonts w:eastAsia="Arial"/>
          <w:i/>
        </w:rPr>
        <w:t xml:space="preserve"> </w:t>
      </w:r>
      <w:proofErr w:type="spellStart"/>
      <w:r w:rsidRPr="008504AE">
        <w:rPr>
          <w:rFonts w:eastAsia="Arial"/>
          <w:i/>
        </w:rPr>
        <w:t>лице</w:t>
      </w:r>
      <w:proofErr w:type="spellEnd"/>
      <w:r w:rsidRPr="008504AE">
        <w:rPr>
          <w:rFonts w:eastAsia="Arial"/>
          <w:i/>
        </w:rPr>
        <w:t xml:space="preserve">, </w:t>
      </w:r>
      <w:proofErr w:type="spellStart"/>
      <w:r w:rsidRPr="008504AE">
        <w:rPr>
          <w:rFonts w:eastAsia="Arial"/>
          <w:i/>
        </w:rPr>
        <w:t>едноличен</w:t>
      </w:r>
      <w:proofErr w:type="spellEnd"/>
      <w:r w:rsidRPr="008504AE">
        <w:rPr>
          <w:rFonts w:eastAsia="Arial"/>
          <w:i/>
        </w:rPr>
        <w:t xml:space="preserve"> </w:t>
      </w:r>
      <w:proofErr w:type="spellStart"/>
      <w:r w:rsidRPr="008504AE">
        <w:rPr>
          <w:rFonts w:eastAsia="Arial"/>
          <w:i/>
        </w:rPr>
        <w:t>търговец</w:t>
      </w:r>
      <w:proofErr w:type="spellEnd"/>
      <w:r w:rsidRPr="008504AE">
        <w:rPr>
          <w:rFonts w:eastAsia="Arial"/>
          <w:i/>
        </w:rPr>
        <w:t xml:space="preserve">, </w:t>
      </w:r>
      <w:proofErr w:type="spellStart"/>
      <w:r w:rsidRPr="008504AE">
        <w:rPr>
          <w:rFonts w:eastAsia="Arial"/>
          <w:i/>
        </w:rPr>
        <w:t>обединение</w:t>
      </w:r>
      <w:proofErr w:type="spellEnd"/>
      <w:r w:rsidRPr="008504AE">
        <w:rPr>
          <w:rFonts w:eastAsia="Arial"/>
          <w:i/>
        </w:rPr>
        <w:t xml:space="preserve">, в т. ч. </w:t>
      </w:r>
      <w:proofErr w:type="spellStart"/>
      <w:r w:rsidRPr="008504AE">
        <w:rPr>
          <w:rFonts w:eastAsia="Arial"/>
          <w:i/>
        </w:rPr>
        <w:t>обединение</w:t>
      </w:r>
      <w:proofErr w:type="spellEnd"/>
      <w:r w:rsidRPr="008504AE">
        <w:rPr>
          <w:rFonts w:eastAsia="Arial"/>
          <w:i/>
        </w:rPr>
        <w:t xml:space="preserve">, </w:t>
      </w:r>
      <w:proofErr w:type="spellStart"/>
      <w:r w:rsidRPr="008504AE">
        <w:rPr>
          <w:rFonts w:eastAsia="Arial"/>
          <w:i/>
        </w:rPr>
        <w:t>което</w:t>
      </w:r>
      <w:proofErr w:type="spellEnd"/>
      <w:r w:rsidRPr="008504AE">
        <w:rPr>
          <w:rFonts w:eastAsia="Arial"/>
          <w:i/>
        </w:rPr>
        <w:t xml:space="preserve"> </w:t>
      </w:r>
      <w:proofErr w:type="spellStart"/>
      <w:r w:rsidRPr="008504AE">
        <w:rPr>
          <w:rFonts w:eastAsia="Arial"/>
          <w:i/>
        </w:rPr>
        <w:t>няма</w:t>
      </w:r>
      <w:proofErr w:type="spellEnd"/>
      <w:r w:rsidRPr="008504AE">
        <w:rPr>
          <w:rFonts w:eastAsia="Arial"/>
          <w:i/>
        </w:rPr>
        <w:t xml:space="preserve"> </w:t>
      </w:r>
      <w:proofErr w:type="spellStart"/>
      <w:r w:rsidRPr="008504AE">
        <w:rPr>
          <w:rFonts w:eastAsia="Arial"/>
          <w:i/>
        </w:rPr>
        <w:t>правна</w:t>
      </w:r>
      <w:proofErr w:type="spellEnd"/>
      <w:r w:rsidRPr="008504AE">
        <w:rPr>
          <w:rFonts w:eastAsia="Arial"/>
          <w:i/>
        </w:rPr>
        <w:t xml:space="preserve"> </w:t>
      </w:r>
      <w:proofErr w:type="spellStart"/>
      <w:r w:rsidRPr="008504AE">
        <w:rPr>
          <w:rFonts w:eastAsia="Arial"/>
          <w:i/>
        </w:rPr>
        <w:t>форма</w:t>
      </w:r>
      <w:proofErr w:type="spellEnd"/>
      <w:r w:rsidRPr="008504AE">
        <w:rPr>
          <w:rFonts w:eastAsia="Arial"/>
          <w:i/>
        </w:rPr>
        <w:t xml:space="preserve">, </w:t>
      </w:r>
      <w:proofErr w:type="spellStart"/>
      <w:r w:rsidRPr="008504AE">
        <w:rPr>
          <w:rFonts w:eastAsia="Arial"/>
          <w:i/>
        </w:rPr>
        <w:t>участник</w:t>
      </w:r>
      <w:proofErr w:type="spellEnd"/>
      <w:r w:rsidRPr="008504AE">
        <w:rPr>
          <w:rFonts w:eastAsia="Arial"/>
          <w:i/>
        </w:rPr>
        <w:t xml:space="preserve"> в </w:t>
      </w:r>
      <w:proofErr w:type="spellStart"/>
      <w:r w:rsidRPr="008504AE">
        <w:rPr>
          <w:rFonts w:eastAsia="Arial"/>
          <w:i/>
        </w:rPr>
        <w:t>обединение</w:t>
      </w:r>
      <w:proofErr w:type="spellEnd"/>
      <w:r w:rsidRPr="008504AE">
        <w:rPr>
          <w:rFonts w:eastAsia="Arial"/>
          <w:i/>
        </w:rPr>
        <w:t>),</w:t>
      </w:r>
      <w:r w:rsidRPr="008504AE">
        <w:rPr>
          <w:rFonts w:eastAsia="Arial"/>
        </w:rPr>
        <w:t xml:space="preserve"> </w:t>
      </w:r>
      <w:proofErr w:type="spellStart"/>
      <w:r w:rsidRPr="008504AE">
        <w:rPr>
          <w:rFonts w:eastAsia="Arial"/>
        </w:rPr>
        <w:t>участник</w:t>
      </w:r>
      <w:proofErr w:type="spellEnd"/>
      <w:r w:rsidRPr="008504AE">
        <w:rPr>
          <w:rFonts w:eastAsia="Arial"/>
        </w:rPr>
        <w:t xml:space="preserve"> в </w:t>
      </w:r>
      <w:proofErr w:type="spellStart"/>
      <w:r w:rsidRPr="008504AE">
        <w:rPr>
          <w:rFonts w:eastAsia="Arial"/>
        </w:rPr>
        <w:t>процедура</w:t>
      </w:r>
      <w:proofErr w:type="spellEnd"/>
      <w:r w:rsidRPr="008504AE">
        <w:rPr>
          <w:rFonts w:eastAsia="Arial"/>
        </w:rPr>
        <w:t xml:space="preserve"> </w:t>
      </w:r>
      <w:proofErr w:type="spellStart"/>
      <w:r w:rsidRPr="008504AE">
        <w:rPr>
          <w:rFonts w:eastAsia="Arial"/>
        </w:rPr>
        <w:t>по</w:t>
      </w:r>
      <w:proofErr w:type="spellEnd"/>
      <w:r w:rsidRPr="008504AE">
        <w:rPr>
          <w:rFonts w:eastAsia="Arial"/>
        </w:rPr>
        <w:t xml:space="preserve"> </w:t>
      </w:r>
      <w:proofErr w:type="spellStart"/>
      <w:r w:rsidRPr="008504AE">
        <w:rPr>
          <w:rFonts w:eastAsia="Arial"/>
        </w:rPr>
        <w:t>реда</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ЗОП </w:t>
      </w:r>
      <w:proofErr w:type="spellStart"/>
      <w:r w:rsidRPr="008504AE">
        <w:rPr>
          <w:rFonts w:eastAsia="Arial"/>
        </w:rPr>
        <w:t>за</w:t>
      </w:r>
      <w:proofErr w:type="spellEnd"/>
      <w:r w:rsidRPr="008504AE">
        <w:rPr>
          <w:rFonts w:eastAsia="Arial"/>
        </w:rPr>
        <w:t xml:space="preserve"> </w:t>
      </w:r>
      <w:proofErr w:type="spellStart"/>
      <w:r w:rsidRPr="008504AE">
        <w:rPr>
          <w:rFonts w:eastAsia="Arial"/>
        </w:rPr>
        <w:t>възлагане</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w:t>
      </w:r>
      <w:proofErr w:type="spellStart"/>
      <w:r w:rsidRPr="008504AE">
        <w:rPr>
          <w:rFonts w:eastAsia="Arial"/>
        </w:rPr>
        <w:t>обществена</w:t>
      </w:r>
      <w:proofErr w:type="spellEnd"/>
      <w:r w:rsidRPr="008504AE">
        <w:rPr>
          <w:rFonts w:eastAsia="Arial"/>
        </w:rPr>
        <w:t xml:space="preserve"> </w:t>
      </w:r>
      <w:proofErr w:type="spellStart"/>
      <w:r w:rsidRPr="008504AE">
        <w:rPr>
          <w:rFonts w:eastAsia="Arial"/>
        </w:rPr>
        <w:t>поръчка</w:t>
      </w:r>
      <w:proofErr w:type="spellEnd"/>
      <w:r w:rsidRPr="008504AE">
        <w:rPr>
          <w:rFonts w:eastAsia="Arial"/>
        </w:rPr>
        <w:t xml:space="preserve"> с </w:t>
      </w:r>
      <w:proofErr w:type="spellStart"/>
      <w:r w:rsidRPr="008504AE">
        <w:rPr>
          <w:rFonts w:eastAsia="Arial"/>
        </w:rPr>
        <w:t>предмет</w:t>
      </w:r>
      <w:proofErr w:type="spellEnd"/>
      <w:r w:rsidRPr="008504AE">
        <w:rPr>
          <w:rFonts w:eastAsia="Arial"/>
        </w:rPr>
        <w:t xml:space="preserve">: </w:t>
      </w:r>
      <w:r>
        <w:rPr>
          <w:b/>
          <w:bCs/>
        </w:rPr>
        <w:t>.........................................................................................................</w:t>
      </w:r>
    </w:p>
    <w:p w14:paraId="3B1000C7" w14:textId="77777777" w:rsidR="005075B7" w:rsidRPr="008504AE" w:rsidRDefault="005075B7" w:rsidP="005075B7">
      <w:pPr>
        <w:jc w:val="both"/>
        <w:rPr>
          <w:rFonts w:eastAsia="Arial"/>
        </w:rPr>
      </w:pPr>
    </w:p>
    <w:p w14:paraId="6FFAAED4" w14:textId="77777777" w:rsidR="005075B7" w:rsidRPr="008504AE" w:rsidRDefault="005075B7" w:rsidP="005075B7">
      <w:pPr>
        <w:jc w:val="both"/>
        <w:rPr>
          <w:rFonts w:eastAsia="Arial"/>
        </w:rPr>
      </w:pPr>
      <w:r w:rsidRPr="008504AE">
        <w:rPr>
          <w:rFonts w:eastAsia="Arial"/>
        </w:rPr>
        <w:t xml:space="preserve"> </w:t>
      </w:r>
    </w:p>
    <w:p w14:paraId="7F11E15D" w14:textId="77777777" w:rsidR="005075B7" w:rsidRPr="008504AE" w:rsidRDefault="005075B7" w:rsidP="005075B7">
      <w:pPr>
        <w:jc w:val="center"/>
        <w:rPr>
          <w:rFonts w:eastAsia="Arial"/>
          <w:b/>
          <w:bCs/>
        </w:rPr>
      </w:pPr>
      <w:r w:rsidRPr="008504AE">
        <w:rPr>
          <w:rFonts w:eastAsia="Arial"/>
          <w:b/>
          <w:bCs/>
        </w:rPr>
        <w:t xml:space="preserve">ДЕКЛАРИРАМ, </w:t>
      </w:r>
      <w:proofErr w:type="spellStart"/>
      <w:r w:rsidRPr="008504AE">
        <w:rPr>
          <w:rFonts w:eastAsia="Arial"/>
          <w:b/>
          <w:bCs/>
        </w:rPr>
        <w:t>че</w:t>
      </w:r>
      <w:proofErr w:type="spellEnd"/>
      <w:r w:rsidRPr="008504AE">
        <w:rPr>
          <w:rFonts w:eastAsia="Arial"/>
          <w:b/>
          <w:bCs/>
        </w:rPr>
        <w:t>:</w:t>
      </w:r>
    </w:p>
    <w:p w14:paraId="6BFFB1C8" w14:textId="77777777" w:rsidR="005075B7" w:rsidRPr="008504AE" w:rsidRDefault="005075B7" w:rsidP="005075B7">
      <w:pPr>
        <w:jc w:val="both"/>
        <w:rPr>
          <w:rFonts w:eastAsia="Arial"/>
          <w:b/>
          <w:bCs/>
        </w:rPr>
      </w:pPr>
    </w:p>
    <w:p w14:paraId="4B542F61" w14:textId="6AA29D78" w:rsidR="005075B7" w:rsidRPr="008504AE" w:rsidRDefault="005075B7" w:rsidP="005075B7">
      <w:pPr>
        <w:jc w:val="both"/>
        <w:rPr>
          <w:rFonts w:eastAsia="Arial"/>
        </w:rPr>
      </w:pPr>
      <w:proofErr w:type="spellStart"/>
      <w:r w:rsidRPr="008504AE">
        <w:rPr>
          <w:rFonts w:eastAsia="Arial"/>
        </w:rPr>
        <w:t>Представляваният</w:t>
      </w:r>
      <w:proofErr w:type="spellEnd"/>
      <w:r w:rsidRPr="008504AE">
        <w:rPr>
          <w:rFonts w:eastAsia="Arial"/>
        </w:rPr>
        <w:t xml:space="preserve"> </w:t>
      </w:r>
      <w:proofErr w:type="spellStart"/>
      <w:r w:rsidRPr="008504AE">
        <w:rPr>
          <w:rFonts w:eastAsia="Arial"/>
        </w:rPr>
        <w:t>от</w:t>
      </w:r>
      <w:proofErr w:type="spellEnd"/>
      <w:r w:rsidRPr="008504AE">
        <w:rPr>
          <w:rFonts w:eastAsia="Arial"/>
        </w:rPr>
        <w:t xml:space="preserve"> </w:t>
      </w:r>
      <w:proofErr w:type="spellStart"/>
      <w:r w:rsidRPr="008504AE">
        <w:rPr>
          <w:rFonts w:eastAsia="Arial"/>
        </w:rPr>
        <w:t>мен</w:t>
      </w:r>
      <w:proofErr w:type="spellEnd"/>
      <w:r w:rsidRPr="008504AE">
        <w:rPr>
          <w:rFonts w:eastAsia="Arial"/>
        </w:rPr>
        <w:t xml:space="preserve"> </w:t>
      </w:r>
      <w:proofErr w:type="spellStart"/>
      <w:r w:rsidRPr="008504AE">
        <w:rPr>
          <w:rFonts w:eastAsia="Arial"/>
        </w:rPr>
        <w:t>участник</w:t>
      </w:r>
      <w:proofErr w:type="spellEnd"/>
      <w:r w:rsidRPr="008504AE">
        <w:rPr>
          <w:rFonts w:eastAsia="Arial"/>
        </w:rPr>
        <w:t xml:space="preserve"> </w:t>
      </w:r>
      <w:proofErr w:type="spellStart"/>
      <w:r w:rsidRPr="008504AE">
        <w:rPr>
          <w:rFonts w:eastAsia="Arial"/>
        </w:rPr>
        <w:t>не</w:t>
      </w:r>
      <w:proofErr w:type="spellEnd"/>
      <w:r w:rsidRPr="008504AE">
        <w:rPr>
          <w:rFonts w:eastAsia="Arial"/>
        </w:rPr>
        <w:t xml:space="preserve"> е </w:t>
      </w:r>
      <w:proofErr w:type="spellStart"/>
      <w:r w:rsidRPr="008504AE">
        <w:rPr>
          <w:rFonts w:eastAsia="Arial"/>
        </w:rPr>
        <w:t>свързано</w:t>
      </w:r>
      <w:proofErr w:type="spellEnd"/>
      <w:r w:rsidRPr="008504AE">
        <w:rPr>
          <w:rFonts w:eastAsia="Arial"/>
        </w:rPr>
        <w:t xml:space="preserve"> </w:t>
      </w:r>
      <w:proofErr w:type="spellStart"/>
      <w:r w:rsidRPr="008504AE">
        <w:rPr>
          <w:rFonts w:eastAsia="Arial"/>
        </w:rPr>
        <w:t>лице</w:t>
      </w:r>
      <w:proofErr w:type="spellEnd"/>
      <w:r w:rsidRPr="008504AE">
        <w:rPr>
          <w:rFonts w:eastAsia="Arial"/>
        </w:rPr>
        <w:t xml:space="preserve"> </w:t>
      </w:r>
      <w:proofErr w:type="spellStart"/>
      <w:r w:rsidRPr="008504AE">
        <w:rPr>
          <w:rFonts w:eastAsia="Arial"/>
        </w:rPr>
        <w:t>по</w:t>
      </w:r>
      <w:proofErr w:type="spellEnd"/>
      <w:r w:rsidRPr="008504AE">
        <w:rPr>
          <w:rFonts w:eastAsia="Arial"/>
        </w:rPr>
        <w:t xml:space="preserve"> </w:t>
      </w:r>
      <w:proofErr w:type="spellStart"/>
      <w:r w:rsidRPr="008504AE">
        <w:rPr>
          <w:rFonts w:eastAsia="Arial"/>
        </w:rPr>
        <w:t>смисъла</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 </w:t>
      </w:r>
      <w:r w:rsidR="00FA1461">
        <w:rPr>
          <w:rFonts w:eastAsia="Arial"/>
          <w:lang w:val="bg-BG"/>
        </w:rPr>
        <w:t>2</w:t>
      </w:r>
      <w:r w:rsidRPr="008504AE">
        <w:rPr>
          <w:rFonts w:eastAsia="Arial"/>
        </w:rPr>
        <w:t xml:space="preserve">, т. 45 </w:t>
      </w:r>
      <w:proofErr w:type="spellStart"/>
      <w:r w:rsidRPr="008504AE">
        <w:rPr>
          <w:rFonts w:eastAsia="Arial"/>
        </w:rPr>
        <w:t>от</w:t>
      </w:r>
      <w:proofErr w:type="spellEnd"/>
      <w:r w:rsidRPr="008504AE">
        <w:rPr>
          <w:rFonts w:eastAsia="Arial"/>
        </w:rPr>
        <w:t xml:space="preserve"> </w:t>
      </w:r>
      <w:proofErr w:type="spellStart"/>
      <w:r w:rsidRPr="008504AE">
        <w:rPr>
          <w:rFonts w:eastAsia="Arial"/>
        </w:rPr>
        <w:t>допълнителните</w:t>
      </w:r>
      <w:proofErr w:type="spellEnd"/>
      <w:r w:rsidRPr="008504AE">
        <w:rPr>
          <w:rFonts w:eastAsia="Arial"/>
        </w:rPr>
        <w:t xml:space="preserve"> </w:t>
      </w:r>
      <w:proofErr w:type="spellStart"/>
      <w:r w:rsidRPr="008504AE">
        <w:rPr>
          <w:rFonts w:eastAsia="Arial"/>
        </w:rPr>
        <w:t>разпоредби</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ЗОП с </w:t>
      </w:r>
      <w:proofErr w:type="spellStart"/>
      <w:r w:rsidRPr="008504AE">
        <w:rPr>
          <w:rFonts w:eastAsia="Arial"/>
        </w:rPr>
        <w:t>друг</w:t>
      </w:r>
      <w:proofErr w:type="spellEnd"/>
      <w:r w:rsidRPr="008504AE">
        <w:rPr>
          <w:rFonts w:eastAsia="Arial"/>
        </w:rPr>
        <w:t xml:space="preserve"> </w:t>
      </w:r>
      <w:proofErr w:type="spellStart"/>
      <w:r w:rsidRPr="008504AE">
        <w:rPr>
          <w:rFonts w:eastAsia="Arial"/>
        </w:rPr>
        <w:t>участник</w:t>
      </w:r>
      <w:proofErr w:type="spellEnd"/>
      <w:r w:rsidRPr="008504AE">
        <w:rPr>
          <w:rFonts w:eastAsia="Arial"/>
        </w:rPr>
        <w:t xml:space="preserve"> в </w:t>
      </w:r>
      <w:proofErr w:type="spellStart"/>
      <w:r w:rsidRPr="008504AE">
        <w:rPr>
          <w:rFonts w:eastAsia="Arial"/>
        </w:rPr>
        <w:t>настоящата</w:t>
      </w:r>
      <w:proofErr w:type="spellEnd"/>
      <w:r w:rsidRPr="008504AE">
        <w:rPr>
          <w:rFonts w:eastAsia="Arial"/>
        </w:rPr>
        <w:t xml:space="preserve"> </w:t>
      </w:r>
      <w:proofErr w:type="spellStart"/>
      <w:r w:rsidRPr="008504AE">
        <w:rPr>
          <w:rFonts w:eastAsia="Arial"/>
        </w:rPr>
        <w:t>процедура</w:t>
      </w:r>
      <w:proofErr w:type="spellEnd"/>
      <w:r w:rsidRPr="008504AE">
        <w:rPr>
          <w:rFonts w:eastAsia="Arial"/>
        </w:rPr>
        <w:t>.</w:t>
      </w:r>
    </w:p>
    <w:p w14:paraId="77AA8177" w14:textId="77777777" w:rsidR="005075B7" w:rsidRDefault="005075B7" w:rsidP="005075B7">
      <w:pPr>
        <w:jc w:val="both"/>
        <w:rPr>
          <w:rFonts w:eastAsia="Arial"/>
        </w:rPr>
      </w:pPr>
    </w:p>
    <w:p w14:paraId="63359B47" w14:textId="77777777" w:rsidR="005075B7" w:rsidRPr="008504AE" w:rsidRDefault="005075B7" w:rsidP="005075B7">
      <w:pPr>
        <w:jc w:val="both"/>
        <w:rPr>
          <w:rFonts w:eastAsia="Arial"/>
        </w:rPr>
      </w:pPr>
      <w:proofErr w:type="spellStart"/>
      <w:r w:rsidRPr="008504AE">
        <w:rPr>
          <w:rFonts w:eastAsia="Arial"/>
        </w:rPr>
        <w:t>Задължавам</w:t>
      </w:r>
      <w:proofErr w:type="spellEnd"/>
      <w:r w:rsidRPr="008504AE">
        <w:rPr>
          <w:rFonts w:eastAsia="Arial"/>
        </w:rPr>
        <w:t xml:space="preserve"> </w:t>
      </w:r>
      <w:proofErr w:type="spellStart"/>
      <w:r w:rsidRPr="008504AE">
        <w:rPr>
          <w:rFonts w:eastAsia="Arial"/>
        </w:rPr>
        <w:t>се</w:t>
      </w:r>
      <w:proofErr w:type="spellEnd"/>
      <w:r w:rsidRPr="008504AE">
        <w:rPr>
          <w:rFonts w:eastAsia="Arial"/>
        </w:rPr>
        <w:t xml:space="preserve">, </w:t>
      </w:r>
      <w:proofErr w:type="spellStart"/>
      <w:r w:rsidRPr="008504AE">
        <w:rPr>
          <w:rFonts w:eastAsia="Arial"/>
        </w:rPr>
        <w:t>при</w:t>
      </w:r>
      <w:proofErr w:type="spellEnd"/>
      <w:r w:rsidRPr="008504AE">
        <w:rPr>
          <w:rFonts w:eastAsia="Arial"/>
        </w:rPr>
        <w:t xml:space="preserve"> </w:t>
      </w:r>
      <w:proofErr w:type="spellStart"/>
      <w:r w:rsidRPr="008504AE">
        <w:rPr>
          <w:rFonts w:eastAsia="Arial"/>
        </w:rPr>
        <w:t>промяна</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w:t>
      </w:r>
      <w:proofErr w:type="spellStart"/>
      <w:r w:rsidRPr="008504AE">
        <w:rPr>
          <w:rFonts w:eastAsia="Arial"/>
        </w:rPr>
        <w:t>горепосочените</w:t>
      </w:r>
      <w:proofErr w:type="spellEnd"/>
      <w:r w:rsidRPr="008504AE">
        <w:rPr>
          <w:rFonts w:eastAsia="Arial"/>
        </w:rPr>
        <w:t xml:space="preserve"> </w:t>
      </w:r>
      <w:proofErr w:type="spellStart"/>
      <w:r w:rsidRPr="008504AE">
        <w:rPr>
          <w:rFonts w:eastAsia="Arial"/>
        </w:rPr>
        <w:t>обстоятелства</w:t>
      </w:r>
      <w:proofErr w:type="spellEnd"/>
      <w:r w:rsidRPr="008504AE">
        <w:rPr>
          <w:rFonts w:eastAsia="Arial"/>
        </w:rPr>
        <w:t xml:space="preserve">, </w:t>
      </w:r>
      <w:proofErr w:type="spellStart"/>
      <w:r w:rsidRPr="008504AE">
        <w:rPr>
          <w:rFonts w:eastAsia="Arial"/>
        </w:rPr>
        <w:t>писмено</w:t>
      </w:r>
      <w:proofErr w:type="spellEnd"/>
      <w:r w:rsidRPr="008504AE">
        <w:rPr>
          <w:rFonts w:eastAsia="Arial"/>
        </w:rPr>
        <w:t xml:space="preserve"> </w:t>
      </w:r>
      <w:proofErr w:type="spellStart"/>
      <w:r w:rsidRPr="008504AE">
        <w:rPr>
          <w:rFonts w:eastAsia="Arial"/>
        </w:rPr>
        <w:t>да</w:t>
      </w:r>
      <w:proofErr w:type="spellEnd"/>
      <w:r w:rsidRPr="008504AE">
        <w:rPr>
          <w:rFonts w:eastAsia="Arial"/>
        </w:rPr>
        <w:t xml:space="preserve"> </w:t>
      </w:r>
      <w:proofErr w:type="spellStart"/>
      <w:r w:rsidRPr="008504AE">
        <w:rPr>
          <w:rFonts w:eastAsia="Arial"/>
        </w:rPr>
        <w:t>уведомя</w:t>
      </w:r>
      <w:proofErr w:type="spellEnd"/>
      <w:r w:rsidRPr="008504AE">
        <w:rPr>
          <w:rFonts w:eastAsia="Arial"/>
        </w:rPr>
        <w:t xml:space="preserve"> </w:t>
      </w:r>
      <w:proofErr w:type="spellStart"/>
      <w:r w:rsidRPr="008504AE">
        <w:rPr>
          <w:rFonts w:eastAsia="Arial"/>
        </w:rPr>
        <w:t>възложителя</w:t>
      </w:r>
      <w:proofErr w:type="spellEnd"/>
      <w:r w:rsidRPr="008504AE">
        <w:rPr>
          <w:rFonts w:eastAsia="Arial"/>
        </w:rPr>
        <w:t xml:space="preserve"> </w:t>
      </w:r>
      <w:proofErr w:type="spellStart"/>
      <w:r w:rsidRPr="008504AE">
        <w:rPr>
          <w:rFonts w:eastAsia="Arial"/>
        </w:rPr>
        <w:t>за</w:t>
      </w:r>
      <w:proofErr w:type="spellEnd"/>
      <w:r w:rsidRPr="008504AE">
        <w:rPr>
          <w:rFonts w:eastAsia="Arial"/>
        </w:rPr>
        <w:t xml:space="preserve"> </w:t>
      </w:r>
      <w:proofErr w:type="spellStart"/>
      <w:r w:rsidRPr="008504AE">
        <w:rPr>
          <w:rFonts w:eastAsia="Arial"/>
        </w:rPr>
        <w:t>всички</w:t>
      </w:r>
      <w:proofErr w:type="spellEnd"/>
      <w:r w:rsidRPr="008504AE">
        <w:rPr>
          <w:rFonts w:eastAsia="Arial"/>
        </w:rPr>
        <w:t xml:space="preserve"> </w:t>
      </w:r>
      <w:proofErr w:type="spellStart"/>
      <w:r w:rsidRPr="008504AE">
        <w:rPr>
          <w:rFonts w:eastAsia="Arial"/>
        </w:rPr>
        <w:t>промени</w:t>
      </w:r>
      <w:proofErr w:type="spellEnd"/>
      <w:r w:rsidRPr="008504AE">
        <w:rPr>
          <w:rFonts w:eastAsia="Arial"/>
        </w:rPr>
        <w:t xml:space="preserve"> в </w:t>
      </w:r>
      <w:proofErr w:type="spellStart"/>
      <w:r w:rsidRPr="008504AE">
        <w:rPr>
          <w:rFonts w:eastAsia="Arial"/>
        </w:rPr>
        <w:t>процеса</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w:t>
      </w:r>
      <w:proofErr w:type="spellStart"/>
      <w:r w:rsidRPr="008504AE">
        <w:rPr>
          <w:rFonts w:eastAsia="Arial"/>
        </w:rPr>
        <w:t>провеждане</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w:t>
      </w:r>
      <w:proofErr w:type="spellStart"/>
      <w:r w:rsidRPr="008504AE">
        <w:rPr>
          <w:rFonts w:eastAsia="Arial"/>
        </w:rPr>
        <w:t>обявената</w:t>
      </w:r>
      <w:proofErr w:type="spellEnd"/>
      <w:r w:rsidRPr="008504AE">
        <w:rPr>
          <w:rFonts w:eastAsia="Arial"/>
        </w:rPr>
        <w:t xml:space="preserve"> </w:t>
      </w:r>
      <w:proofErr w:type="spellStart"/>
      <w:r w:rsidRPr="008504AE">
        <w:rPr>
          <w:rFonts w:eastAsia="Arial"/>
        </w:rPr>
        <w:t>обществена</w:t>
      </w:r>
      <w:proofErr w:type="spellEnd"/>
      <w:r w:rsidRPr="008504AE">
        <w:rPr>
          <w:rFonts w:eastAsia="Arial"/>
        </w:rPr>
        <w:t xml:space="preserve"> </w:t>
      </w:r>
      <w:proofErr w:type="spellStart"/>
      <w:r w:rsidRPr="008504AE">
        <w:rPr>
          <w:rFonts w:eastAsia="Arial"/>
        </w:rPr>
        <w:t>поръчка</w:t>
      </w:r>
      <w:proofErr w:type="spellEnd"/>
      <w:r w:rsidRPr="008504AE">
        <w:rPr>
          <w:rFonts w:eastAsia="Arial"/>
        </w:rPr>
        <w:t>.</w:t>
      </w:r>
    </w:p>
    <w:p w14:paraId="1A92E61C" w14:textId="77777777" w:rsidR="005075B7" w:rsidRPr="008504AE" w:rsidRDefault="005075B7" w:rsidP="005075B7">
      <w:pPr>
        <w:jc w:val="both"/>
        <w:rPr>
          <w:rFonts w:eastAsia="Arial"/>
        </w:rPr>
      </w:pPr>
    </w:p>
    <w:p w14:paraId="1092888E" w14:textId="77777777" w:rsidR="005075B7" w:rsidRPr="008504AE" w:rsidRDefault="005075B7" w:rsidP="005075B7">
      <w:pPr>
        <w:jc w:val="both"/>
        <w:rPr>
          <w:rFonts w:eastAsia="Arial"/>
        </w:rPr>
      </w:pPr>
      <w:proofErr w:type="spellStart"/>
      <w:r w:rsidRPr="008504AE">
        <w:rPr>
          <w:rFonts w:eastAsia="Arial"/>
          <w:b/>
          <w:bCs/>
        </w:rPr>
        <w:t>Известна</w:t>
      </w:r>
      <w:proofErr w:type="spellEnd"/>
      <w:r w:rsidRPr="008504AE">
        <w:rPr>
          <w:rFonts w:eastAsia="Arial"/>
          <w:b/>
          <w:bCs/>
        </w:rPr>
        <w:t xml:space="preserve"> </w:t>
      </w:r>
      <w:proofErr w:type="spellStart"/>
      <w:r w:rsidRPr="008504AE">
        <w:rPr>
          <w:rFonts w:eastAsia="Arial"/>
          <w:b/>
          <w:bCs/>
        </w:rPr>
        <w:t>ми</w:t>
      </w:r>
      <w:proofErr w:type="spellEnd"/>
      <w:r w:rsidRPr="008504AE">
        <w:rPr>
          <w:rFonts w:eastAsia="Arial"/>
          <w:b/>
          <w:bCs/>
        </w:rPr>
        <w:t xml:space="preserve"> е </w:t>
      </w:r>
      <w:proofErr w:type="spellStart"/>
      <w:r w:rsidRPr="008504AE">
        <w:rPr>
          <w:rFonts w:eastAsia="Arial"/>
          <w:b/>
          <w:bCs/>
        </w:rPr>
        <w:t>отговорността</w:t>
      </w:r>
      <w:proofErr w:type="spellEnd"/>
      <w:r w:rsidRPr="008504AE">
        <w:rPr>
          <w:rFonts w:eastAsia="Arial"/>
          <w:b/>
          <w:bCs/>
        </w:rPr>
        <w:t xml:space="preserve"> </w:t>
      </w:r>
      <w:proofErr w:type="spellStart"/>
      <w:r w:rsidRPr="008504AE">
        <w:rPr>
          <w:rFonts w:eastAsia="Arial"/>
          <w:b/>
          <w:bCs/>
        </w:rPr>
        <w:t>по</w:t>
      </w:r>
      <w:proofErr w:type="spellEnd"/>
      <w:r w:rsidRPr="008504AE">
        <w:rPr>
          <w:rFonts w:eastAsia="Arial"/>
          <w:b/>
          <w:bCs/>
        </w:rPr>
        <w:t xml:space="preserve"> </w:t>
      </w:r>
      <w:proofErr w:type="spellStart"/>
      <w:r w:rsidRPr="008504AE">
        <w:rPr>
          <w:rFonts w:eastAsia="Arial"/>
          <w:b/>
          <w:bCs/>
        </w:rPr>
        <w:t>чл</w:t>
      </w:r>
      <w:proofErr w:type="spellEnd"/>
      <w:r w:rsidRPr="008504AE">
        <w:rPr>
          <w:rFonts w:eastAsia="Arial"/>
          <w:b/>
          <w:bCs/>
        </w:rPr>
        <w:t xml:space="preserve">. 313 </w:t>
      </w:r>
      <w:proofErr w:type="spellStart"/>
      <w:r w:rsidRPr="008504AE">
        <w:rPr>
          <w:rFonts w:eastAsia="Arial"/>
          <w:b/>
          <w:bCs/>
        </w:rPr>
        <w:t>от</w:t>
      </w:r>
      <w:proofErr w:type="spellEnd"/>
      <w:r w:rsidRPr="008504AE">
        <w:rPr>
          <w:rFonts w:eastAsia="Arial"/>
          <w:b/>
          <w:bCs/>
        </w:rPr>
        <w:t xml:space="preserve"> НК </w:t>
      </w:r>
      <w:proofErr w:type="spellStart"/>
      <w:r w:rsidRPr="008504AE">
        <w:rPr>
          <w:rFonts w:eastAsia="Arial"/>
          <w:b/>
          <w:bCs/>
        </w:rPr>
        <w:t>за</w:t>
      </w:r>
      <w:proofErr w:type="spellEnd"/>
      <w:r w:rsidRPr="008504AE">
        <w:rPr>
          <w:rFonts w:eastAsia="Arial"/>
          <w:b/>
          <w:bCs/>
        </w:rPr>
        <w:t xml:space="preserve"> </w:t>
      </w:r>
      <w:proofErr w:type="spellStart"/>
      <w:r w:rsidRPr="008504AE">
        <w:rPr>
          <w:rFonts w:eastAsia="Arial"/>
          <w:b/>
          <w:bCs/>
        </w:rPr>
        <w:t>посочване</w:t>
      </w:r>
      <w:proofErr w:type="spellEnd"/>
      <w:r w:rsidRPr="008504AE">
        <w:rPr>
          <w:rFonts w:eastAsia="Arial"/>
          <w:b/>
          <w:bCs/>
        </w:rPr>
        <w:t xml:space="preserve"> </w:t>
      </w:r>
      <w:proofErr w:type="spellStart"/>
      <w:r w:rsidRPr="008504AE">
        <w:rPr>
          <w:rFonts w:eastAsia="Arial"/>
          <w:b/>
          <w:bCs/>
        </w:rPr>
        <w:t>на</w:t>
      </w:r>
      <w:proofErr w:type="spellEnd"/>
      <w:r w:rsidRPr="008504AE">
        <w:rPr>
          <w:rFonts w:eastAsia="Arial"/>
          <w:b/>
          <w:bCs/>
        </w:rPr>
        <w:t xml:space="preserve"> </w:t>
      </w:r>
      <w:proofErr w:type="spellStart"/>
      <w:r w:rsidRPr="008504AE">
        <w:rPr>
          <w:rFonts w:eastAsia="Arial"/>
          <w:b/>
          <w:bCs/>
        </w:rPr>
        <w:t>неверни</w:t>
      </w:r>
      <w:proofErr w:type="spellEnd"/>
      <w:r w:rsidRPr="008504AE">
        <w:rPr>
          <w:rFonts w:eastAsia="Arial"/>
          <w:b/>
          <w:bCs/>
        </w:rPr>
        <w:t xml:space="preserve"> </w:t>
      </w:r>
      <w:proofErr w:type="spellStart"/>
      <w:r w:rsidRPr="008504AE">
        <w:rPr>
          <w:rFonts w:eastAsia="Arial"/>
          <w:b/>
          <w:bCs/>
        </w:rPr>
        <w:t>данни</w:t>
      </w:r>
      <w:proofErr w:type="spellEnd"/>
      <w:r w:rsidRPr="008504AE">
        <w:rPr>
          <w:rFonts w:eastAsia="Arial"/>
          <w:b/>
          <w:bCs/>
        </w:rPr>
        <w:t xml:space="preserve">.             </w:t>
      </w:r>
    </w:p>
    <w:p w14:paraId="608D74E5" w14:textId="77777777" w:rsidR="005075B7" w:rsidRPr="008504AE" w:rsidRDefault="005075B7" w:rsidP="005075B7">
      <w:pPr>
        <w:jc w:val="both"/>
        <w:rPr>
          <w:rFonts w:eastAsia="Arial"/>
        </w:rPr>
      </w:pPr>
    </w:p>
    <w:p w14:paraId="2DCA4FB5" w14:textId="77777777" w:rsidR="005075B7" w:rsidRPr="008504AE" w:rsidRDefault="005075B7" w:rsidP="005075B7">
      <w:pPr>
        <w:jc w:val="both"/>
        <w:rPr>
          <w:rFonts w:eastAsia="Arial"/>
        </w:rPr>
      </w:pPr>
      <w:r w:rsidRPr="008504AE">
        <w:rPr>
          <w:rFonts w:eastAsia="Arial"/>
        </w:rPr>
        <w:t xml:space="preserve"> </w:t>
      </w:r>
    </w:p>
    <w:p w14:paraId="4560966A" w14:textId="77777777" w:rsidR="005075B7" w:rsidRPr="00410A04" w:rsidRDefault="005075B7" w:rsidP="005075B7">
      <w:pPr>
        <w:jc w:val="both"/>
        <w:rPr>
          <w:b/>
        </w:rPr>
      </w:pPr>
      <w:proofErr w:type="spellStart"/>
      <w:r w:rsidRPr="00410A04">
        <w:rPr>
          <w:b/>
        </w:rPr>
        <w:t>Дата</w:t>
      </w:r>
      <w:proofErr w:type="spellEnd"/>
      <w:r w:rsidRPr="00410A04">
        <w:rPr>
          <w:b/>
        </w:rPr>
        <w:t xml:space="preserve"> ………………</w:t>
      </w:r>
      <w:r w:rsidR="00DE62AB">
        <w:rPr>
          <w:b/>
        </w:rPr>
        <w:tab/>
      </w:r>
      <w:r w:rsidRPr="00410A04">
        <w:rPr>
          <w:b/>
        </w:rPr>
        <w:tab/>
      </w:r>
      <w:r w:rsidRPr="00410A04">
        <w:rPr>
          <w:b/>
        </w:rPr>
        <w:tab/>
      </w:r>
      <w:r w:rsidRPr="00410A04">
        <w:rPr>
          <w:b/>
        </w:rPr>
        <w:tab/>
      </w:r>
      <w:r w:rsidRPr="00410A04">
        <w:rPr>
          <w:b/>
        </w:rPr>
        <w:tab/>
        <w:t xml:space="preserve">ДЕКЛАРАТОР:        </w:t>
      </w:r>
    </w:p>
    <w:p w14:paraId="25773B2C" w14:textId="77777777" w:rsidR="005075B7" w:rsidRPr="00410A04" w:rsidRDefault="005075B7" w:rsidP="005075B7">
      <w:pPr>
        <w:jc w:val="both"/>
        <w:rPr>
          <w:b/>
        </w:rPr>
      </w:pPr>
      <w:proofErr w:type="spellStart"/>
      <w:r w:rsidRPr="00410A04">
        <w:rPr>
          <w:b/>
        </w:rPr>
        <w:t>гр</w:t>
      </w:r>
      <w:proofErr w:type="spellEnd"/>
      <w:r w:rsidRPr="00410A04">
        <w:rPr>
          <w:b/>
        </w:rPr>
        <w:t>. ……………………..                                                                    /</w:t>
      </w:r>
      <w:proofErr w:type="spellStart"/>
      <w:r w:rsidRPr="00410A04">
        <w:rPr>
          <w:b/>
        </w:rPr>
        <w:t>трите</w:t>
      </w:r>
      <w:proofErr w:type="spellEnd"/>
      <w:r w:rsidRPr="00410A04">
        <w:rPr>
          <w:b/>
        </w:rPr>
        <w:t xml:space="preserve"> </w:t>
      </w:r>
      <w:proofErr w:type="spellStart"/>
      <w:r w:rsidRPr="00410A04">
        <w:rPr>
          <w:b/>
        </w:rPr>
        <w:t>имена</w:t>
      </w:r>
      <w:proofErr w:type="spellEnd"/>
      <w:r w:rsidRPr="00410A04">
        <w:rPr>
          <w:b/>
        </w:rPr>
        <w:t xml:space="preserve">, </w:t>
      </w:r>
      <w:proofErr w:type="spellStart"/>
      <w:r w:rsidRPr="00410A04">
        <w:rPr>
          <w:b/>
        </w:rPr>
        <w:t>подпис</w:t>
      </w:r>
      <w:proofErr w:type="spellEnd"/>
      <w:r w:rsidRPr="00410A04">
        <w:rPr>
          <w:b/>
        </w:rPr>
        <w:t>/</w:t>
      </w:r>
    </w:p>
    <w:p w14:paraId="6A25D894" w14:textId="77777777" w:rsidR="005075B7" w:rsidRPr="008504AE" w:rsidRDefault="005075B7" w:rsidP="005075B7">
      <w:pPr>
        <w:jc w:val="right"/>
        <w:rPr>
          <w:i/>
          <w:color w:val="0070C0"/>
          <w:lang w:bidi="hi-IN"/>
        </w:rPr>
      </w:pPr>
    </w:p>
    <w:p w14:paraId="48F29E8D" w14:textId="77777777" w:rsidR="005075B7" w:rsidRPr="008504AE" w:rsidRDefault="005075B7" w:rsidP="005075B7">
      <w:pPr>
        <w:jc w:val="right"/>
        <w:rPr>
          <w:i/>
          <w:color w:val="0070C0"/>
          <w:lang w:bidi="hi-IN"/>
        </w:rPr>
      </w:pPr>
    </w:p>
    <w:p w14:paraId="1EB95992" w14:textId="77777777" w:rsidR="005075B7" w:rsidRPr="008504AE" w:rsidRDefault="005075B7" w:rsidP="005075B7">
      <w:pPr>
        <w:jc w:val="right"/>
        <w:rPr>
          <w:i/>
          <w:color w:val="0070C0"/>
          <w:lang w:bidi="hi-IN"/>
        </w:rPr>
      </w:pPr>
    </w:p>
    <w:p w14:paraId="47AE016B" w14:textId="77777777" w:rsidR="005075B7" w:rsidRPr="008504AE" w:rsidRDefault="005075B7" w:rsidP="005075B7">
      <w:pPr>
        <w:jc w:val="right"/>
        <w:rPr>
          <w:i/>
          <w:color w:val="0070C0"/>
          <w:lang w:bidi="hi-IN"/>
        </w:rPr>
      </w:pPr>
    </w:p>
    <w:p w14:paraId="7979355E" w14:textId="77777777" w:rsidR="005075B7" w:rsidRPr="008504AE" w:rsidRDefault="005075B7" w:rsidP="005075B7">
      <w:pPr>
        <w:rPr>
          <w:b/>
          <w:bCs/>
        </w:rPr>
      </w:pPr>
    </w:p>
    <w:p w14:paraId="3A014CA3" w14:textId="77777777" w:rsidR="005075B7" w:rsidRPr="008504AE" w:rsidRDefault="005075B7" w:rsidP="005075B7">
      <w:pPr>
        <w:rPr>
          <w:b/>
          <w:bCs/>
        </w:rPr>
      </w:pPr>
    </w:p>
    <w:p w14:paraId="5EE5DBDC" w14:textId="77777777" w:rsidR="005075B7" w:rsidRPr="008504AE" w:rsidRDefault="005075B7" w:rsidP="005075B7">
      <w:pPr>
        <w:rPr>
          <w:b/>
          <w:bCs/>
        </w:rPr>
      </w:pPr>
    </w:p>
    <w:p w14:paraId="33306E2D" w14:textId="77777777" w:rsidR="005075B7" w:rsidRPr="008504AE" w:rsidRDefault="005075B7" w:rsidP="005075B7">
      <w:pPr>
        <w:rPr>
          <w:b/>
          <w:bCs/>
        </w:rPr>
      </w:pPr>
    </w:p>
    <w:p w14:paraId="63FF735C" w14:textId="77777777" w:rsidR="005075B7" w:rsidRDefault="005075B7" w:rsidP="005075B7">
      <w:pPr>
        <w:rPr>
          <w:b/>
          <w:bCs/>
        </w:rPr>
      </w:pPr>
    </w:p>
    <w:p w14:paraId="59F98768" w14:textId="77777777" w:rsidR="005075B7" w:rsidRPr="008504AE" w:rsidRDefault="005075B7" w:rsidP="005075B7">
      <w:pPr>
        <w:jc w:val="center"/>
        <w:rPr>
          <w:b/>
          <w:bCs/>
        </w:rPr>
      </w:pPr>
      <w:r>
        <w:rPr>
          <w:b/>
          <w:bCs/>
        </w:rPr>
        <w:br w:type="page"/>
      </w:r>
      <w:r w:rsidRPr="008504AE">
        <w:rPr>
          <w:b/>
          <w:bCs/>
        </w:rPr>
        <w:lastRenderedPageBreak/>
        <w:t>ДЕКЛАРАЦИЯ</w:t>
      </w:r>
    </w:p>
    <w:p w14:paraId="54CC8BB4" w14:textId="77777777" w:rsidR="005075B7" w:rsidRPr="008A045C" w:rsidRDefault="005075B7" w:rsidP="005075B7">
      <w:pPr>
        <w:jc w:val="center"/>
        <w:rPr>
          <w:b/>
          <w:bCs/>
        </w:rPr>
      </w:pPr>
      <w:proofErr w:type="spellStart"/>
      <w:r w:rsidRPr="008A045C">
        <w:rPr>
          <w:b/>
          <w:bCs/>
        </w:rPr>
        <w:t>за</w:t>
      </w:r>
      <w:proofErr w:type="spellEnd"/>
      <w:r w:rsidRPr="008A045C">
        <w:rPr>
          <w:b/>
          <w:bCs/>
        </w:rPr>
        <w:t xml:space="preserve"> </w:t>
      </w:r>
      <w:proofErr w:type="spellStart"/>
      <w:r w:rsidRPr="008A045C">
        <w:rPr>
          <w:b/>
          <w:bCs/>
        </w:rPr>
        <w:t>конфиденциалност</w:t>
      </w:r>
      <w:proofErr w:type="spellEnd"/>
      <w:r w:rsidRPr="008A045C">
        <w:rPr>
          <w:b/>
          <w:bCs/>
        </w:rPr>
        <w:t xml:space="preserve"> </w:t>
      </w:r>
      <w:proofErr w:type="spellStart"/>
      <w:r w:rsidRPr="008A045C">
        <w:rPr>
          <w:b/>
          <w:bCs/>
        </w:rPr>
        <w:t>по</w:t>
      </w:r>
      <w:proofErr w:type="spellEnd"/>
      <w:r w:rsidRPr="008A045C">
        <w:rPr>
          <w:b/>
          <w:bCs/>
        </w:rPr>
        <w:t xml:space="preserve"> </w:t>
      </w:r>
      <w:proofErr w:type="spellStart"/>
      <w:r w:rsidRPr="008A045C">
        <w:rPr>
          <w:b/>
          <w:bCs/>
          <w:iCs/>
        </w:rPr>
        <w:t>чл</w:t>
      </w:r>
      <w:proofErr w:type="spellEnd"/>
      <w:r w:rsidRPr="008A045C">
        <w:rPr>
          <w:b/>
          <w:bCs/>
          <w:iCs/>
        </w:rPr>
        <w:t xml:space="preserve">. 102, </w:t>
      </w:r>
      <w:proofErr w:type="spellStart"/>
      <w:r w:rsidRPr="008A045C">
        <w:rPr>
          <w:b/>
          <w:bCs/>
          <w:iCs/>
        </w:rPr>
        <w:t>ал</w:t>
      </w:r>
      <w:proofErr w:type="spellEnd"/>
      <w:r w:rsidRPr="008A045C">
        <w:rPr>
          <w:b/>
          <w:bCs/>
          <w:iCs/>
        </w:rPr>
        <w:t xml:space="preserve">. 1 </w:t>
      </w:r>
      <w:proofErr w:type="spellStart"/>
      <w:r w:rsidRPr="008A045C">
        <w:rPr>
          <w:b/>
          <w:bCs/>
          <w:iCs/>
        </w:rPr>
        <w:t>от</w:t>
      </w:r>
      <w:proofErr w:type="spellEnd"/>
      <w:r w:rsidRPr="008A045C">
        <w:rPr>
          <w:b/>
          <w:bCs/>
          <w:iCs/>
        </w:rPr>
        <w:t xml:space="preserve"> ЗОП</w:t>
      </w:r>
    </w:p>
    <w:p w14:paraId="461859F2" w14:textId="77777777" w:rsidR="005075B7" w:rsidRPr="008A045C" w:rsidRDefault="005075B7" w:rsidP="005075B7">
      <w:pPr>
        <w:rPr>
          <w:b/>
        </w:rPr>
      </w:pPr>
    </w:p>
    <w:p w14:paraId="2F3F85C9" w14:textId="77777777" w:rsidR="005075B7" w:rsidRPr="008504AE" w:rsidRDefault="005075B7" w:rsidP="005075B7">
      <w:pPr>
        <w:jc w:val="both"/>
        <w:rPr>
          <w:rFonts w:eastAsia="Arial"/>
        </w:rPr>
      </w:pPr>
      <w:proofErr w:type="spellStart"/>
      <w:r w:rsidRPr="008504AE">
        <w:rPr>
          <w:rFonts w:eastAsia="Arial"/>
        </w:rPr>
        <w:t>Долуподписаният</w:t>
      </w:r>
      <w:proofErr w:type="spellEnd"/>
      <w:r w:rsidRPr="008504AE">
        <w:rPr>
          <w:rFonts w:eastAsia="Arial"/>
        </w:rPr>
        <w:t>/</w:t>
      </w:r>
      <w:proofErr w:type="spellStart"/>
      <w:r w:rsidRPr="008504AE">
        <w:rPr>
          <w:rFonts w:eastAsia="Arial"/>
        </w:rPr>
        <w:t>ната</w:t>
      </w:r>
      <w:proofErr w:type="spellEnd"/>
      <w:r w:rsidRPr="008504AE">
        <w:rPr>
          <w:rFonts w:eastAsia="Arial"/>
        </w:rPr>
        <w:t xml:space="preserve"> ....................................................................................................................... с </w:t>
      </w:r>
      <w:proofErr w:type="spellStart"/>
      <w:r w:rsidRPr="008504AE">
        <w:rPr>
          <w:rFonts w:eastAsia="Arial"/>
        </w:rPr>
        <w:t>лична</w:t>
      </w:r>
      <w:proofErr w:type="spellEnd"/>
      <w:r w:rsidRPr="008504AE">
        <w:rPr>
          <w:rFonts w:eastAsia="Arial"/>
        </w:rPr>
        <w:t xml:space="preserve"> </w:t>
      </w:r>
      <w:proofErr w:type="spellStart"/>
      <w:r w:rsidRPr="008504AE">
        <w:rPr>
          <w:rFonts w:eastAsia="Arial"/>
        </w:rPr>
        <w:t>карта</w:t>
      </w:r>
      <w:proofErr w:type="spellEnd"/>
      <w:r w:rsidRPr="008504AE">
        <w:rPr>
          <w:rFonts w:eastAsia="Arial"/>
        </w:rPr>
        <w:t xml:space="preserve"> № ........................, </w:t>
      </w:r>
      <w:proofErr w:type="spellStart"/>
      <w:r w:rsidRPr="008504AE">
        <w:rPr>
          <w:rFonts w:eastAsia="Arial"/>
        </w:rPr>
        <w:t>издадена</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 </w:t>
      </w:r>
      <w:proofErr w:type="spellStart"/>
      <w:r w:rsidRPr="008504AE">
        <w:rPr>
          <w:rFonts w:eastAsia="Arial"/>
        </w:rPr>
        <w:t>от</w:t>
      </w:r>
      <w:proofErr w:type="spellEnd"/>
      <w:r w:rsidRPr="008504AE">
        <w:rPr>
          <w:rFonts w:eastAsia="Arial"/>
        </w:rPr>
        <w:t xml:space="preserve"> ........................, с ЕГН ..........................., в </w:t>
      </w:r>
      <w:proofErr w:type="spellStart"/>
      <w:r w:rsidRPr="008504AE">
        <w:rPr>
          <w:rFonts w:eastAsia="Arial"/>
        </w:rPr>
        <w:t>качеството</w:t>
      </w:r>
      <w:proofErr w:type="spellEnd"/>
      <w:r w:rsidRPr="008504AE">
        <w:rPr>
          <w:rFonts w:eastAsia="Arial"/>
        </w:rPr>
        <w:t xml:space="preserve"> </w:t>
      </w:r>
      <w:proofErr w:type="spellStart"/>
      <w:r w:rsidRPr="008504AE">
        <w:rPr>
          <w:rFonts w:eastAsia="Arial"/>
        </w:rPr>
        <w:t>ми</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 </w:t>
      </w:r>
      <w:r w:rsidRPr="008504AE">
        <w:rPr>
          <w:rFonts w:eastAsia="Arial"/>
          <w:i/>
        </w:rPr>
        <w:t>(</w:t>
      </w:r>
      <w:proofErr w:type="spellStart"/>
      <w:r w:rsidRPr="008504AE">
        <w:rPr>
          <w:rFonts w:eastAsia="Arial"/>
          <w:i/>
        </w:rPr>
        <w:t>посочва</w:t>
      </w:r>
      <w:proofErr w:type="spellEnd"/>
      <w:r w:rsidRPr="008504AE">
        <w:rPr>
          <w:rFonts w:eastAsia="Arial"/>
          <w:i/>
        </w:rPr>
        <w:t xml:space="preserve"> </w:t>
      </w:r>
      <w:proofErr w:type="spellStart"/>
      <w:r w:rsidRPr="008504AE">
        <w:rPr>
          <w:rFonts w:eastAsia="Arial"/>
          <w:i/>
        </w:rPr>
        <w:t>се</w:t>
      </w:r>
      <w:proofErr w:type="spellEnd"/>
      <w:r w:rsidRPr="008504AE">
        <w:rPr>
          <w:rFonts w:eastAsia="Arial"/>
          <w:i/>
        </w:rPr>
        <w:t xml:space="preserve"> </w:t>
      </w:r>
      <w:proofErr w:type="spellStart"/>
      <w:r w:rsidRPr="008504AE">
        <w:rPr>
          <w:rFonts w:eastAsia="Arial"/>
          <w:i/>
        </w:rPr>
        <w:t>съответното</w:t>
      </w:r>
      <w:proofErr w:type="spellEnd"/>
      <w:r w:rsidRPr="008504AE">
        <w:rPr>
          <w:rFonts w:eastAsia="Arial"/>
          <w:i/>
        </w:rPr>
        <w:t xml:space="preserve"> </w:t>
      </w:r>
      <w:proofErr w:type="spellStart"/>
      <w:r w:rsidRPr="008504AE">
        <w:rPr>
          <w:rFonts w:eastAsia="Arial"/>
          <w:i/>
        </w:rPr>
        <w:t>качество</w:t>
      </w:r>
      <w:proofErr w:type="spellEnd"/>
      <w:r w:rsidRPr="008504AE">
        <w:rPr>
          <w:rFonts w:eastAsia="Arial"/>
          <w:i/>
        </w:rPr>
        <w:t xml:space="preserve"> </w:t>
      </w:r>
      <w:proofErr w:type="spellStart"/>
      <w:r w:rsidRPr="008504AE">
        <w:rPr>
          <w:rFonts w:eastAsia="Arial"/>
          <w:i/>
        </w:rPr>
        <w:t>на</w:t>
      </w:r>
      <w:proofErr w:type="spellEnd"/>
      <w:r w:rsidRPr="008504AE">
        <w:rPr>
          <w:rFonts w:eastAsia="Arial"/>
          <w:i/>
        </w:rPr>
        <w:t xml:space="preserve"> </w:t>
      </w:r>
      <w:proofErr w:type="spellStart"/>
      <w:r w:rsidRPr="008504AE">
        <w:rPr>
          <w:rFonts w:eastAsia="Arial"/>
          <w:i/>
        </w:rPr>
        <w:t>лицето</w:t>
      </w:r>
      <w:proofErr w:type="spellEnd"/>
      <w:r w:rsidRPr="008504AE">
        <w:rPr>
          <w:rFonts w:eastAsia="Arial"/>
          <w:i/>
        </w:rPr>
        <w:t xml:space="preserve"> </w:t>
      </w:r>
      <w:proofErr w:type="spellStart"/>
      <w:r w:rsidRPr="008504AE">
        <w:rPr>
          <w:rFonts w:eastAsia="Arial"/>
          <w:i/>
        </w:rPr>
        <w:t>по</w:t>
      </w:r>
      <w:proofErr w:type="spellEnd"/>
      <w:r w:rsidRPr="008504AE">
        <w:rPr>
          <w:rFonts w:eastAsia="Arial"/>
          <w:i/>
        </w:rPr>
        <w:t xml:space="preserve"> </w:t>
      </w:r>
      <w:proofErr w:type="spellStart"/>
      <w:r w:rsidRPr="008504AE">
        <w:rPr>
          <w:rFonts w:eastAsia="Arial"/>
          <w:i/>
        </w:rPr>
        <w:t>чл</w:t>
      </w:r>
      <w:proofErr w:type="spellEnd"/>
      <w:r w:rsidRPr="008504AE">
        <w:rPr>
          <w:rFonts w:eastAsia="Arial"/>
          <w:i/>
        </w:rPr>
        <w:t xml:space="preserve">. 47, </w:t>
      </w:r>
      <w:proofErr w:type="spellStart"/>
      <w:r w:rsidRPr="008504AE">
        <w:rPr>
          <w:rFonts w:eastAsia="Arial"/>
          <w:i/>
        </w:rPr>
        <w:t>ал</w:t>
      </w:r>
      <w:proofErr w:type="spellEnd"/>
      <w:r w:rsidRPr="008504AE">
        <w:rPr>
          <w:rFonts w:eastAsia="Arial"/>
          <w:i/>
        </w:rPr>
        <w:t xml:space="preserve">. 4 </w:t>
      </w:r>
      <w:proofErr w:type="spellStart"/>
      <w:r w:rsidRPr="008504AE">
        <w:rPr>
          <w:rFonts w:eastAsia="Arial"/>
          <w:i/>
        </w:rPr>
        <w:t>от</w:t>
      </w:r>
      <w:proofErr w:type="spellEnd"/>
      <w:r w:rsidRPr="008504AE">
        <w:rPr>
          <w:rFonts w:eastAsia="Arial"/>
          <w:i/>
        </w:rPr>
        <w:t xml:space="preserve"> ЗОП),</w:t>
      </w:r>
      <w:r w:rsidRPr="008504AE">
        <w:rPr>
          <w:rFonts w:eastAsia="Arial"/>
        </w:rPr>
        <w:t xml:space="preserve"> </w:t>
      </w:r>
      <w:proofErr w:type="spellStart"/>
      <w:r w:rsidRPr="008504AE">
        <w:rPr>
          <w:rFonts w:eastAsia="Arial"/>
        </w:rPr>
        <w:t>представляващ</w:t>
      </w:r>
      <w:proofErr w:type="spellEnd"/>
      <w:r w:rsidRPr="008504AE">
        <w:rPr>
          <w:rFonts w:eastAsia="Arial"/>
        </w:rPr>
        <w:t xml:space="preserve"> ……………….......…................………………. </w:t>
      </w:r>
      <w:r w:rsidRPr="008504AE">
        <w:rPr>
          <w:rFonts w:eastAsia="Arial"/>
          <w:i/>
        </w:rPr>
        <w:t>(</w:t>
      </w:r>
      <w:proofErr w:type="spellStart"/>
      <w:r w:rsidRPr="008504AE">
        <w:rPr>
          <w:rFonts w:eastAsia="Arial"/>
          <w:i/>
        </w:rPr>
        <w:t>посочва</w:t>
      </w:r>
      <w:proofErr w:type="spellEnd"/>
      <w:r w:rsidRPr="008504AE">
        <w:rPr>
          <w:rFonts w:eastAsia="Arial"/>
          <w:i/>
        </w:rPr>
        <w:t xml:space="preserve"> </w:t>
      </w:r>
      <w:proofErr w:type="spellStart"/>
      <w:r w:rsidRPr="008504AE">
        <w:rPr>
          <w:rFonts w:eastAsia="Arial"/>
          <w:i/>
        </w:rPr>
        <w:t>се</w:t>
      </w:r>
      <w:proofErr w:type="spellEnd"/>
      <w:r w:rsidRPr="008504AE">
        <w:rPr>
          <w:rFonts w:eastAsia="Arial"/>
          <w:i/>
        </w:rPr>
        <w:t xml:space="preserve"> </w:t>
      </w:r>
      <w:proofErr w:type="spellStart"/>
      <w:r w:rsidRPr="008504AE">
        <w:rPr>
          <w:rFonts w:eastAsia="Arial"/>
          <w:i/>
        </w:rPr>
        <w:t>юридическо</w:t>
      </w:r>
      <w:proofErr w:type="spellEnd"/>
      <w:r w:rsidRPr="008504AE">
        <w:rPr>
          <w:rFonts w:eastAsia="Arial"/>
          <w:i/>
        </w:rPr>
        <w:t xml:space="preserve"> </w:t>
      </w:r>
      <w:proofErr w:type="spellStart"/>
      <w:r w:rsidRPr="008504AE">
        <w:rPr>
          <w:rFonts w:eastAsia="Arial"/>
          <w:i/>
        </w:rPr>
        <w:t>лице</w:t>
      </w:r>
      <w:proofErr w:type="spellEnd"/>
      <w:r w:rsidRPr="008504AE">
        <w:rPr>
          <w:rFonts w:eastAsia="Arial"/>
          <w:i/>
        </w:rPr>
        <w:t xml:space="preserve">, </w:t>
      </w:r>
      <w:proofErr w:type="spellStart"/>
      <w:r w:rsidRPr="008504AE">
        <w:rPr>
          <w:rFonts w:eastAsia="Arial"/>
          <w:i/>
        </w:rPr>
        <w:t>едноличен</w:t>
      </w:r>
      <w:proofErr w:type="spellEnd"/>
      <w:r w:rsidRPr="008504AE">
        <w:rPr>
          <w:rFonts w:eastAsia="Arial"/>
          <w:i/>
        </w:rPr>
        <w:t xml:space="preserve"> </w:t>
      </w:r>
      <w:proofErr w:type="spellStart"/>
      <w:r w:rsidRPr="008504AE">
        <w:rPr>
          <w:rFonts w:eastAsia="Arial"/>
          <w:i/>
        </w:rPr>
        <w:t>търговец</w:t>
      </w:r>
      <w:proofErr w:type="spellEnd"/>
      <w:r w:rsidRPr="008504AE">
        <w:rPr>
          <w:rFonts w:eastAsia="Arial"/>
          <w:i/>
        </w:rPr>
        <w:t xml:space="preserve">, </w:t>
      </w:r>
      <w:proofErr w:type="spellStart"/>
      <w:r w:rsidRPr="008504AE">
        <w:rPr>
          <w:rFonts w:eastAsia="Arial"/>
          <w:i/>
        </w:rPr>
        <w:t>обединение</w:t>
      </w:r>
      <w:proofErr w:type="spellEnd"/>
      <w:r w:rsidRPr="008504AE">
        <w:rPr>
          <w:rFonts w:eastAsia="Arial"/>
          <w:i/>
        </w:rPr>
        <w:t xml:space="preserve">, в т. ч. </w:t>
      </w:r>
      <w:proofErr w:type="spellStart"/>
      <w:r w:rsidRPr="008504AE">
        <w:rPr>
          <w:rFonts w:eastAsia="Arial"/>
          <w:i/>
        </w:rPr>
        <w:t>обединение</w:t>
      </w:r>
      <w:proofErr w:type="spellEnd"/>
      <w:r w:rsidRPr="008504AE">
        <w:rPr>
          <w:rFonts w:eastAsia="Arial"/>
          <w:i/>
        </w:rPr>
        <w:t xml:space="preserve">, </w:t>
      </w:r>
      <w:proofErr w:type="spellStart"/>
      <w:r w:rsidRPr="008504AE">
        <w:rPr>
          <w:rFonts w:eastAsia="Arial"/>
          <w:i/>
        </w:rPr>
        <w:t>което</w:t>
      </w:r>
      <w:proofErr w:type="spellEnd"/>
      <w:r w:rsidRPr="008504AE">
        <w:rPr>
          <w:rFonts w:eastAsia="Arial"/>
          <w:i/>
        </w:rPr>
        <w:t xml:space="preserve"> </w:t>
      </w:r>
      <w:proofErr w:type="spellStart"/>
      <w:r w:rsidRPr="008504AE">
        <w:rPr>
          <w:rFonts w:eastAsia="Arial"/>
          <w:i/>
        </w:rPr>
        <w:t>няма</w:t>
      </w:r>
      <w:proofErr w:type="spellEnd"/>
      <w:r w:rsidRPr="008504AE">
        <w:rPr>
          <w:rFonts w:eastAsia="Arial"/>
          <w:i/>
        </w:rPr>
        <w:t xml:space="preserve"> </w:t>
      </w:r>
      <w:proofErr w:type="spellStart"/>
      <w:r w:rsidRPr="008504AE">
        <w:rPr>
          <w:rFonts w:eastAsia="Arial"/>
          <w:i/>
        </w:rPr>
        <w:t>правна</w:t>
      </w:r>
      <w:proofErr w:type="spellEnd"/>
      <w:r w:rsidRPr="008504AE">
        <w:rPr>
          <w:rFonts w:eastAsia="Arial"/>
          <w:i/>
        </w:rPr>
        <w:t xml:space="preserve"> </w:t>
      </w:r>
      <w:proofErr w:type="spellStart"/>
      <w:r w:rsidRPr="008504AE">
        <w:rPr>
          <w:rFonts w:eastAsia="Arial"/>
          <w:i/>
        </w:rPr>
        <w:t>форма</w:t>
      </w:r>
      <w:proofErr w:type="spellEnd"/>
      <w:r w:rsidRPr="008504AE">
        <w:rPr>
          <w:rFonts w:eastAsia="Arial"/>
          <w:i/>
        </w:rPr>
        <w:t xml:space="preserve">, </w:t>
      </w:r>
      <w:proofErr w:type="spellStart"/>
      <w:r w:rsidRPr="008504AE">
        <w:rPr>
          <w:rFonts w:eastAsia="Arial"/>
          <w:i/>
        </w:rPr>
        <w:t>участник</w:t>
      </w:r>
      <w:proofErr w:type="spellEnd"/>
      <w:r w:rsidRPr="008504AE">
        <w:rPr>
          <w:rFonts w:eastAsia="Arial"/>
          <w:i/>
        </w:rPr>
        <w:t xml:space="preserve"> в </w:t>
      </w:r>
      <w:proofErr w:type="spellStart"/>
      <w:r w:rsidRPr="008504AE">
        <w:rPr>
          <w:rFonts w:eastAsia="Arial"/>
          <w:i/>
        </w:rPr>
        <w:t>обединение</w:t>
      </w:r>
      <w:proofErr w:type="spellEnd"/>
      <w:r w:rsidRPr="008504AE">
        <w:rPr>
          <w:rFonts w:eastAsia="Arial"/>
          <w:i/>
        </w:rPr>
        <w:t>),</w:t>
      </w:r>
      <w:r w:rsidRPr="008504AE">
        <w:rPr>
          <w:rFonts w:eastAsia="Arial"/>
        </w:rPr>
        <w:t xml:space="preserve"> </w:t>
      </w:r>
      <w:proofErr w:type="spellStart"/>
      <w:r w:rsidRPr="008504AE">
        <w:rPr>
          <w:rFonts w:eastAsia="Arial"/>
        </w:rPr>
        <w:t>участник</w:t>
      </w:r>
      <w:proofErr w:type="spellEnd"/>
      <w:r w:rsidRPr="008504AE">
        <w:rPr>
          <w:rFonts w:eastAsia="Arial"/>
        </w:rPr>
        <w:t xml:space="preserve"> в </w:t>
      </w:r>
      <w:proofErr w:type="spellStart"/>
      <w:r w:rsidRPr="008504AE">
        <w:rPr>
          <w:rFonts w:eastAsia="Arial"/>
        </w:rPr>
        <w:t>открита</w:t>
      </w:r>
      <w:proofErr w:type="spellEnd"/>
      <w:r w:rsidRPr="008504AE">
        <w:rPr>
          <w:rFonts w:eastAsia="Arial"/>
        </w:rPr>
        <w:t xml:space="preserve"> </w:t>
      </w:r>
      <w:proofErr w:type="spellStart"/>
      <w:r w:rsidRPr="008504AE">
        <w:rPr>
          <w:rFonts w:eastAsia="Arial"/>
        </w:rPr>
        <w:t>процедура</w:t>
      </w:r>
      <w:proofErr w:type="spellEnd"/>
      <w:r w:rsidRPr="008504AE">
        <w:rPr>
          <w:rFonts w:eastAsia="Arial"/>
        </w:rPr>
        <w:t xml:space="preserve"> </w:t>
      </w:r>
      <w:proofErr w:type="spellStart"/>
      <w:r w:rsidRPr="008504AE">
        <w:rPr>
          <w:rFonts w:eastAsia="Arial"/>
        </w:rPr>
        <w:t>по</w:t>
      </w:r>
      <w:proofErr w:type="spellEnd"/>
      <w:r w:rsidRPr="008504AE">
        <w:rPr>
          <w:rFonts w:eastAsia="Arial"/>
        </w:rPr>
        <w:t xml:space="preserve"> ЗОП </w:t>
      </w:r>
      <w:proofErr w:type="spellStart"/>
      <w:r w:rsidRPr="008504AE">
        <w:rPr>
          <w:rFonts w:eastAsia="Arial"/>
        </w:rPr>
        <w:t>за</w:t>
      </w:r>
      <w:proofErr w:type="spellEnd"/>
      <w:r w:rsidRPr="008504AE">
        <w:rPr>
          <w:rFonts w:eastAsia="Arial"/>
        </w:rPr>
        <w:t xml:space="preserve"> </w:t>
      </w:r>
      <w:proofErr w:type="spellStart"/>
      <w:r w:rsidRPr="008504AE">
        <w:rPr>
          <w:rFonts w:eastAsia="Arial"/>
        </w:rPr>
        <w:t>възлагане</w:t>
      </w:r>
      <w:proofErr w:type="spellEnd"/>
      <w:r w:rsidRPr="008504AE">
        <w:rPr>
          <w:rFonts w:eastAsia="Arial"/>
        </w:rPr>
        <w:t xml:space="preserve"> </w:t>
      </w:r>
      <w:proofErr w:type="spellStart"/>
      <w:r w:rsidRPr="008504AE">
        <w:rPr>
          <w:rFonts w:eastAsia="Arial"/>
        </w:rPr>
        <w:t>на</w:t>
      </w:r>
      <w:proofErr w:type="spellEnd"/>
      <w:r w:rsidRPr="008504AE">
        <w:rPr>
          <w:rFonts w:eastAsia="Arial"/>
        </w:rPr>
        <w:t xml:space="preserve"> </w:t>
      </w:r>
      <w:proofErr w:type="spellStart"/>
      <w:r w:rsidRPr="008504AE">
        <w:rPr>
          <w:rFonts w:eastAsia="Arial"/>
        </w:rPr>
        <w:t>обществена</w:t>
      </w:r>
      <w:proofErr w:type="spellEnd"/>
      <w:r w:rsidRPr="008504AE">
        <w:rPr>
          <w:rFonts w:eastAsia="Arial"/>
        </w:rPr>
        <w:t xml:space="preserve"> </w:t>
      </w:r>
      <w:proofErr w:type="spellStart"/>
      <w:r w:rsidRPr="008504AE">
        <w:rPr>
          <w:rFonts w:eastAsia="Arial"/>
        </w:rPr>
        <w:t>поръчка</w:t>
      </w:r>
      <w:proofErr w:type="spellEnd"/>
      <w:r w:rsidRPr="008504AE">
        <w:rPr>
          <w:rFonts w:eastAsia="Arial"/>
        </w:rPr>
        <w:t xml:space="preserve"> с </w:t>
      </w:r>
      <w:proofErr w:type="spellStart"/>
      <w:r w:rsidRPr="008504AE">
        <w:rPr>
          <w:rFonts w:eastAsia="Arial"/>
        </w:rPr>
        <w:t>предмет</w:t>
      </w:r>
      <w:proofErr w:type="spellEnd"/>
      <w:r w:rsidRPr="008504AE">
        <w:rPr>
          <w:rFonts w:eastAsia="Arial"/>
        </w:rPr>
        <w:t xml:space="preserve">: </w:t>
      </w:r>
      <w:r>
        <w:rPr>
          <w:b/>
          <w:bCs/>
        </w:rPr>
        <w:t>...................................................</w:t>
      </w:r>
    </w:p>
    <w:p w14:paraId="32FC46F0" w14:textId="77777777" w:rsidR="005075B7" w:rsidRPr="008504AE" w:rsidRDefault="005075B7" w:rsidP="005075B7"/>
    <w:p w14:paraId="133A33A4" w14:textId="77777777" w:rsidR="005075B7" w:rsidRPr="008504AE" w:rsidRDefault="005075B7" w:rsidP="005075B7">
      <w:pPr>
        <w:jc w:val="center"/>
        <w:rPr>
          <w:b/>
          <w:bCs/>
        </w:rPr>
      </w:pPr>
      <w:r w:rsidRPr="008504AE">
        <w:rPr>
          <w:b/>
          <w:bCs/>
        </w:rPr>
        <w:t>ДЕКЛАРИРАМ</w:t>
      </w:r>
      <w:r>
        <w:rPr>
          <w:b/>
          <w:bCs/>
        </w:rPr>
        <w:t xml:space="preserve">, </w:t>
      </w:r>
      <w:proofErr w:type="spellStart"/>
      <w:r>
        <w:rPr>
          <w:b/>
          <w:bCs/>
        </w:rPr>
        <w:t>че</w:t>
      </w:r>
      <w:proofErr w:type="spellEnd"/>
      <w:r w:rsidRPr="008504AE">
        <w:rPr>
          <w:b/>
          <w:bCs/>
        </w:rPr>
        <w:t>:</w:t>
      </w:r>
    </w:p>
    <w:p w14:paraId="3ADBD4DF" w14:textId="77777777" w:rsidR="005075B7" w:rsidRPr="008504AE" w:rsidRDefault="005075B7" w:rsidP="005075B7"/>
    <w:p w14:paraId="1E8254FE" w14:textId="77777777" w:rsidR="005075B7" w:rsidRPr="008504AE" w:rsidRDefault="005075B7" w:rsidP="005075B7">
      <w:pPr>
        <w:rPr>
          <w:rFonts w:eastAsia="Arial"/>
        </w:rPr>
      </w:pPr>
      <w:r w:rsidRPr="008504AE">
        <w:rPr>
          <w:rFonts w:eastAsia="Arial"/>
        </w:rPr>
        <w:t xml:space="preserve">1. </w:t>
      </w:r>
      <w:proofErr w:type="spellStart"/>
      <w:r w:rsidRPr="008504AE">
        <w:rPr>
          <w:rFonts w:eastAsia="Arial"/>
        </w:rPr>
        <w:t>Информацията</w:t>
      </w:r>
      <w:proofErr w:type="spellEnd"/>
      <w:r w:rsidRPr="008504AE">
        <w:rPr>
          <w:rFonts w:eastAsia="Arial"/>
        </w:rPr>
        <w:t xml:space="preserve">, </w:t>
      </w:r>
      <w:proofErr w:type="spellStart"/>
      <w:r w:rsidRPr="008504AE">
        <w:rPr>
          <w:rFonts w:eastAsia="Arial"/>
        </w:rPr>
        <w:t>съдържаща</w:t>
      </w:r>
      <w:proofErr w:type="spellEnd"/>
      <w:r w:rsidRPr="008504AE">
        <w:rPr>
          <w:rFonts w:eastAsia="Arial"/>
        </w:rPr>
        <w:t xml:space="preserve"> </w:t>
      </w:r>
      <w:proofErr w:type="spellStart"/>
      <w:r w:rsidRPr="008504AE">
        <w:rPr>
          <w:rFonts w:eastAsia="Arial"/>
        </w:rPr>
        <w:t>се</w:t>
      </w:r>
      <w:proofErr w:type="spellEnd"/>
      <w:r w:rsidRPr="008504AE">
        <w:rPr>
          <w:rFonts w:eastAsia="Arial"/>
        </w:rPr>
        <w:t xml:space="preserve"> в ................................................................................................</w:t>
      </w:r>
    </w:p>
    <w:p w14:paraId="09034FEC" w14:textId="77777777" w:rsidR="005075B7" w:rsidRPr="008504AE" w:rsidRDefault="005075B7" w:rsidP="005075B7">
      <w:pPr>
        <w:jc w:val="both"/>
        <w:rPr>
          <w:rFonts w:eastAsia="Arial"/>
        </w:rPr>
      </w:pPr>
      <w:r w:rsidRPr="008504AE">
        <w:rPr>
          <w:rFonts w:eastAsia="Arial"/>
        </w:rPr>
        <w:tab/>
      </w:r>
      <w:r w:rsidRPr="008504AE">
        <w:rPr>
          <w:rFonts w:eastAsia="Arial"/>
        </w:rPr>
        <w:tab/>
      </w:r>
      <w:r w:rsidRPr="008504AE">
        <w:rPr>
          <w:rFonts w:eastAsia="Arial"/>
          <w:i/>
          <w:iCs/>
        </w:rPr>
        <w:t>(</w:t>
      </w:r>
      <w:proofErr w:type="spellStart"/>
      <w:r w:rsidRPr="008504AE">
        <w:rPr>
          <w:rFonts w:eastAsia="Arial"/>
          <w:i/>
          <w:iCs/>
        </w:rPr>
        <w:t>посочват</w:t>
      </w:r>
      <w:proofErr w:type="spellEnd"/>
      <w:r w:rsidRPr="008504AE">
        <w:rPr>
          <w:rFonts w:eastAsia="Arial"/>
          <w:i/>
          <w:iCs/>
        </w:rPr>
        <w:t xml:space="preserve"> </w:t>
      </w:r>
      <w:proofErr w:type="spellStart"/>
      <w:r w:rsidRPr="008504AE">
        <w:rPr>
          <w:rFonts w:eastAsia="Arial"/>
          <w:i/>
          <w:iCs/>
        </w:rPr>
        <w:t>се</w:t>
      </w:r>
      <w:proofErr w:type="spellEnd"/>
      <w:r w:rsidRPr="008504AE">
        <w:rPr>
          <w:rFonts w:eastAsia="Arial"/>
          <w:i/>
          <w:iCs/>
        </w:rPr>
        <w:t xml:space="preserve"> </w:t>
      </w:r>
      <w:proofErr w:type="spellStart"/>
      <w:r w:rsidRPr="008504AE">
        <w:rPr>
          <w:rFonts w:eastAsia="Arial"/>
          <w:i/>
          <w:iCs/>
        </w:rPr>
        <w:t>конкретна</w:t>
      </w:r>
      <w:proofErr w:type="spellEnd"/>
      <w:r w:rsidRPr="008504AE">
        <w:rPr>
          <w:rFonts w:eastAsia="Arial"/>
          <w:i/>
          <w:iCs/>
        </w:rPr>
        <w:t xml:space="preserve"> </w:t>
      </w:r>
      <w:proofErr w:type="spellStart"/>
      <w:r w:rsidRPr="008504AE">
        <w:rPr>
          <w:rFonts w:eastAsia="Arial"/>
          <w:i/>
          <w:iCs/>
        </w:rPr>
        <w:t>част</w:t>
      </w:r>
      <w:proofErr w:type="spellEnd"/>
      <w:r w:rsidRPr="008504AE">
        <w:rPr>
          <w:rFonts w:eastAsia="Arial"/>
          <w:i/>
          <w:iCs/>
        </w:rPr>
        <w:t>/</w:t>
      </w:r>
      <w:proofErr w:type="spellStart"/>
      <w:r w:rsidRPr="008504AE">
        <w:rPr>
          <w:rFonts w:eastAsia="Arial"/>
          <w:i/>
          <w:iCs/>
        </w:rPr>
        <w:t>части</w:t>
      </w:r>
      <w:proofErr w:type="spellEnd"/>
      <w:r w:rsidRPr="008504AE">
        <w:rPr>
          <w:rFonts w:eastAsia="Arial"/>
          <w:i/>
          <w:iCs/>
        </w:rPr>
        <w:t xml:space="preserve"> </w:t>
      </w:r>
      <w:proofErr w:type="spellStart"/>
      <w:r w:rsidRPr="008504AE">
        <w:rPr>
          <w:rFonts w:eastAsia="Arial"/>
          <w:i/>
          <w:iCs/>
        </w:rPr>
        <w:t>от</w:t>
      </w:r>
      <w:proofErr w:type="spellEnd"/>
      <w:r w:rsidRPr="008504AE">
        <w:rPr>
          <w:rFonts w:eastAsia="Arial"/>
          <w:i/>
          <w:iCs/>
        </w:rPr>
        <w:t xml:space="preserve"> </w:t>
      </w:r>
      <w:proofErr w:type="spellStart"/>
      <w:r w:rsidRPr="008504AE">
        <w:rPr>
          <w:rFonts w:eastAsia="Arial"/>
          <w:i/>
          <w:iCs/>
        </w:rPr>
        <w:t>техническото</w:t>
      </w:r>
      <w:proofErr w:type="spellEnd"/>
      <w:r w:rsidRPr="008504AE">
        <w:rPr>
          <w:rFonts w:eastAsia="Arial"/>
          <w:i/>
          <w:iCs/>
        </w:rPr>
        <w:t xml:space="preserve"> </w:t>
      </w:r>
      <w:proofErr w:type="spellStart"/>
      <w:r w:rsidRPr="008504AE">
        <w:rPr>
          <w:rFonts w:eastAsia="Arial"/>
          <w:i/>
          <w:iCs/>
        </w:rPr>
        <w:t>предложение</w:t>
      </w:r>
      <w:proofErr w:type="spellEnd"/>
      <w:r w:rsidRPr="008504AE">
        <w:rPr>
          <w:rFonts w:eastAsia="Arial"/>
          <w:i/>
          <w:iCs/>
        </w:rPr>
        <w:t>)</w:t>
      </w:r>
    </w:p>
    <w:p w14:paraId="5F1DB453" w14:textId="77777777" w:rsidR="005075B7" w:rsidRPr="008504AE" w:rsidRDefault="005075B7" w:rsidP="005075B7">
      <w:pPr>
        <w:jc w:val="both"/>
      </w:pPr>
      <w:proofErr w:type="spellStart"/>
      <w:r w:rsidRPr="008504AE">
        <w:t>от</w:t>
      </w:r>
      <w:proofErr w:type="spellEnd"/>
      <w:r w:rsidRPr="008504AE">
        <w:t xml:space="preserve"> </w:t>
      </w:r>
      <w:proofErr w:type="spellStart"/>
      <w:r w:rsidRPr="008504AE">
        <w:t>техническото</w:t>
      </w:r>
      <w:proofErr w:type="spellEnd"/>
      <w:r w:rsidRPr="008504AE">
        <w:t xml:space="preserve"> </w:t>
      </w:r>
      <w:proofErr w:type="spellStart"/>
      <w:r w:rsidRPr="008504AE">
        <w:t>ни</w:t>
      </w:r>
      <w:proofErr w:type="spellEnd"/>
      <w:r w:rsidRPr="008504AE">
        <w:t xml:space="preserve"> </w:t>
      </w:r>
      <w:proofErr w:type="spellStart"/>
      <w:r w:rsidRPr="008504AE">
        <w:t>предложение</w:t>
      </w:r>
      <w:proofErr w:type="spellEnd"/>
      <w:r w:rsidRPr="008504AE">
        <w:t xml:space="preserve">, </w:t>
      </w:r>
      <w:proofErr w:type="spellStart"/>
      <w:r w:rsidRPr="008504AE">
        <w:t>да</w:t>
      </w:r>
      <w:proofErr w:type="spellEnd"/>
      <w:r w:rsidRPr="008504AE">
        <w:t xml:space="preserve"> </w:t>
      </w:r>
      <w:proofErr w:type="spellStart"/>
      <w:r w:rsidRPr="008504AE">
        <w:t>се</w:t>
      </w:r>
      <w:proofErr w:type="spellEnd"/>
      <w:r w:rsidRPr="008504AE">
        <w:t xml:space="preserve"> </w:t>
      </w:r>
      <w:proofErr w:type="spellStart"/>
      <w:r w:rsidRPr="008504AE">
        <w:t>счита</w:t>
      </w:r>
      <w:proofErr w:type="spellEnd"/>
      <w:r w:rsidRPr="008504AE">
        <w:t xml:space="preserve"> </w:t>
      </w:r>
      <w:proofErr w:type="spellStart"/>
      <w:r w:rsidRPr="008504AE">
        <w:t>за</w:t>
      </w:r>
      <w:proofErr w:type="spellEnd"/>
      <w:r w:rsidRPr="008504AE">
        <w:t xml:space="preserve"> </w:t>
      </w:r>
      <w:proofErr w:type="spellStart"/>
      <w:r w:rsidRPr="008504AE">
        <w:t>конфиденциална</w:t>
      </w:r>
      <w:proofErr w:type="spellEnd"/>
      <w:r w:rsidRPr="008504AE">
        <w:t xml:space="preserve">, </w:t>
      </w:r>
      <w:proofErr w:type="spellStart"/>
      <w:r w:rsidRPr="008504AE">
        <w:t>тъй</w:t>
      </w:r>
      <w:proofErr w:type="spellEnd"/>
      <w:r w:rsidRPr="008504AE">
        <w:t xml:space="preserve"> </w:t>
      </w:r>
      <w:proofErr w:type="spellStart"/>
      <w:r w:rsidRPr="008504AE">
        <w:t>като</w:t>
      </w:r>
      <w:proofErr w:type="spellEnd"/>
      <w:r w:rsidRPr="008504AE">
        <w:t xml:space="preserve"> </w:t>
      </w:r>
      <w:proofErr w:type="spellStart"/>
      <w:r w:rsidRPr="008504AE">
        <w:t>съдържа</w:t>
      </w:r>
      <w:proofErr w:type="spellEnd"/>
      <w:r w:rsidRPr="008504AE">
        <w:t xml:space="preserve"> </w:t>
      </w:r>
      <w:proofErr w:type="spellStart"/>
      <w:r w:rsidRPr="008504AE">
        <w:t>технически</w:t>
      </w:r>
      <w:proofErr w:type="spellEnd"/>
      <w:r w:rsidRPr="008504AE">
        <w:t xml:space="preserve"> и/</w:t>
      </w:r>
      <w:proofErr w:type="spellStart"/>
      <w:r w:rsidRPr="008504AE">
        <w:t>или</w:t>
      </w:r>
      <w:proofErr w:type="spellEnd"/>
      <w:r w:rsidRPr="008504AE">
        <w:t xml:space="preserve"> </w:t>
      </w:r>
      <w:proofErr w:type="spellStart"/>
      <w:r w:rsidRPr="008504AE">
        <w:t>търговски</w:t>
      </w:r>
      <w:proofErr w:type="spellEnd"/>
      <w:r w:rsidRPr="008504AE">
        <w:t xml:space="preserve"> </w:t>
      </w:r>
      <w:proofErr w:type="spellStart"/>
      <w:r w:rsidRPr="008504AE">
        <w:t>тайни</w:t>
      </w:r>
      <w:proofErr w:type="spellEnd"/>
      <w:r w:rsidRPr="008504AE">
        <w:t xml:space="preserve"> (</w:t>
      </w:r>
      <w:proofErr w:type="spellStart"/>
      <w:r w:rsidRPr="008504AE">
        <w:t>вярното</w:t>
      </w:r>
      <w:proofErr w:type="spellEnd"/>
      <w:r w:rsidRPr="008504AE">
        <w:t xml:space="preserve"> </w:t>
      </w:r>
      <w:proofErr w:type="spellStart"/>
      <w:r w:rsidRPr="008504AE">
        <w:t>се</w:t>
      </w:r>
      <w:proofErr w:type="spellEnd"/>
      <w:r w:rsidRPr="008504AE">
        <w:t xml:space="preserve"> </w:t>
      </w:r>
      <w:proofErr w:type="spellStart"/>
      <w:r w:rsidRPr="008504AE">
        <w:t>подчертава</w:t>
      </w:r>
      <w:proofErr w:type="spellEnd"/>
      <w:r w:rsidRPr="008504AE">
        <w:t>).</w:t>
      </w:r>
    </w:p>
    <w:p w14:paraId="119BB8B6" w14:textId="77777777" w:rsidR="005075B7" w:rsidRPr="008504AE" w:rsidRDefault="005075B7" w:rsidP="005075B7">
      <w:pPr>
        <w:jc w:val="both"/>
      </w:pPr>
      <w:r w:rsidRPr="008504AE">
        <w:t xml:space="preserve">2. </w:t>
      </w:r>
      <w:proofErr w:type="spellStart"/>
      <w:r w:rsidRPr="008504AE">
        <w:t>Не</w:t>
      </w:r>
      <w:proofErr w:type="spellEnd"/>
      <w:r w:rsidRPr="008504AE">
        <w:t xml:space="preserve"> </w:t>
      </w:r>
      <w:proofErr w:type="spellStart"/>
      <w:r w:rsidRPr="008504AE">
        <w:t>бихме</w:t>
      </w:r>
      <w:proofErr w:type="spellEnd"/>
      <w:r w:rsidRPr="008504AE">
        <w:t xml:space="preserve"> </w:t>
      </w:r>
      <w:proofErr w:type="spellStart"/>
      <w:r w:rsidRPr="008504AE">
        <w:t>желали</w:t>
      </w:r>
      <w:proofErr w:type="spellEnd"/>
      <w:r w:rsidRPr="008504AE">
        <w:t xml:space="preserve"> </w:t>
      </w:r>
      <w:proofErr w:type="spellStart"/>
      <w:r w:rsidRPr="008504AE">
        <w:t>информацията</w:t>
      </w:r>
      <w:proofErr w:type="spellEnd"/>
      <w:r w:rsidRPr="008504AE">
        <w:t xml:space="preserve"> </w:t>
      </w:r>
      <w:proofErr w:type="spellStart"/>
      <w:r w:rsidRPr="008504AE">
        <w:t>по</w:t>
      </w:r>
      <w:proofErr w:type="spellEnd"/>
      <w:r w:rsidRPr="008504AE">
        <w:t xml:space="preserve"> т.1 </w:t>
      </w:r>
      <w:proofErr w:type="spellStart"/>
      <w:r w:rsidRPr="008504AE">
        <w:t>да</w:t>
      </w:r>
      <w:proofErr w:type="spellEnd"/>
      <w:r w:rsidRPr="008504AE">
        <w:t xml:space="preserve"> </w:t>
      </w:r>
      <w:proofErr w:type="spellStart"/>
      <w:r w:rsidRPr="008504AE">
        <w:t>бъде</w:t>
      </w:r>
      <w:proofErr w:type="spellEnd"/>
      <w:r w:rsidRPr="008504AE">
        <w:t xml:space="preserve"> </w:t>
      </w:r>
      <w:proofErr w:type="spellStart"/>
      <w:r w:rsidRPr="008504AE">
        <w:t>разкривана</w:t>
      </w:r>
      <w:proofErr w:type="spellEnd"/>
      <w:r w:rsidRPr="008504AE">
        <w:t xml:space="preserve"> </w:t>
      </w:r>
      <w:proofErr w:type="spellStart"/>
      <w:r w:rsidRPr="008504AE">
        <w:t>от</w:t>
      </w:r>
      <w:proofErr w:type="spellEnd"/>
      <w:r w:rsidRPr="008504AE">
        <w:t xml:space="preserve"> </w:t>
      </w:r>
      <w:proofErr w:type="spellStart"/>
      <w:r w:rsidRPr="008504AE">
        <w:t>Възложителя</w:t>
      </w:r>
      <w:proofErr w:type="spellEnd"/>
      <w:r w:rsidRPr="008504AE">
        <w:t xml:space="preserve">, </w:t>
      </w:r>
      <w:proofErr w:type="spellStart"/>
      <w:r w:rsidRPr="008504AE">
        <w:t>освен</w:t>
      </w:r>
      <w:proofErr w:type="spellEnd"/>
      <w:r w:rsidRPr="008504AE">
        <w:t xml:space="preserve"> в </w:t>
      </w:r>
      <w:proofErr w:type="spellStart"/>
      <w:r w:rsidRPr="008504AE">
        <w:t>предвидените</w:t>
      </w:r>
      <w:proofErr w:type="spellEnd"/>
      <w:r w:rsidRPr="008504AE">
        <w:t xml:space="preserve"> </w:t>
      </w:r>
      <w:proofErr w:type="spellStart"/>
      <w:r w:rsidRPr="008504AE">
        <w:t>от</w:t>
      </w:r>
      <w:proofErr w:type="spellEnd"/>
      <w:r w:rsidRPr="008504AE">
        <w:t xml:space="preserve"> </w:t>
      </w:r>
      <w:proofErr w:type="spellStart"/>
      <w:r w:rsidRPr="008504AE">
        <w:t>закона</w:t>
      </w:r>
      <w:proofErr w:type="spellEnd"/>
      <w:r w:rsidRPr="008504AE">
        <w:t xml:space="preserve"> </w:t>
      </w:r>
      <w:proofErr w:type="spellStart"/>
      <w:r w:rsidRPr="008504AE">
        <w:t>случаи</w:t>
      </w:r>
      <w:proofErr w:type="spellEnd"/>
      <w:r w:rsidRPr="008504AE">
        <w:t>.</w:t>
      </w:r>
    </w:p>
    <w:p w14:paraId="1E09C874" w14:textId="77777777" w:rsidR="005075B7" w:rsidRPr="008504AE" w:rsidRDefault="005075B7" w:rsidP="005075B7"/>
    <w:p w14:paraId="785BD5AA" w14:textId="77777777" w:rsidR="005075B7" w:rsidRPr="008504AE" w:rsidRDefault="005075B7" w:rsidP="005075B7">
      <w:pPr>
        <w:rPr>
          <w:b/>
          <w:bCs/>
        </w:rPr>
      </w:pPr>
      <w:proofErr w:type="spellStart"/>
      <w:r w:rsidRPr="008504AE">
        <w:rPr>
          <w:b/>
          <w:bCs/>
        </w:rPr>
        <w:t>Известна</w:t>
      </w:r>
      <w:proofErr w:type="spellEnd"/>
      <w:r w:rsidRPr="008504AE">
        <w:rPr>
          <w:b/>
          <w:bCs/>
        </w:rPr>
        <w:t xml:space="preserve"> </w:t>
      </w:r>
      <w:proofErr w:type="spellStart"/>
      <w:r w:rsidRPr="008504AE">
        <w:rPr>
          <w:b/>
          <w:bCs/>
        </w:rPr>
        <w:t>ми</w:t>
      </w:r>
      <w:proofErr w:type="spellEnd"/>
      <w:r w:rsidRPr="008504AE">
        <w:rPr>
          <w:b/>
          <w:bCs/>
        </w:rPr>
        <w:t xml:space="preserve"> е </w:t>
      </w:r>
      <w:proofErr w:type="spellStart"/>
      <w:r w:rsidRPr="008504AE">
        <w:rPr>
          <w:b/>
          <w:bCs/>
        </w:rPr>
        <w:t>отговорността</w:t>
      </w:r>
      <w:proofErr w:type="spellEnd"/>
      <w:r w:rsidRPr="008504AE">
        <w:rPr>
          <w:b/>
          <w:bCs/>
        </w:rPr>
        <w:t xml:space="preserve"> </w:t>
      </w:r>
      <w:proofErr w:type="spellStart"/>
      <w:r w:rsidRPr="008504AE">
        <w:rPr>
          <w:b/>
          <w:bCs/>
        </w:rPr>
        <w:t>по</w:t>
      </w:r>
      <w:proofErr w:type="spellEnd"/>
      <w:r w:rsidRPr="008504AE">
        <w:rPr>
          <w:b/>
          <w:bCs/>
        </w:rPr>
        <w:t xml:space="preserve"> </w:t>
      </w:r>
      <w:proofErr w:type="spellStart"/>
      <w:r w:rsidRPr="008504AE">
        <w:rPr>
          <w:b/>
          <w:bCs/>
        </w:rPr>
        <w:t>чл</w:t>
      </w:r>
      <w:proofErr w:type="spellEnd"/>
      <w:r w:rsidRPr="008504AE">
        <w:rPr>
          <w:b/>
          <w:bCs/>
        </w:rPr>
        <w:t xml:space="preserve">. 313 </w:t>
      </w:r>
      <w:proofErr w:type="spellStart"/>
      <w:r w:rsidRPr="008504AE">
        <w:rPr>
          <w:b/>
          <w:bCs/>
        </w:rPr>
        <w:t>от</w:t>
      </w:r>
      <w:proofErr w:type="spellEnd"/>
      <w:r w:rsidRPr="008504AE">
        <w:rPr>
          <w:b/>
          <w:bCs/>
        </w:rPr>
        <w:t xml:space="preserve"> НК </w:t>
      </w:r>
      <w:proofErr w:type="spellStart"/>
      <w:r w:rsidRPr="008504AE">
        <w:rPr>
          <w:b/>
          <w:bCs/>
        </w:rPr>
        <w:t>за</w:t>
      </w:r>
      <w:proofErr w:type="spellEnd"/>
      <w:r w:rsidRPr="008504AE">
        <w:rPr>
          <w:b/>
          <w:bCs/>
        </w:rPr>
        <w:t xml:space="preserve"> </w:t>
      </w:r>
      <w:proofErr w:type="spellStart"/>
      <w:r w:rsidRPr="008504AE">
        <w:rPr>
          <w:b/>
          <w:bCs/>
        </w:rPr>
        <w:t>посочване</w:t>
      </w:r>
      <w:proofErr w:type="spellEnd"/>
      <w:r w:rsidRPr="008504AE">
        <w:rPr>
          <w:b/>
          <w:bCs/>
        </w:rPr>
        <w:t xml:space="preserve"> </w:t>
      </w:r>
      <w:proofErr w:type="spellStart"/>
      <w:r w:rsidRPr="008504AE">
        <w:rPr>
          <w:b/>
          <w:bCs/>
        </w:rPr>
        <w:t>на</w:t>
      </w:r>
      <w:proofErr w:type="spellEnd"/>
      <w:r w:rsidRPr="008504AE">
        <w:rPr>
          <w:b/>
          <w:bCs/>
        </w:rPr>
        <w:t xml:space="preserve"> </w:t>
      </w:r>
      <w:proofErr w:type="spellStart"/>
      <w:r w:rsidRPr="008504AE">
        <w:rPr>
          <w:b/>
          <w:bCs/>
        </w:rPr>
        <w:t>неверни</w:t>
      </w:r>
      <w:proofErr w:type="spellEnd"/>
      <w:r w:rsidRPr="008504AE">
        <w:rPr>
          <w:b/>
          <w:bCs/>
        </w:rPr>
        <w:t xml:space="preserve"> </w:t>
      </w:r>
      <w:proofErr w:type="spellStart"/>
      <w:r w:rsidRPr="008504AE">
        <w:rPr>
          <w:b/>
          <w:bCs/>
        </w:rPr>
        <w:t>данни</w:t>
      </w:r>
      <w:proofErr w:type="spellEnd"/>
      <w:r w:rsidRPr="008504AE">
        <w:rPr>
          <w:b/>
          <w:bCs/>
        </w:rPr>
        <w:t xml:space="preserve">.             </w:t>
      </w:r>
    </w:p>
    <w:p w14:paraId="7620DE8E" w14:textId="77777777" w:rsidR="005075B7" w:rsidRDefault="005075B7" w:rsidP="005075B7">
      <w:pPr>
        <w:rPr>
          <w:b/>
          <w:bCs/>
        </w:rPr>
      </w:pPr>
      <w:r w:rsidRPr="008504AE">
        <w:rPr>
          <w:b/>
          <w:bCs/>
        </w:rPr>
        <w:tab/>
      </w:r>
    </w:p>
    <w:p w14:paraId="6606DAE8" w14:textId="77777777" w:rsidR="005075B7" w:rsidRPr="008504AE" w:rsidRDefault="005075B7" w:rsidP="005075B7">
      <w:pPr>
        <w:rPr>
          <w:b/>
          <w:bCs/>
        </w:rPr>
      </w:pPr>
    </w:p>
    <w:p w14:paraId="3008D0B9" w14:textId="77777777" w:rsidR="005075B7" w:rsidRPr="00410A04" w:rsidRDefault="005075B7" w:rsidP="005075B7">
      <w:pPr>
        <w:jc w:val="both"/>
        <w:rPr>
          <w:b/>
        </w:rPr>
      </w:pPr>
      <w:proofErr w:type="spellStart"/>
      <w:r w:rsidRPr="00410A04">
        <w:rPr>
          <w:b/>
        </w:rPr>
        <w:t>Дата</w:t>
      </w:r>
      <w:proofErr w:type="spellEnd"/>
      <w:r w:rsidRPr="00410A04">
        <w:rPr>
          <w:b/>
        </w:rPr>
        <w:t xml:space="preserve"> ………………   </w:t>
      </w:r>
      <w:r w:rsidRPr="00410A04">
        <w:rPr>
          <w:b/>
        </w:rPr>
        <w:tab/>
      </w:r>
      <w:r w:rsidRPr="00410A04">
        <w:rPr>
          <w:b/>
        </w:rPr>
        <w:tab/>
      </w:r>
      <w:r w:rsidRPr="00410A04">
        <w:rPr>
          <w:b/>
        </w:rPr>
        <w:tab/>
      </w:r>
      <w:r w:rsidRPr="00410A04">
        <w:rPr>
          <w:b/>
        </w:rPr>
        <w:tab/>
        <w:t xml:space="preserve">ДЕКЛАРАТОР:        </w:t>
      </w:r>
    </w:p>
    <w:p w14:paraId="5D3C05E6" w14:textId="77777777" w:rsidR="005075B7" w:rsidRDefault="005075B7" w:rsidP="005075B7">
      <w:pPr>
        <w:jc w:val="both"/>
        <w:rPr>
          <w:b/>
        </w:rPr>
      </w:pPr>
      <w:proofErr w:type="spellStart"/>
      <w:r w:rsidRPr="00410A04">
        <w:rPr>
          <w:b/>
        </w:rPr>
        <w:t>гр</w:t>
      </w:r>
      <w:proofErr w:type="spellEnd"/>
      <w:r w:rsidRPr="00410A04">
        <w:rPr>
          <w:b/>
        </w:rPr>
        <w:t>. ……………………..                                                                    /</w:t>
      </w:r>
      <w:proofErr w:type="spellStart"/>
      <w:r w:rsidRPr="00410A04">
        <w:rPr>
          <w:b/>
        </w:rPr>
        <w:t>трите</w:t>
      </w:r>
      <w:proofErr w:type="spellEnd"/>
      <w:r w:rsidRPr="00410A04">
        <w:rPr>
          <w:b/>
        </w:rPr>
        <w:t xml:space="preserve"> </w:t>
      </w:r>
      <w:proofErr w:type="spellStart"/>
      <w:r w:rsidRPr="00410A04">
        <w:rPr>
          <w:b/>
        </w:rPr>
        <w:t>имена</w:t>
      </w:r>
      <w:proofErr w:type="spellEnd"/>
      <w:r w:rsidRPr="00410A04">
        <w:rPr>
          <w:b/>
        </w:rPr>
        <w:t xml:space="preserve">, </w:t>
      </w:r>
      <w:proofErr w:type="spellStart"/>
      <w:r w:rsidRPr="00410A04">
        <w:rPr>
          <w:b/>
        </w:rPr>
        <w:t>подпис</w:t>
      </w:r>
      <w:proofErr w:type="spellEnd"/>
      <w:r w:rsidRPr="00410A04">
        <w:rPr>
          <w:b/>
        </w:rPr>
        <w:t>/</w:t>
      </w:r>
    </w:p>
    <w:p w14:paraId="62BB2756" w14:textId="77777777" w:rsidR="005075B7" w:rsidRDefault="005075B7" w:rsidP="005075B7">
      <w:pPr>
        <w:jc w:val="both"/>
        <w:rPr>
          <w:b/>
        </w:rPr>
      </w:pPr>
    </w:p>
    <w:p w14:paraId="40E105D4" w14:textId="77777777" w:rsidR="005075B7" w:rsidRDefault="005075B7" w:rsidP="005075B7">
      <w:pPr>
        <w:jc w:val="both"/>
        <w:rPr>
          <w:b/>
          <w:lang w:val="bg-BG"/>
        </w:rPr>
      </w:pPr>
    </w:p>
    <w:p w14:paraId="13A96BF6" w14:textId="77777777" w:rsidR="005075B7" w:rsidRDefault="005075B7" w:rsidP="000E4F91">
      <w:pPr>
        <w:jc w:val="center"/>
        <w:rPr>
          <w:b/>
          <w:lang w:val="bg-BG"/>
        </w:rPr>
      </w:pPr>
    </w:p>
    <w:p w14:paraId="659F7CF4" w14:textId="77777777" w:rsidR="005075B7" w:rsidRDefault="005075B7" w:rsidP="000E4F91">
      <w:pPr>
        <w:jc w:val="center"/>
        <w:rPr>
          <w:b/>
          <w:lang w:val="bg-BG"/>
        </w:rPr>
      </w:pPr>
    </w:p>
    <w:p w14:paraId="32898C82" w14:textId="77777777" w:rsidR="005075B7" w:rsidRDefault="005075B7" w:rsidP="000E4F91">
      <w:pPr>
        <w:jc w:val="center"/>
        <w:rPr>
          <w:b/>
          <w:lang w:val="bg-BG"/>
        </w:rPr>
      </w:pPr>
    </w:p>
    <w:p w14:paraId="61E03855" w14:textId="77777777" w:rsidR="005075B7" w:rsidRDefault="005075B7" w:rsidP="000E4F91">
      <w:pPr>
        <w:jc w:val="center"/>
        <w:rPr>
          <w:b/>
          <w:lang w:val="bg-BG"/>
        </w:rPr>
      </w:pPr>
    </w:p>
    <w:p w14:paraId="71DDFE4D" w14:textId="77777777" w:rsidR="005075B7" w:rsidRDefault="005075B7" w:rsidP="005075B7">
      <w:pPr>
        <w:jc w:val="both"/>
        <w:rPr>
          <w:b/>
          <w:lang w:val="bg-BG"/>
        </w:rPr>
      </w:pPr>
    </w:p>
    <w:p w14:paraId="6C71BF9D" w14:textId="77777777" w:rsidR="001C3544" w:rsidRDefault="001C3544" w:rsidP="005075B7">
      <w:pPr>
        <w:jc w:val="both"/>
        <w:rPr>
          <w:b/>
          <w:lang w:val="bg-BG"/>
        </w:rPr>
      </w:pPr>
    </w:p>
    <w:p w14:paraId="62D0DCC0" w14:textId="77777777" w:rsidR="001C3544" w:rsidRDefault="001C3544" w:rsidP="005075B7">
      <w:pPr>
        <w:jc w:val="both"/>
        <w:rPr>
          <w:b/>
          <w:lang w:val="bg-BG"/>
        </w:rPr>
      </w:pPr>
    </w:p>
    <w:p w14:paraId="01B18F31" w14:textId="77777777" w:rsidR="001C3544" w:rsidRDefault="001C3544" w:rsidP="005075B7">
      <w:pPr>
        <w:jc w:val="both"/>
        <w:rPr>
          <w:b/>
          <w:lang w:val="bg-BG"/>
        </w:rPr>
      </w:pPr>
    </w:p>
    <w:p w14:paraId="13CEEB53" w14:textId="77777777" w:rsidR="001C3544" w:rsidRDefault="001C3544" w:rsidP="005075B7">
      <w:pPr>
        <w:jc w:val="both"/>
        <w:rPr>
          <w:b/>
          <w:lang w:val="bg-BG"/>
        </w:rPr>
      </w:pPr>
    </w:p>
    <w:p w14:paraId="04267C31" w14:textId="77777777" w:rsidR="001C3544" w:rsidRDefault="001C3544" w:rsidP="005075B7">
      <w:pPr>
        <w:jc w:val="both"/>
        <w:rPr>
          <w:b/>
          <w:lang w:val="bg-BG"/>
        </w:rPr>
      </w:pPr>
    </w:p>
    <w:p w14:paraId="53770E49" w14:textId="77777777" w:rsidR="001C3544" w:rsidRDefault="001C3544" w:rsidP="005075B7">
      <w:pPr>
        <w:jc w:val="both"/>
        <w:rPr>
          <w:b/>
          <w:lang w:val="bg-BG"/>
        </w:rPr>
      </w:pPr>
    </w:p>
    <w:p w14:paraId="196BDFFD" w14:textId="77777777" w:rsidR="001C3544" w:rsidRDefault="001C3544" w:rsidP="005075B7">
      <w:pPr>
        <w:jc w:val="both"/>
        <w:rPr>
          <w:b/>
          <w:lang w:val="bg-BG"/>
        </w:rPr>
      </w:pPr>
    </w:p>
    <w:p w14:paraId="5A7C9BBD" w14:textId="77777777" w:rsidR="001C3544" w:rsidRDefault="001C3544" w:rsidP="005075B7">
      <w:pPr>
        <w:jc w:val="both"/>
        <w:rPr>
          <w:b/>
          <w:lang w:val="bg-BG"/>
        </w:rPr>
      </w:pPr>
    </w:p>
    <w:p w14:paraId="796F8FA7" w14:textId="77777777" w:rsidR="001C3544" w:rsidRDefault="001C3544" w:rsidP="005075B7">
      <w:pPr>
        <w:jc w:val="both"/>
        <w:rPr>
          <w:b/>
          <w:lang w:val="bg-BG"/>
        </w:rPr>
      </w:pPr>
    </w:p>
    <w:p w14:paraId="47E6EC62" w14:textId="77777777" w:rsidR="001C3544" w:rsidRDefault="001C3544" w:rsidP="005075B7">
      <w:pPr>
        <w:jc w:val="both"/>
        <w:rPr>
          <w:b/>
          <w:lang w:val="bg-BG"/>
        </w:rPr>
      </w:pPr>
    </w:p>
    <w:p w14:paraId="0107490B" w14:textId="77777777" w:rsidR="001C3544" w:rsidRDefault="001C3544" w:rsidP="005075B7">
      <w:pPr>
        <w:jc w:val="both"/>
        <w:rPr>
          <w:b/>
          <w:lang w:val="bg-BG"/>
        </w:rPr>
      </w:pPr>
    </w:p>
    <w:p w14:paraId="0F89CB85" w14:textId="77777777" w:rsidR="001C3544" w:rsidRDefault="001C3544" w:rsidP="005075B7">
      <w:pPr>
        <w:jc w:val="both"/>
        <w:rPr>
          <w:b/>
          <w:lang w:val="bg-BG"/>
        </w:rPr>
      </w:pPr>
    </w:p>
    <w:p w14:paraId="34515A5A" w14:textId="77777777" w:rsidR="001C3544" w:rsidRDefault="001C3544" w:rsidP="005075B7">
      <w:pPr>
        <w:jc w:val="both"/>
        <w:rPr>
          <w:b/>
          <w:lang w:val="bg-BG"/>
        </w:rPr>
      </w:pPr>
    </w:p>
    <w:p w14:paraId="3003F40B" w14:textId="77777777" w:rsidR="001C3544" w:rsidRDefault="001C3544" w:rsidP="005075B7">
      <w:pPr>
        <w:jc w:val="both"/>
        <w:rPr>
          <w:b/>
          <w:lang w:val="bg-BG"/>
        </w:rPr>
      </w:pPr>
    </w:p>
    <w:p w14:paraId="22B614D0" w14:textId="77777777" w:rsidR="001C3544" w:rsidRDefault="001C3544" w:rsidP="005075B7">
      <w:pPr>
        <w:jc w:val="both"/>
        <w:rPr>
          <w:b/>
          <w:lang w:val="bg-BG"/>
        </w:rPr>
      </w:pPr>
    </w:p>
    <w:p w14:paraId="3E494458" w14:textId="77777777" w:rsidR="001C3544" w:rsidRDefault="001C3544" w:rsidP="005075B7">
      <w:pPr>
        <w:jc w:val="both"/>
        <w:rPr>
          <w:b/>
          <w:lang w:val="bg-BG"/>
        </w:rPr>
      </w:pPr>
    </w:p>
    <w:p w14:paraId="1BCFBED2" w14:textId="77777777" w:rsidR="00B85A39" w:rsidRDefault="00B85A39" w:rsidP="001C3544">
      <w:pPr>
        <w:pStyle w:val="Heading6"/>
        <w:spacing w:before="0" w:after="0"/>
        <w:ind w:left="6372"/>
        <w:jc w:val="center"/>
        <w:rPr>
          <w:rFonts w:eastAsia="Times New Roman"/>
          <w:bCs w:val="0"/>
          <w:sz w:val="24"/>
          <w:szCs w:val="24"/>
          <w:lang w:val="bg-BG"/>
        </w:rPr>
      </w:pPr>
    </w:p>
    <w:p w14:paraId="0BD84E2B" w14:textId="77777777" w:rsidR="001C3544" w:rsidRPr="00D81306" w:rsidRDefault="001C3544" w:rsidP="009C02FD">
      <w:pPr>
        <w:pStyle w:val="Heading6"/>
        <w:spacing w:before="0" w:after="0"/>
        <w:rPr>
          <w:b w:val="0"/>
          <w:i/>
          <w:sz w:val="24"/>
          <w:szCs w:val="24"/>
          <w:lang w:val="bg-BG"/>
        </w:rPr>
      </w:pPr>
      <w:r w:rsidRPr="00D81306">
        <w:rPr>
          <w:b w:val="0"/>
          <w:i/>
          <w:sz w:val="24"/>
          <w:szCs w:val="24"/>
          <w:lang w:val="bg-BG"/>
        </w:rPr>
        <w:lastRenderedPageBreak/>
        <w:t>Проект на договор</w:t>
      </w:r>
    </w:p>
    <w:p w14:paraId="043B6CDD" w14:textId="77777777" w:rsidR="00413BC5" w:rsidRDefault="00413BC5" w:rsidP="001C3544">
      <w:pPr>
        <w:spacing w:before="120"/>
        <w:rPr>
          <w:b/>
          <w:snapToGrid w:val="0"/>
          <w:lang w:val="ru-RU"/>
        </w:rPr>
      </w:pPr>
    </w:p>
    <w:p w14:paraId="76CC1853" w14:textId="77777777" w:rsidR="001C3544" w:rsidRPr="00537BCF" w:rsidRDefault="001C3544" w:rsidP="001C3544">
      <w:pPr>
        <w:spacing w:before="120"/>
        <w:rPr>
          <w:b/>
          <w:snapToGrid w:val="0"/>
          <w:lang w:val="ru-RU"/>
        </w:rPr>
      </w:pPr>
      <w:r w:rsidRPr="00537BCF">
        <w:rPr>
          <w:b/>
          <w:snapToGrid w:val="0"/>
          <w:lang w:val="ru-RU"/>
        </w:rPr>
        <w:t xml:space="preserve">ВЪЗЛОЖИТЕЛ: </w:t>
      </w:r>
      <w:r w:rsidRPr="00CA3A18">
        <w:rPr>
          <w:b/>
          <w:lang w:val="ru-RU"/>
        </w:rPr>
        <w:t>„</w:t>
      </w:r>
      <w:r w:rsidRPr="00537BCF">
        <w:rPr>
          <w:b/>
          <w:snapToGrid w:val="0"/>
          <w:lang w:val="ru-RU"/>
        </w:rPr>
        <w:t>ТОПЛОФИКАЦИЯ СОФИЯ” ЕАД</w:t>
      </w:r>
    </w:p>
    <w:p w14:paraId="0ECE1148" w14:textId="77777777" w:rsidR="001C3544" w:rsidRPr="00CA3A18" w:rsidRDefault="001C3544" w:rsidP="001C3544">
      <w:pPr>
        <w:rPr>
          <w:snapToGrid w:val="0"/>
          <w:lang w:val="ru-RU"/>
        </w:rPr>
      </w:pPr>
      <w:r w:rsidRPr="00537BCF">
        <w:rPr>
          <w:b/>
          <w:snapToGrid w:val="0"/>
          <w:lang w:val="ru-RU"/>
        </w:rPr>
        <w:t>ИЗПЪЛНИТЕЛ: ....................................................................</w:t>
      </w:r>
      <w:r w:rsidRPr="00537BCF">
        <w:rPr>
          <w:b/>
          <w:snapToGrid w:val="0"/>
          <w:lang w:val="ru-RU"/>
        </w:rPr>
        <w:tab/>
        <w:t xml:space="preserve">                                </w:t>
      </w:r>
    </w:p>
    <w:p w14:paraId="1279A4A4" w14:textId="77777777" w:rsidR="001C3544" w:rsidRPr="00CA3A18" w:rsidRDefault="001C3544" w:rsidP="001C3544">
      <w:pPr>
        <w:jc w:val="both"/>
        <w:rPr>
          <w:snapToGrid w:val="0"/>
          <w:lang w:val="ru-RU"/>
        </w:rPr>
      </w:pPr>
      <w:r w:rsidRPr="00CA563A">
        <w:rPr>
          <w:b/>
          <w:snapToGrid w:val="0"/>
          <w:lang w:val="ru-RU"/>
        </w:rPr>
        <w:t>ПРЕДМЕТ:</w:t>
      </w:r>
      <w:r w:rsidRPr="00537BCF">
        <w:rPr>
          <w:snapToGrid w:val="0"/>
          <w:lang w:val="ru-RU"/>
        </w:rPr>
        <w:t xml:space="preserve"> </w:t>
      </w:r>
      <w:r w:rsidR="001C7006" w:rsidRPr="00CA3A18">
        <w:rPr>
          <w:b/>
          <w:lang w:val="ru-RU"/>
        </w:rPr>
        <w:t>„</w:t>
      </w:r>
      <w:r w:rsidR="002D3232">
        <w:rPr>
          <w:b/>
          <w:lang w:eastAsia="bg-BG"/>
        </w:rPr>
        <w:t>Д</w:t>
      </w:r>
      <w:r w:rsidR="002D3232" w:rsidRPr="00AA311F">
        <w:rPr>
          <w:b/>
          <w:lang w:eastAsia="bg-BG"/>
        </w:rPr>
        <w:t>ОСТАВКА НА ВОДОМЕРИ С ИМПУЛСЕН ИЗХОД З</w:t>
      </w:r>
      <w:r w:rsidR="002D3232">
        <w:rPr>
          <w:b/>
          <w:lang w:eastAsia="bg-BG"/>
        </w:rPr>
        <w:t>А СТУДЕНА ВОДА ЗА НУЖДИТЕ НА „ТОПЛОФИКАЦИЯ СОФИЯ” ЕАД</w:t>
      </w:r>
      <w:r w:rsidR="001C7006" w:rsidRPr="00CA3A18">
        <w:rPr>
          <w:b/>
          <w:lang w:val="ru-RU"/>
        </w:rPr>
        <w:t>”</w:t>
      </w:r>
    </w:p>
    <w:p w14:paraId="5FADE4DE" w14:textId="77777777" w:rsidR="001C3544" w:rsidRDefault="001C3544" w:rsidP="001C3544">
      <w:pPr>
        <w:pStyle w:val="Heading6"/>
        <w:spacing w:before="0" w:after="0"/>
        <w:jc w:val="center"/>
        <w:rPr>
          <w:sz w:val="24"/>
          <w:szCs w:val="24"/>
          <w:lang w:val="ru-RU"/>
        </w:rPr>
      </w:pPr>
    </w:p>
    <w:p w14:paraId="2D3208D1" w14:textId="77777777" w:rsidR="001C3544" w:rsidRPr="00585677" w:rsidRDefault="001C3544" w:rsidP="001C3544">
      <w:pPr>
        <w:rPr>
          <w:lang w:val="ru-RU"/>
        </w:rPr>
      </w:pPr>
    </w:p>
    <w:p w14:paraId="6C826B16" w14:textId="77777777" w:rsidR="00FA1461" w:rsidRDefault="00FA1461" w:rsidP="001C3544">
      <w:pPr>
        <w:pStyle w:val="Heading6"/>
        <w:spacing w:before="0" w:after="0"/>
        <w:jc w:val="center"/>
        <w:rPr>
          <w:sz w:val="24"/>
          <w:szCs w:val="24"/>
          <w:lang w:val="ru-RU"/>
        </w:rPr>
      </w:pPr>
    </w:p>
    <w:p w14:paraId="7389108A" w14:textId="40DCAA6A" w:rsidR="001C3544" w:rsidRPr="00537BCF" w:rsidRDefault="001C3544" w:rsidP="001C3544">
      <w:pPr>
        <w:pStyle w:val="Heading6"/>
        <w:spacing w:before="0" w:after="0"/>
        <w:jc w:val="center"/>
        <w:rPr>
          <w:sz w:val="24"/>
          <w:szCs w:val="24"/>
          <w:lang w:val="ru-RU"/>
        </w:rPr>
      </w:pPr>
      <w:r w:rsidRPr="00537BCF">
        <w:rPr>
          <w:sz w:val="24"/>
          <w:szCs w:val="24"/>
          <w:lang w:val="ru-RU"/>
        </w:rPr>
        <w:t xml:space="preserve">ДОГОВОР  </w:t>
      </w:r>
    </w:p>
    <w:p w14:paraId="6C4C7D6F" w14:textId="77777777" w:rsidR="001C3544" w:rsidRPr="002C03B7" w:rsidRDefault="001C3544" w:rsidP="001C3544">
      <w:pPr>
        <w:rPr>
          <w:lang w:val="ru-RU"/>
        </w:rPr>
      </w:pPr>
    </w:p>
    <w:p w14:paraId="4D74FC8A" w14:textId="77777777" w:rsidR="001C3544" w:rsidRPr="002C03B7" w:rsidRDefault="001C3544" w:rsidP="001C3544">
      <w:pPr>
        <w:rPr>
          <w:lang w:val="ru-RU"/>
        </w:rPr>
      </w:pPr>
    </w:p>
    <w:p w14:paraId="1C0925A8" w14:textId="77777777" w:rsidR="001C3544" w:rsidRPr="002C03B7" w:rsidRDefault="001C3544" w:rsidP="001C3544">
      <w:pPr>
        <w:ind w:firstLine="708"/>
        <w:jc w:val="both"/>
        <w:rPr>
          <w:lang w:val="ru-RU"/>
        </w:rPr>
      </w:pPr>
      <w:proofErr w:type="spellStart"/>
      <w:r w:rsidRPr="002C03B7">
        <w:rPr>
          <w:lang w:val="ru-RU"/>
        </w:rPr>
        <w:t>Днес</w:t>
      </w:r>
      <w:proofErr w:type="spellEnd"/>
      <w:r w:rsidRPr="002C03B7">
        <w:rPr>
          <w:lang w:val="ru-RU"/>
        </w:rPr>
        <w:t>, .......…………. 201</w:t>
      </w:r>
      <w:r w:rsidR="009C02FD">
        <w:rPr>
          <w:lang w:val="ru-RU"/>
        </w:rPr>
        <w:t>9</w:t>
      </w:r>
      <w:r w:rsidRPr="002C03B7">
        <w:rPr>
          <w:lang w:val="ru-RU"/>
        </w:rPr>
        <w:t xml:space="preserve"> г., в гр. София между:</w:t>
      </w:r>
    </w:p>
    <w:p w14:paraId="25F66A9C" w14:textId="77777777" w:rsidR="001C3544" w:rsidRPr="002C03B7" w:rsidRDefault="001C3544" w:rsidP="001C3544">
      <w:pPr>
        <w:ind w:firstLine="708"/>
        <w:jc w:val="both"/>
        <w:rPr>
          <w:lang w:val="ru-RU"/>
        </w:rPr>
      </w:pPr>
    </w:p>
    <w:p w14:paraId="7964AE92" w14:textId="77777777" w:rsidR="001C3544" w:rsidRPr="002C03B7" w:rsidRDefault="001C3544" w:rsidP="001C3544">
      <w:pPr>
        <w:ind w:firstLine="708"/>
        <w:jc w:val="both"/>
        <w:rPr>
          <w:lang w:val="ru-RU"/>
        </w:rPr>
      </w:pPr>
    </w:p>
    <w:p w14:paraId="268A1751" w14:textId="77777777" w:rsidR="001C3544" w:rsidRPr="002C03B7" w:rsidRDefault="001C3544" w:rsidP="001C3544">
      <w:pPr>
        <w:ind w:firstLine="708"/>
        <w:jc w:val="both"/>
        <w:rPr>
          <w:lang w:val="ru-RU"/>
        </w:rPr>
      </w:pPr>
      <w:r w:rsidRPr="002C03B7">
        <w:rPr>
          <w:b/>
          <w:lang w:val="ru-RU"/>
        </w:rPr>
        <w:t xml:space="preserve">„ТОПЛОФИКАЦИЯ СОФИЯ” </w:t>
      </w:r>
      <w:r w:rsidRPr="002C03B7">
        <w:rPr>
          <w:b/>
        </w:rPr>
        <w:t>E</w:t>
      </w:r>
      <w:r w:rsidRPr="002C03B7">
        <w:rPr>
          <w:b/>
          <w:lang w:val="ru-RU"/>
        </w:rPr>
        <w:t>АД</w:t>
      </w:r>
      <w:r w:rsidRPr="002C03B7">
        <w:rPr>
          <w:lang w:val="ru-RU"/>
        </w:rPr>
        <w:t xml:space="preserve">, </w:t>
      </w:r>
      <w:proofErr w:type="spellStart"/>
      <w:r w:rsidRPr="002C03B7">
        <w:rPr>
          <w:lang w:val="ru-RU"/>
        </w:rPr>
        <w:t>със</w:t>
      </w:r>
      <w:proofErr w:type="spellEnd"/>
      <w:r w:rsidRPr="002C03B7">
        <w:rPr>
          <w:lang w:val="ru-RU"/>
        </w:rPr>
        <w:t xml:space="preserve"> седалище и адрес на управление: гр. София, ул. „</w:t>
      </w:r>
      <w:proofErr w:type="spellStart"/>
      <w:r w:rsidRPr="002C03B7">
        <w:rPr>
          <w:lang w:val="ru-RU"/>
        </w:rPr>
        <w:t>Ястребец</w:t>
      </w:r>
      <w:proofErr w:type="spellEnd"/>
      <w:r w:rsidRPr="002C03B7">
        <w:rPr>
          <w:lang w:val="ru-RU"/>
        </w:rPr>
        <w:t xml:space="preserve">” № 23Б, вписано в </w:t>
      </w:r>
      <w:proofErr w:type="spellStart"/>
      <w:r w:rsidRPr="002C03B7">
        <w:rPr>
          <w:lang w:val="ru-RU"/>
        </w:rPr>
        <w:t>Търговския</w:t>
      </w:r>
      <w:proofErr w:type="spellEnd"/>
      <w:r w:rsidRPr="002C03B7">
        <w:rPr>
          <w:lang w:val="ru-RU"/>
        </w:rPr>
        <w:t xml:space="preserve"> </w:t>
      </w:r>
      <w:proofErr w:type="spellStart"/>
      <w:r w:rsidRPr="002C03B7">
        <w:rPr>
          <w:lang w:val="ru-RU"/>
        </w:rPr>
        <w:t>регистър</w:t>
      </w:r>
      <w:proofErr w:type="spellEnd"/>
      <w:r w:rsidRPr="002C03B7">
        <w:rPr>
          <w:lang w:val="ru-RU"/>
        </w:rPr>
        <w:t xml:space="preserve"> на </w:t>
      </w:r>
      <w:proofErr w:type="spellStart"/>
      <w:r w:rsidRPr="002C03B7">
        <w:rPr>
          <w:lang w:val="ru-RU"/>
        </w:rPr>
        <w:t>Агенцията</w:t>
      </w:r>
      <w:proofErr w:type="spellEnd"/>
      <w:r w:rsidRPr="002C03B7">
        <w:rPr>
          <w:lang w:val="ru-RU"/>
        </w:rPr>
        <w:t xml:space="preserve"> по </w:t>
      </w:r>
      <w:proofErr w:type="spellStart"/>
      <w:r w:rsidRPr="002C03B7">
        <w:rPr>
          <w:lang w:val="ru-RU"/>
        </w:rPr>
        <w:t>вписванията</w:t>
      </w:r>
      <w:proofErr w:type="spellEnd"/>
      <w:r w:rsidRPr="002C03B7">
        <w:rPr>
          <w:lang w:val="ru-RU"/>
        </w:rPr>
        <w:t xml:space="preserve"> </w:t>
      </w:r>
      <w:proofErr w:type="spellStart"/>
      <w:r w:rsidRPr="002C03B7">
        <w:rPr>
          <w:lang w:val="ru-RU"/>
        </w:rPr>
        <w:t>към</w:t>
      </w:r>
      <w:proofErr w:type="spellEnd"/>
      <w:r w:rsidRPr="002C03B7">
        <w:rPr>
          <w:lang w:val="ru-RU"/>
        </w:rPr>
        <w:t xml:space="preserve"> </w:t>
      </w:r>
      <w:proofErr w:type="spellStart"/>
      <w:r w:rsidRPr="002C03B7">
        <w:rPr>
          <w:lang w:val="ru-RU"/>
        </w:rPr>
        <w:t>Министерството</w:t>
      </w:r>
      <w:proofErr w:type="spellEnd"/>
      <w:r w:rsidRPr="002C03B7">
        <w:rPr>
          <w:lang w:val="ru-RU"/>
        </w:rPr>
        <w:t xml:space="preserve"> на </w:t>
      </w:r>
      <w:proofErr w:type="spellStart"/>
      <w:r w:rsidRPr="002C03B7">
        <w:rPr>
          <w:lang w:val="ru-RU"/>
        </w:rPr>
        <w:t>Правосъдието</w:t>
      </w:r>
      <w:proofErr w:type="spellEnd"/>
      <w:r w:rsidRPr="002C03B7">
        <w:rPr>
          <w:lang w:val="ru-RU"/>
        </w:rPr>
        <w:t xml:space="preserve"> с ЕИК 831609046, </w:t>
      </w:r>
      <w:proofErr w:type="spellStart"/>
      <w:r w:rsidRPr="002C03B7">
        <w:rPr>
          <w:lang w:val="ru-RU"/>
        </w:rPr>
        <w:t>представлявано</w:t>
      </w:r>
      <w:proofErr w:type="spellEnd"/>
      <w:r w:rsidRPr="002C03B7">
        <w:rPr>
          <w:lang w:val="ru-RU"/>
        </w:rPr>
        <w:t xml:space="preserve"> от </w:t>
      </w:r>
      <w:proofErr w:type="spellStart"/>
      <w:r w:rsidR="009C02FD">
        <w:rPr>
          <w:lang w:val="ru-RU"/>
        </w:rPr>
        <w:t>Кремен</w:t>
      </w:r>
      <w:proofErr w:type="spellEnd"/>
      <w:r w:rsidR="009C02FD">
        <w:rPr>
          <w:lang w:val="ru-RU"/>
        </w:rPr>
        <w:t xml:space="preserve"> Георгиев</w:t>
      </w:r>
      <w:r w:rsidRPr="002C03B7">
        <w:rPr>
          <w:lang w:val="ru-RU"/>
        </w:rPr>
        <w:t xml:space="preserve"> - </w:t>
      </w:r>
      <w:proofErr w:type="spellStart"/>
      <w:r w:rsidRPr="002C03B7">
        <w:rPr>
          <w:lang w:val="ru-RU"/>
        </w:rPr>
        <w:t>Изпълнителен</w:t>
      </w:r>
      <w:proofErr w:type="spellEnd"/>
      <w:r w:rsidRPr="002C03B7">
        <w:rPr>
          <w:lang w:val="ru-RU"/>
        </w:rPr>
        <w:t xml:space="preserve"> директор, </w:t>
      </w:r>
      <w:proofErr w:type="spellStart"/>
      <w:r w:rsidRPr="002C03B7">
        <w:rPr>
          <w:lang w:val="ru-RU"/>
        </w:rPr>
        <w:t>наричано</w:t>
      </w:r>
      <w:proofErr w:type="spellEnd"/>
      <w:r w:rsidRPr="002C03B7">
        <w:rPr>
          <w:lang w:val="ru-RU"/>
        </w:rPr>
        <w:t xml:space="preserve"> за </w:t>
      </w:r>
      <w:proofErr w:type="spellStart"/>
      <w:r w:rsidRPr="002C03B7">
        <w:rPr>
          <w:lang w:val="ru-RU"/>
        </w:rPr>
        <w:t>краткост</w:t>
      </w:r>
      <w:proofErr w:type="spellEnd"/>
      <w:r w:rsidRPr="002C03B7">
        <w:rPr>
          <w:lang w:val="ru-RU"/>
        </w:rPr>
        <w:t xml:space="preserve"> в договора </w:t>
      </w:r>
      <w:proofErr w:type="spellStart"/>
      <w:r w:rsidRPr="002C03B7">
        <w:rPr>
          <w:b/>
          <w:lang w:val="ru-RU"/>
        </w:rPr>
        <w:t>Възложител</w:t>
      </w:r>
      <w:proofErr w:type="spellEnd"/>
      <w:r w:rsidRPr="002C03B7">
        <w:rPr>
          <w:lang w:val="ru-RU"/>
        </w:rPr>
        <w:t xml:space="preserve">, от </w:t>
      </w:r>
      <w:proofErr w:type="spellStart"/>
      <w:r w:rsidRPr="002C03B7">
        <w:rPr>
          <w:lang w:val="ru-RU"/>
        </w:rPr>
        <w:t>една</w:t>
      </w:r>
      <w:proofErr w:type="spellEnd"/>
      <w:r w:rsidRPr="002C03B7">
        <w:rPr>
          <w:lang w:val="ru-RU"/>
        </w:rPr>
        <w:t xml:space="preserve"> страна</w:t>
      </w:r>
    </w:p>
    <w:p w14:paraId="1AAD5712" w14:textId="77777777" w:rsidR="001C3544" w:rsidRPr="002C03B7" w:rsidRDefault="001C3544" w:rsidP="001C3544">
      <w:pPr>
        <w:jc w:val="both"/>
        <w:rPr>
          <w:lang w:val="ru-RU"/>
        </w:rPr>
      </w:pPr>
    </w:p>
    <w:p w14:paraId="06F1FC73" w14:textId="77777777" w:rsidR="001C3544" w:rsidRPr="002C03B7" w:rsidRDefault="001C3544" w:rsidP="001C3544">
      <w:pPr>
        <w:ind w:firstLine="708"/>
        <w:jc w:val="both"/>
        <w:rPr>
          <w:lang w:val="ru-RU"/>
        </w:rPr>
      </w:pPr>
      <w:r w:rsidRPr="002C03B7">
        <w:rPr>
          <w:lang w:val="ru-RU"/>
        </w:rPr>
        <w:t xml:space="preserve">и </w:t>
      </w:r>
    </w:p>
    <w:p w14:paraId="0C6E7004" w14:textId="77777777" w:rsidR="001C3544" w:rsidRPr="002C03B7" w:rsidRDefault="001C3544" w:rsidP="001C3544">
      <w:pPr>
        <w:jc w:val="both"/>
        <w:rPr>
          <w:lang w:val="ru-RU"/>
        </w:rPr>
      </w:pPr>
    </w:p>
    <w:p w14:paraId="03CC11B0" w14:textId="77777777" w:rsidR="001C3544" w:rsidRPr="002C03B7" w:rsidRDefault="00DE62AB" w:rsidP="001C3544">
      <w:pPr>
        <w:ind w:firstLine="708"/>
        <w:jc w:val="both"/>
        <w:rPr>
          <w:lang w:val="ru-RU"/>
        </w:rPr>
      </w:pPr>
      <w:r w:rsidRPr="00DE62AB">
        <w:rPr>
          <w:lang w:val="ru-RU"/>
        </w:rPr>
        <w:t>„</w:t>
      </w:r>
      <w:r w:rsidR="001C3544" w:rsidRPr="002C03B7">
        <w:rPr>
          <w:lang w:val="ru-RU"/>
        </w:rPr>
        <w:t>...............................................................</w:t>
      </w:r>
      <w:r>
        <w:t>”</w:t>
      </w:r>
      <w:r w:rsidR="001C3544" w:rsidRPr="002C03B7">
        <w:rPr>
          <w:lang w:val="ru-RU"/>
        </w:rPr>
        <w:t xml:space="preserve">, </w:t>
      </w:r>
      <w:proofErr w:type="spellStart"/>
      <w:r w:rsidR="001C3544" w:rsidRPr="002C03B7">
        <w:rPr>
          <w:lang w:val="ru-RU"/>
        </w:rPr>
        <w:t>със</w:t>
      </w:r>
      <w:proofErr w:type="spellEnd"/>
      <w:r w:rsidR="001C3544" w:rsidRPr="002C03B7">
        <w:rPr>
          <w:lang w:val="ru-RU"/>
        </w:rPr>
        <w:t xml:space="preserve"> седалище и адрес на управление: .........................................................., вписано в </w:t>
      </w:r>
      <w:proofErr w:type="spellStart"/>
      <w:r w:rsidR="001C3544" w:rsidRPr="002C03B7">
        <w:rPr>
          <w:lang w:val="ru-RU"/>
        </w:rPr>
        <w:t>Търговския</w:t>
      </w:r>
      <w:proofErr w:type="spellEnd"/>
      <w:r w:rsidR="001C3544" w:rsidRPr="002C03B7">
        <w:rPr>
          <w:lang w:val="ru-RU"/>
        </w:rPr>
        <w:t xml:space="preserve"> </w:t>
      </w:r>
      <w:proofErr w:type="spellStart"/>
      <w:r w:rsidR="001C3544" w:rsidRPr="002C03B7">
        <w:rPr>
          <w:lang w:val="ru-RU"/>
        </w:rPr>
        <w:t>регистър</w:t>
      </w:r>
      <w:proofErr w:type="spellEnd"/>
      <w:r w:rsidR="001C3544" w:rsidRPr="002C03B7">
        <w:rPr>
          <w:lang w:val="ru-RU"/>
        </w:rPr>
        <w:t xml:space="preserve"> на </w:t>
      </w:r>
      <w:proofErr w:type="spellStart"/>
      <w:r w:rsidR="001C3544" w:rsidRPr="002C03B7">
        <w:rPr>
          <w:lang w:val="ru-RU"/>
        </w:rPr>
        <w:t>Агенцията</w:t>
      </w:r>
      <w:proofErr w:type="spellEnd"/>
      <w:r w:rsidR="001C3544" w:rsidRPr="002C03B7">
        <w:rPr>
          <w:lang w:val="ru-RU"/>
        </w:rPr>
        <w:t xml:space="preserve"> по </w:t>
      </w:r>
      <w:proofErr w:type="spellStart"/>
      <w:r w:rsidR="001C3544" w:rsidRPr="002C03B7">
        <w:rPr>
          <w:lang w:val="ru-RU"/>
        </w:rPr>
        <w:t>вписванията</w:t>
      </w:r>
      <w:proofErr w:type="spellEnd"/>
      <w:r w:rsidR="001C3544" w:rsidRPr="002C03B7">
        <w:rPr>
          <w:lang w:val="ru-RU"/>
        </w:rPr>
        <w:t xml:space="preserve"> </w:t>
      </w:r>
      <w:proofErr w:type="spellStart"/>
      <w:r w:rsidR="001C3544" w:rsidRPr="002C03B7">
        <w:rPr>
          <w:lang w:val="ru-RU"/>
        </w:rPr>
        <w:t>към</w:t>
      </w:r>
      <w:proofErr w:type="spellEnd"/>
      <w:r w:rsidR="001C3544" w:rsidRPr="002C03B7">
        <w:rPr>
          <w:lang w:val="ru-RU"/>
        </w:rPr>
        <w:t xml:space="preserve"> </w:t>
      </w:r>
      <w:proofErr w:type="spellStart"/>
      <w:r w:rsidR="001C3544" w:rsidRPr="002C03B7">
        <w:rPr>
          <w:lang w:val="ru-RU"/>
        </w:rPr>
        <w:t>Министерството</w:t>
      </w:r>
      <w:proofErr w:type="spellEnd"/>
      <w:r w:rsidR="001C3544" w:rsidRPr="002C03B7">
        <w:rPr>
          <w:lang w:val="ru-RU"/>
        </w:rPr>
        <w:t xml:space="preserve"> на </w:t>
      </w:r>
      <w:proofErr w:type="spellStart"/>
      <w:r w:rsidR="001C3544" w:rsidRPr="002C03B7">
        <w:rPr>
          <w:lang w:val="ru-RU"/>
        </w:rPr>
        <w:t>Правосъдието</w:t>
      </w:r>
      <w:proofErr w:type="spellEnd"/>
      <w:r w:rsidR="001C3544" w:rsidRPr="002C03B7">
        <w:rPr>
          <w:lang w:val="ru-RU"/>
        </w:rPr>
        <w:t xml:space="preserve"> с ЕИК .............................., </w:t>
      </w:r>
      <w:proofErr w:type="spellStart"/>
      <w:r w:rsidR="001C3544" w:rsidRPr="002C03B7">
        <w:rPr>
          <w:lang w:val="ru-RU"/>
        </w:rPr>
        <w:t>представлявано</w:t>
      </w:r>
      <w:proofErr w:type="spellEnd"/>
      <w:r w:rsidR="001C3544" w:rsidRPr="002C03B7">
        <w:rPr>
          <w:lang w:val="ru-RU"/>
        </w:rPr>
        <w:t xml:space="preserve"> от ………….................................... – </w:t>
      </w:r>
      <w:proofErr w:type="spellStart"/>
      <w:r w:rsidR="001C3544" w:rsidRPr="002C03B7">
        <w:rPr>
          <w:lang w:val="ru-RU"/>
        </w:rPr>
        <w:t>Управител</w:t>
      </w:r>
      <w:proofErr w:type="spellEnd"/>
      <w:r w:rsidR="001C3544" w:rsidRPr="002C03B7">
        <w:rPr>
          <w:lang w:val="ru-RU"/>
        </w:rPr>
        <w:t>/</w:t>
      </w:r>
      <w:proofErr w:type="spellStart"/>
      <w:r w:rsidR="001C3544" w:rsidRPr="002C03B7">
        <w:rPr>
          <w:lang w:val="ru-RU"/>
        </w:rPr>
        <w:t>Изпълнителен</w:t>
      </w:r>
      <w:proofErr w:type="spellEnd"/>
      <w:r w:rsidR="001C3544" w:rsidRPr="002C03B7">
        <w:rPr>
          <w:lang w:val="ru-RU"/>
        </w:rPr>
        <w:t xml:space="preserve"> директор, </w:t>
      </w:r>
      <w:proofErr w:type="spellStart"/>
      <w:r w:rsidR="001C3544" w:rsidRPr="002C03B7">
        <w:rPr>
          <w:lang w:val="ru-RU"/>
        </w:rPr>
        <w:t>наричано</w:t>
      </w:r>
      <w:proofErr w:type="spellEnd"/>
      <w:r w:rsidR="001C3544" w:rsidRPr="002C03B7">
        <w:rPr>
          <w:lang w:val="ru-RU"/>
        </w:rPr>
        <w:t xml:space="preserve"> за </w:t>
      </w:r>
      <w:proofErr w:type="spellStart"/>
      <w:r w:rsidR="001C3544" w:rsidRPr="002C03B7">
        <w:rPr>
          <w:lang w:val="ru-RU"/>
        </w:rPr>
        <w:t>краткост</w:t>
      </w:r>
      <w:proofErr w:type="spellEnd"/>
      <w:r w:rsidR="001C3544" w:rsidRPr="002C03B7">
        <w:rPr>
          <w:lang w:val="ru-RU"/>
        </w:rPr>
        <w:t xml:space="preserve"> в договора </w:t>
      </w:r>
      <w:proofErr w:type="spellStart"/>
      <w:r w:rsidR="001C3544" w:rsidRPr="002C03B7">
        <w:rPr>
          <w:b/>
          <w:lang w:val="ru-RU"/>
        </w:rPr>
        <w:t>Изпълнител</w:t>
      </w:r>
      <w:proofErr w:type="spellEnd"/>
      <w:r w:rsidR="001C3544" w:rsidRPr="008D1EA0">
        <w:rPr>
          <w:lang w:val="ru-RU"/>
        </w:rPr>
        <w:t>,</w:t>
      </w:r>
      <w:r w:rsidR="001C3544" w:rsidRPr="002C03B7">
        <w:rPr>
          <w:b/>
          <w:lang w:val="ru-RU"/>
        </w:rPr>
        <w:t xml:space="preserve"> </w:t>
      </w:r>
      <w:r w:rsidR="001C3544" w:rsidRPr="002C03B7">
        <w:rPr>
          <w:lang w:val="ru-RU"/>
        </w:rPr>
        <w:t>от друга страна,</w:t>
      </w:r>
    </w:p>
    <w:p w14:paraId="46CF444F" w14:textId="77777777" w:rsidR="001C3544" w:rsidRPr="002C03B7" w:rsidRDefault="001C3544" w:rsidP="001C3544">
      <w:pPr>
        <w:jc w:val="both"/>
        <w:rPr>
          <w:lang w:val="ru-RU"/>
        </w:rPr>
      </w:pPr>
    </w:p>
    <w:p w14:paraId="187C6D75" w14:textId="77777777" w:rsidR="001C3544" w:rsidRPr="00670220" w:rsidRDefault="001C3544" w:rsidP="001C3544">
      <w:pPr>
        <w:jc w:val="both"/>
        <w:rPr>
          <w:snapToGrid w:val="0"/>
          <w:lang w:val="ru-RU"/>
        </w:rPr>
      </w:pPr>
      <w:proofErr w:type="spellStart"/>
      <w:r w:rsidRPr="002C03B7">
        <w:t>на</w:t>
      </w:r>
      <w:proofErr w:type="spellEnd"/>
      <w:r w:rsidRPr="002C03B7">
        <w:t xml:space="preserve"> </w:t>
      </w:r>
      <w:proofErr w:type="spellStart"/>
      <w:r w:rsidRPr="002C03B7">
        <w:t>основание</w:t>
      </w:r>
      <w:proofErr w:type="spellEnd"/>
      <w:r w:rsidRPr="002C03B7">
        <w:t xml:space="preserve"> </w:t>
      </w:r>
      <w:proofErr w:type="spellStart"/>
      <w:r w:rsidRPr="002C03B7">
        <w:t>чл</w:t>
      </w:r>
      <w:proofErr w:type="spellEnd"/>
      <w:r w:rsidRPr="002C03B7">
        <w:t xml:space="preserve">. 183, </w:t>
      </w:r>
      <w:proofErr w:type="spellStart"/>
      <w:r w:rsidRPr="002C03B7">
        <w:t>във</w:t>
      </w:r>
      <w:proofErr w:type="spellEnd"/>
      <w:r w:rsidRPr="002C03B7">
        <w:t xml:space="preserve"> </w:t>
      </w:r>
      <w:proofErr w:type="spellStart"/>
      <w:r w:rsidRPr="002C03B7">
        <w:t>вр</w:t>
      </w:r>
      <w:proofErr w:type="spellEnd"/>
      <w:r w:rsidRPr="002C03B7">
        <w:t xml:space="preserve">. </w:t>
      </w:r>
      <w:proofErr w:type="spellStart"/>
      <w:r w:rsidRPr="002C03B7">
        <w:t>чл</w:t>
      </w:r>
      <w:proofErr w:type="spellEnd"/>
      <w:r w:rsidRPr="002C03B7">
        <w:t xml:space="preserve">. 112 </w:t>
      </w:r>
      <w:proofErr w:type="spellStart"/>
      <w:r w:rsidRPr="002C03B7">
        <w:t>от</w:t>
      </w:r>
      <w:proofErr w:type="spellEnd"/>
      <w:r w:rsidRPr="002C03B7">
        <w:t xml:space="preserve"> ЗОП и </w:t>
      </w:r>
      <w:proofErr w:type="spellStart"/>
      <w:r w:rsidRPr="002C03B7">
        <w:t>Решение</w:t>
      </w:r>
      <w:proofErr w:type="spellEnd"/>
      <w:r w:rsidRPr="002C03B7">
        <w:t xml:space="preserve"> № ……/……………. </w:t>
      </w:r>
      <w:proofErr w:type="spellStart"/>
      <w:r w:rsidRPr="002C03B7">
        <w:t>на</w:t>
      </w:r>
      <w:proofErr w:type="spellEnd"/>
      <w:r w:rsidRPr="002C03B7">
        <w:t xml:space="preserve"> </w:t>
      </w:r>
      <w:proofErr w:type="spellStart"/>
      <w:r w:rsidRPr="002C03B7">
        <w:t>Изпълнителния</w:t>
      </w:r>
      <w:proofErr w:type="spellEnd"/>
      <w:r w:rsidRPr="002C03B7">
        <w:t xml:space="preserve"> </w:t>
      </w:r>
      <w:proofErr w:type="spellStart"/>
      <w:r w:rsidRPr="002C03B7">
        <w:t>директор</w:t>
      </w:r>
      <w:proofErr w:type="spellEnd"/>
      <w:r w:rsidRPr="002C03B7">
        <w:t xml:space="preserve"> </w:t>
      </w:r>
      <w:proofErr w:type="spellStart"/>
      <w:r w:rsidRPr="002C03B7">
        <w:t>на</w:t>
      </w:r>
      <w:proofErr w:type="spellEnd"/>
      <w:r w:rsidRPr="002C03B7">
        <w:t xml:space="preserve"> „</w:t>
      </w:r>
      <w:proofErr w:type="spellStart"/>
      <w:r w:rsidRPr="002C03B7">
        <w:t>Топлофикация</w:t>
      </w:r>
      <w:proofErr w:type="spellEnd"/>
      <w:r w:rsidRPr="002C03B7">
        <w:t xml:space="preserve"> </w:t>
      </w:r>
      <w:proofErr w:type="spellStart"/>
      <w:r w:rsidRPr="002C03B7">
        <w:t>София</w:t>
      </w:r>
      <w:proofErr w:type="spellEnd"/>
      <w:r w:rsidRPr="002C03B7">
        <w:t xml:space="preserve">” ЕАД </w:t>
      </w:r>
      <w:proofErr w:type="spellStart"/>
      <w:r w:rsidRPr="002C03B7">
        <w:t>за</w:t>
      </w:r>
      <w:proofErr w:type="spellEnd"/>
      <w:r w:rsidRPr="002C03B7">
        <w:t xml:space="preserve"> </w:t>
      </w:r>
      <w:proofErr w:type="spellStart"/>
      <w:r w:rsidRPr="002C03B7">
        <w:t>класиране</w:t>
      </w:r>
      <w:proofErr w:type="spellEnd"/>
      <w:r w:rsidRPr="002C03B7">
        <w:t xml:space="preserve"> </w:t>
      </w:r>
      <w:proofErr w:type="spellStart"/>
      <w:r w:rsidRPr="002C03B7">
        <w:t>на</w:t>
      </w:r>
      <w:proofErr w:type="spellEnd"/>
      <w:r w:rsidRPr="002C03B7">
        <w:t xml:space="preserve"> </w:t>
      </w:r>
      <w:proofErr w:type="spellStart"/>
      <w:r w:rsidRPr="002C03B7">
        <w:t>участниците</w:t>
      </w:r>
      <w:proofErr w:type="spellEnd"/>
      <w:r w:rsidRPr="002C03B7">
        <w:t xml:space="preserve"> и </w:t>
      </w:r>
      <w:proofErr w:type="spellStart"/>
      <w:r w:rsidRPr="002C03B7">
        <w:t>избор</w:t>
      </w:r>
      <w:proofErr w:type="spellEnd"/>
      <w:r w:rsidRPr="002C03B7">
        <w:t xml:space="preserve"> </w:t>
      </w:r>
      <w:proofErr w:type="spellStart"/>
      <w:r w:rsidRPr="002C03B7">
        <w:t>на</w:t>
      </w:r>
      <w:proofErr w:type="spellEnd"/>
      <w:r w:rsidRPr="002C03B7">
        <w:t xml:space="preserve"> </w:t>
      </w:r>
      <w:proofErr w:type="spellStart"/>
      <w:r w:rsidRPr="002C03B7">
        <w:t>изпълнител</w:t>
      </w:r>
      <w:proofErr w:type="spellEnd"/>
      <w:r w:rsidRPr="002C03B7">
        <w:t xml:space="preserve"> </w:t>
      </w:r>
      <w:proofErr w:type="spellStart"/>
      <w:r w:rsidRPr="002C03B7">
        <w:t>на</w:t>
      </w:r>
      <w:proofErr w:type="spellEnd"/>
      <w:r w:rsidRPr="002C03B7">
        <w:t xml:space="preserve"> </w:t>
      </w:r>
      <w:proofErr w:type="spellStart"/>
      <w:r w:rsidRPr="002C03B7">
        <w:t>обществена</w:t>
      </w:r>
      <w:proofErr w:type="spellEnd"/>
      <w:r w:rsidRPr="002C03B7">
        <w:t xml:space="preserve"> </w:t>
      </w:r>
      <w:proofErr w:type="spellStart"/>
      <w:r w:rsidRPr="002C03B7">
        <w:t>поръчка</w:t>
      </w:r>
      <w:proofErr w:type="spellEnd"/>
      <w:r w:rsidRPr="002C03B7">
        <w:t xml:space="preserve"> в </w:t>
      </w:r>
      <w:proofErr w:type="spellStart"/>
      <w:r w:rsidRPr="002C03B7">
        <w:t>процедура</w:t>
      </w:r>
      <w:proofErr w:type="spellEnd"/>
      <w:r w:rsidRPr="002C03B7">
        <w:t xml:space="preserve"> </w:t>
      </w:r>
      <w:proofErr w:type="spellStart"/>
      <w:r w:rsidRPr="002C03B7">
        <w:t>на</w:t>
      </w:r>
      <w:proofErr w:type="spellEnd"/>
      <w:r w:rsidRPr="002C03B7">
        <w:t xml:space="preserve"> </w:t>
      </w:r>
      <w:proofErr w:type="spellStart"/>
      <w:r w:rsidRPr="002C03B7">
        <w:t>договаряне</w:t>
      </w:r>
      <w:proofErr w:type="spellEnd"/>
      <w:r w:rsidRPr="002C03B7">
        <w:t xml:space="preserve"> </w:t>
      </w:r>
      <w:r w:rsidRPr="002C03B7">
        <w:rPr>
          <w:lang w:val="bg-BG"/>
        </w:rPr>
        <w:t xml:space="preserve">с предварителна покана за участие </w:t>
      </w:r>
      <w:r w:rsidRPr="002C03B7">
        <w:t xml:space="preserve">с </w:t>
      </w:r>
      <w:proofErr w:type="spellStart"/>
      <w:r w:rsidRPr="002C03B7">
        <w:t>предмет</w:t>
      </w:r>
      <w:proofErr w:type="spellEnd"/>
      <w:r w:rsidRPr="002C03B7">
        <w:t xml:space="preserve">: </w:t>
      </w:r>
      <w:r w:rsidRPr="002C03B7">
        <w:rPr>
          <w:b/>
          <w:lang w:eastAsia="bg-BG"/>
        </w:rPr>
        <w:t>„</w:t>
      </w:r>
      <w:proofErr w:type="spellStart"/>
      <w:r w:rsidR="00A408A7">
        <w:rPr>
          <w:b/>
          <w:lang w:eastAsia="bg-BG"/>
        </w:rPr>
        <w:t>Д</w:t>
      </w:r>
      <w:r w:rsidR="00A408A7" w:rsidRPr="00AA311F">
        <w:rPr>
          <w:b/>
          <w:lang w:eastAsia="bg-BG"/>
        </w:rPr>
        <w:t>оставка</w:t>
      </w:r>
      <w:proofErr w:type="spellEnd"/>
      <w:r w:rsidR="00A408A7" w:rsidRPr="00AA311F">
        <w:rPr>
          <w:b/>
          <w:lang w:eastAsia="bg-BG"/>
        </w:rPr>
        <w:t xml:space="preserve"> </w:t>
      </w:r>
      <w:proofErr w:type="spellStart"/>
      <w:r w:rsidR="00A408A7" w:rsidRPr="00AA311F">
        <w:rPr>
          <w:b/>
          <w:lang w:eastAsia="bg-BG"/>
        </w:rPr>
        <w:t>на</w:t>
      </w:r>
      <w:proofErr w:type="spellEnd"/>
      <w:r w:rsidR="00A408A7" w:rsidRPr="00AA311F">
        <w:rPr>
          <w:b/>
          <w:lang w:eastAsia="bg-BG"/>
        </w:rPr>
        <w:t xml:space="preserve"> </w:t>
      </w:r>
      <w:proofErr w:type="spellStart"/>
      <w:r w:rsidR="00A408A7" w:rsidRPr="00AA311F">
        <w:rPr>
          <w:b/>
          <w:lang w:eastAsia="bg-BG"/>
        </w:rPr>
        <w:t>водомери</w:t>
      </w:r>
      <w:proofErr w:type="spellEnd"/>
      <w:r w:rsidR="00A408A7" w:rsidRPr="00AA311F">
        <w:rPr>
          <w:b/>
          <w:lang w:eastAsia="bg-BG"/>
        </w:rPr>
        <w:t xml:space="preserve"> с </w:t>
      </w:r>
      <w:proofErr w:type="spellStart"/>
      <w:r w:rsidR="00A408A7" w:rsidRPr="00AA311F">
        <w:rPr>
          <w:b/>
          <w:lang w:eastAsia="bg-BG"/>
        </w:rPr>
        <w:t>импулсен</w:t>
      </w:r>
      <w:proofErr w:type="spellEnd"/>
      <w:r w:rsidR="00A408A7" w:rsidRPr="00AA311F">
        <w:rPr>
          <w:b/>
          <w:lang w:eastAsia="bg-BG"/>
        </w:rPr>
        <w:t xml:space="preserve"> </w:t>
      </w:r>
      <w:proofErr w:type="spellStart"/>
      <w:r w:rsidR="00A408A7" w:rsidRPr="00AA311F">
        <w:rPr>
          <w:b/>
          <w:lang w:eastAsia="bg-BG"/>
        </w:rPr>
        <w:t>изход</w:t>
      </w:r>
      <w:proofErr w:type="spellEnd"/>
      <w:r w:rsidR="00A408A7" w:rsidRPr="00AA311F">
        <w:rPr>
          <w:b/>
          <w:lang w:eastAsia="bg-BG"/>
        </w:rPr>
        <w:t xml:space="preserve"> </w:t>
      </w:r>
      <w:proofErr w:type="spellStart"/>
      <w:r w:rsidR="00A408A7" w:rsidRPr="00AA311F">
        <w:rPr>
          <w:b/>
          <w:lang w:eastAsia="bg-BG"/>
        </w:rPr>
        <w:t>з</w:t>
      </w:r>
      <w:r w:rsidR="00A408A7">
        <w:rPr>
          <w:b/>
          <w:lang w:eastAsia="bg-BG"/>
        </w:rPr>
        <w:t>а</w:t>
      </w:r>
      <w:proofErr w:type="spellEnd"/>
      <w:r w:rsidR="00A408A7">
        <w:rPr>
          <w:b/>
          <w:lang w:eastAsia="bg-BG"/>
        </w:rPr>
        <w:t xml:space="preserve"> </w:t>
      </w:r>
      <w:proofErr w:type="spellStart"/>
      <w:r w:rsidR="00A408A7">
        <w:rPr>
          <w:b/>
          <w:lang w:eastAsia="bg-BG"/>
        </w:rPr>
        <w:t>студена</w:t>
      </w:r>
      <w:proofErr w:type="spellEnd"/>
      <w:r w:rsidR="00A408A7">
        <w:rPr>
          <w:b/>
          <w:lang w:eastAsia="bg-BG"/>
        </w:rPr>
        <w:t xml:space="preserve"> </w:t>
      </w:r>
      <w:proofErr w:type="spellStart"/>
      <w:r w:rsidR="00A408A7">
        <w:rPr>
          <w:b/>
          <w:lang w:eastAsia="bg-BG"/>
        </w:rPr>
        <w:t>вода</w:t>
      </w:r>
      <w:proofErr w:type="spellEnd"/>
      <w:r w:rsidR="00A408A7">
        <w:rPr>
          <w:b/>
          <w:lang w:eastAsia="bg-BG"/>
        </w:rPr>
        <w:t xml:space="preserve"> </w:t>
      </w:r>
      <w:proofErr w:type="spellStart"/>
      <w:r w:rsidR="00A408A7">
        <w:rPr>
          <w:b/>
          <w:lang w:eastAsia="bg-BG"/>
        </w:rPr>
        <w:t>за</w:t>
      </w:r>
      <w:proofErr w:type="spellEnd"/>
      <w:r w:rsidR="00A408A7">
        <w:rPr>
          <w:b/>
          <w:lang w:eastAsia="bg-BG"/>
        </w:rPr>
        <w:t xml:space="preserve"> </w:t>
      </w:r>
      <w:proofErr w:type="spellStart"/>
      <w:r w:rsidR="00A408A7">
        <w:rPr>
          <w:b/>
          <w:lang w:eastAsia="bg-BG"/>
        </w:rPr>
        <w:t>нуждите</w:t>
      </w:r>
      <w:proofErr w:type="spellEnd"/>
      <w:r w:rsidR="00A408A7">
        <w:rPr>
          <w:b/>
          <w:lang w:eastAsia="bg-BG"/>
        </w:rPr>
        <w:t xml:space="preserve"> </w:t>
      </w:r>
      <w:proofErr w:type="spellStart"/>
      <w:r w:rsidR="00A408A7">
        <w:rPr>
          <w:b/>
          <w:lang w:eastAsia="bg-BG"/>
        </w:rPr>
        <w:t>на</w:t>
      </w:r>
      <w:proofErr w:type="spellEnd"/>
      <w:r w:rsidR="00A408A7">
        <w:rPr>
          <w:b/>
          <w:lang w:eastAsia="bg-BG"/>
        </w:rPr>
        <w:t xml:space="preserve"> „</w:t>
      </w:r>
      <w:proofErr w:type="spellStart"/>
      <w:r w:rsidR="00A408A7">
        <w:rPr>
          <w:b/>
          <w:lang w:eastAsia="bg-BG"/>
        </w:rPr>
        <w:t>Топлофикация</w:t>
      </w:r>
      <w:proofErr w:type="spellEnd"/>
      <w:r w:rsidR="00A408A7">
        <w:rPr>
          <w:b/>
          <w:lang w:eastAsia="bg-BG"/>
        </w:rPr>
        <w:t xml:space="preserve"> </w:t>
      </w:r>
      <w:proofErr w:type="spellStart"/>
      <w:r w:rsidR="00A408A7">
        <w:rPr>
          <w:b/>
          <w:lang w:eastAsia="bg-BG"/>
        </w:rPr>
        <w:t>София</w:t>
      </w:r>
      <w:proofErr w:type="spellEnd"/>
      <w:r w:rsidR="00A408A7">
        <w:rPr>
          <w:b/>
          <w:lang w:eastAsia="bg-BG"/>
        </w:rPr>
        <w:t>” ЕАД</w:t>
      </w:r>
      <w:r w:rsidR="002F4C4D" w:rsidRPr="00CA3A18">
        <w:rPr>
          <w:b/>
          <w:lang w:val="ru-RU"/>
        </w:rPr>
        <w:t>”</w:t>
      </w:r>
      <w:r w:rsidRPr="002C03B7">
        <w:t>,</w:t>
      </w:r>
      <w:r w:rsidRPr="002C03B7">
        <w:rPr>
          <w:b/>
        </w:rPr>
        <w:t xml:space="preserve"> </w:t>
      </w:r>
      <w:proofErr w:type="spellStart"/>
      <w:r w:rsidRPr="002C03B7">
        <w:t>се</w:t>
      </w:r>
      <w:proofErr w:type="spellEnd"/>
      <w:r w:rsidRPr="002C03B7">
        <w:t xml:space="preserve"> </w:t>
      </w:r>
      <w:proofErr w:type="spellStart"/>
      <w:r w:rsidRPr="002C03B7">
        <w:t>сключи</w:t>
      </w:r>
      <w:proofErr w:type="spellEnd"/>
      <w:r w:rsidRPr="002C03B7">
        <w:t xml:space="preserve"> </w:t>
      </w:r>
      <w:proofErr w:type="spellStart"/>
      <w:r w:rsidRPr="002C03B7">
        <w:t>настоящият</w:t>
      </w:r>
      <w:proofErr w:type="spellEnd"/>
      <w:r w:rsidRPr="002C03B7">
        <w:t xml:space="preserve"> </w:t>
      </w:r>
      <w:proofErr w:type="spellStart"/>
      <w:r w:rsidRPr="002C03B7">
        <w:t>договор</w:t>
      </w:r>
      <w:proofErr w:type="spellEnd"/>
      <w:r w:rsidRPr="002C03B7">
        <w:t xml:space="preserve"> </w:t>
      </w:r>
      <w:proofErr w:type="spellStart"/>
      <w:r w:rsidRPr="002C03B7">
        <w:t>за</w:t>
      </w:r>
      <w:proofErr w:type="spellEnd"/>
      <w:r w:rsidRPr="002C03B7">
        <w:t xml:space="preserve"> </w:t>
      </w:r>
      <w:proofErr w:type="spellStart"/>
      <w:r w:rsidRPr="002C03B7">
        <w:t>следното</w:t>
      </w:r>
      <w:proofErr w:type="spellEnd"/>
      <w:r w:rsidRPr="002C03B7">
        <w:t>:</w:t>
      </w:r>
    </w:p>
    <w:p w14:paraId="787FE469" w14:textId="77777777" w:rsidR="001C3544" w:rsidRPr="002C03B7" w:rsidRDefault="001C3544" w:rsidP="001C3544">
      <w:pPr>
        <w:jc w:val="both"/>
        <w:rPr>
          <w:lang w:val="ru-RU"/>
        </w:rPr>
      </w:pPr>
    </w:p>
    <w:p w14:paraId="5D6A9836" w14:textId="77777777" w:rsidR="001C3544" w:rsidRPr="002C03B7" w:rsidRDefault="001C3544" w:rsidP="001C3544">
      <w:pPr>
        <w:jc w:val="center"/>
        <w:rPr>
          <w:b/>
          <w:lang w:val="ru-RU"/>
        </w:rPr>
      </w:pPr>
      <w:r w:rsidRPr="002C03B7">
        <w:rPr>
          <w:b/>
          <w:lang w:val="ru-RU"/>
        </w:rPr>
        <w:t>1. ПРЕДМЕТ НА ДОГОВОРА</w:t>
      </w:r>
    </w:p>
    <w:p w14:paraId="5D5E4A6C" w14:textId="77777777" w:rsidR="001C3544" w:rsidRPr="002C03B7" w:rsidRDefault="001C3544" w:rsidP="001C3544">
      <w:pPr>
        <w:jc w:val="center"/>
        <w:rPr>
          <w:b/>
          <w:lang w:val="ru-RU"/>
        </w:rPr>
      </w:pPr>
    </w:p>
    <w:p w14:paraId="055A0647" w14:textId="77777777" w:rsidR="003816E2" w:rsidRDefault="001C3544" w:rsidP="001C3544">
      <w:pPr>
        <w:jc w:val="both"/>
      </w:pPr>
      <w:r w:rsidRPr="002C03B7">
        <w:rPr>
          <w:b/>
          <w:lang w:val="ru-RU"/>
        </w:rPr>
        <w:t>1.1.</w:t>
      </w:r>
      <w:r w:rsidRPr="002C03B7">
        <w:rPr>
          <w:lang w:val="ru-RU"/>
        </w:rPr>
        <w:t xml:space="preserve"> </w:t>
      </w:r>
      <w:proofErr w:type="spellStart"/>
      <w:r w:rsidRPr="002C03B7">
        <w:rPr>
          <w:lang w:val="ru-RU"/>
        </w:rPr>
        <w:t>Възложителят</w:t>
      </w:r>
      <w:proofErr w:type="spellEnd"/>
      <w:r w:rsidRPr="002C03B7">
        <w:rPr>
          <w:lang w:val="ru-RU"/>
        </w:rPr>
        <w:t xml:space="preserve"> </w:t>
      </w:r>
      <w:proofErr w:type="spellStart"/>
      <w:r w:rsidRPr="002C03B7">
        <w:rPr>
          <w:lang w:val="ru-RU"/>
        </w:rPr>
        <w:t>възлага</w:t>
      </w:r>
      <w:proofErr w:type="spellEnd"/>
      <w:r w:rsidRPr="002C03B7">
        <w:rPr>
          <w:lang w:val="ru-RU"/>
        </w:rPr>
        <w:t xml:space="preserve">, а </w:t>
      </w:r>
      <w:proofErr w:type="spellStart"/>
      <w:r w:rsidRPr="002C03B7">
        <w:rPr>
          <w:lang w:val="ru-RU"/>
        </w:rPr>
        <w:t>Изпълнителят</w:t>
      </w:r>
      <w:proofErr w:type="spellEnd"/>
      <w:r w:rsidRPr="002C03B7">
        <w:rPr>
          <w:lang w:val="ru-RU"/>
        </w:rPr>
        <w:t xml:space="preserve"> приема да </w:t>
      </w:r>
      <w:proofErr w:type="spellStart"/>
      <w:r w:rsidRPr="002C03B7">
        <w:rPr>
          <w:lang w:val="ru-RU"/>
        </w:rPr>
        <w:t>изпълни</w:t>
      </w:r>
      <w:proofErr w:type="spellEnd"/>
      <w:r w:rsidRPr="002C03B7">
        <w:rPr>
          <w:lang w:val="ru-RU"/>
        </w:rPr>
        <w:t xml:space="preserve"> </w:t>
      </w:r>
      <w:proofErr w:type="spellStart"/>
      <w:r w:rsidRPr="002C03B7">
        <w:rPr>
          <w:lang w:val="ru-RU"/>
        </w:rPr>
        <w:t>срещу</w:t>
      </w:r>
      <w:proofErr w:type="spellEnd"/>
      <w:r w:rsidRPr="002C03B7">
        <w:rPr>
          <w:lang w:val="ru-RU"/>
        </w:rPr>
        <w:t xml:space="preserve"> </w:t>
      </w:r>
      <w:proofErr w:type="spellStart"/>
      <w:r w:rsidRPr="002C03B7">
        <w:rPr>
          <w:lang w:val="ru-RU"/>
        </w:rPr>
        <w:t>заплащане</w:t>
      </w:r>
      <w:proofErr w:type="spellEnd"/>
      <w:r w:rsidRPr="002C03B7">
        <w:rPr>
          <w:lang w:val="ru-RU"/>
        </w:rPr>
        <w:t xml:space="preserve"> </w:t>
      </w:r>
      <w:r w:rsidR="002D3232" w:rsidRPr="00A408A7">
        <w:rPr>
          <w:lang w:val="bg-BG" w:eastAsia="bg-BG"/>
        </w:rPr>
        <w:t>д</w:t>
      </w:r>
      <w:proofErr w:type="spellStart"/>
      <w:r w:rsidR="002D3232" w:rsidRPr="00A408A7">
        <w:rPr>
          <w:lang w:eastAsia="bg-BG"/>
        </w:rPr>
        <w:t>оставка</w:t>
      </w:r>
      <w:proofErr w:type="spellEnd"/>
      <w:r w:rsidR="002D3232" w:rsidRPr="00A408A7">
        <w:rPr>
          <w:lang w:eastAsia="bg-BG"/>
        </w:rPr>
        <w:t xml:space="preserve"> </w:t>
      </w:r>
      <w:proofErr w:type="spellStart"/>
      <w:r w:rsidR="002D3232" w:rsidRPr="00A408A7">
        <w:rPr>
          <w:lang w:eastAsia="bg-BG"/>
        </w:rPr>
        <w:t>на</w:t>
      </w:r>
      <w:proofErr w:type="spellEnd"/>
      <w:r w:rsidR="002D3232" w:rsidRPr="00A408A7">
        <w:rPr>
          <w:lang w:eastAsia="bg-BG"/>
        </w:rPr>
        <w:t xml:space="preserve"> </w:t>
      </w:r>
      <w:proofErr w:type="spellStart"/>
      <w:r w:rsidR="002D3232" w:rsidRPr="00A408A7">
        <w:rPr>
          <w:lang w:eastAsia="bg-BG"/>
        </w:rPr>
        <w:t>водомери</w:t>
      </w:r>
      <w:proofErr w:type="spellEnd"/>
      <w:r w:rsidR="002D3232" w:rsidRPr="00A408A7">
        <w:rPr>
          <w:lang w:eastAsia="bg-BG"/>
        </w:rPr>
        <w:t xml:space="preserve"> с </w:t>
      </w:r>
      <w:proofErr w:type="spellStart"/>
      <w:r w:rsidR="002D3232" w:rsidRPr="00A408A7">
        <w:rPr>
          <w:lang w:eastAsia="bg-BG"/>
        </w:rPr>
        <w:t>импулсен</w:t>
      </w:r>
      <w:proofErr w:type="spellEnd"/>
      <w:r w:rsidR="002D3232" w:rsidRPr="00A408A7">
        <w:rPr>
          <w:lang w:eastAsia="bg-BG"/>
        </w:rPr>
        <w:t xml:space="preserve"> </w:t>
      </w:r>
      <w:proofErr w:type="spellStart"/>
      <w:r w:rsidR="002D3232" w:rsidRPr="00A408A7">
        <w:rPr>
          <w:lang w:eastAsia="bg-BG"/>
        </w:rPr>
        <w:t>изход</w:t>
      </w:r>
      <w:proofErr w:type="spellEnd"/>
      <w:r w:rsidR="002D3232" w:rsidRPr="00A408A7">
        <w:rPr>
          <w:lang w:eastAsia="bg-BG"/>
        </w:rPr>
        <w:t xml:space="preserve"> </w:t>
      </w:r>
      <w:proofErr w:type="spellStart"/>
      <w:r w:rsidR="002D3232" w:rsidRPr="00A408A7">
        <w:rPr>
          <w:lang w:eastAsia="bg-BG"/>
        </w:rPr>
        <w:t>за</w:t>
      </w:r>
      <w:proofErr w:type="spellEnd"/>
      <w:r w:rsidR="002D3232" w:rsidRPr="00A408A7">
        <w:rPr>
          <w:lang w:eastAsia="bg-BG"/>
        </w:rPr>
        <w:t xml:space="preserve"> </w:t>
      </w:r>
      <w:proofErr w:type="spellStart"/>
      <w:r w:rsidR="002D3232" w:rsidRPr="00A408A7">
        <w:rPr>
          <w:lang w:eastAsia="bg-BG"/>
        </w:rPr>
        <w:t>студена</w:t>
      </w:r>
      <w:proofErr w:type="spellEnd"/>
      <w:r w:rsidR="002D3232" w:rsidRPr="00A408A7">
        <w:rPr>
          <w:lang w:eastAsia="bg-BG"/>
        </w:rPr>
        <w:t xml:space="preserve"> </w:t>
      </w:r>
      <w:proofErr w:type="spellStart"/>
      <w:r w:rsidR="002D3232" w:rsidRPr="00A408A7">
        <w:rPr>
          <w:lang w:eastAsia="bg-BG"/>
        </w:rPr>
        <w:t>вода</w:t>
      </w:r>
      <w:proofErr w:type="spellEnd"/>
      <w:r w:rsidR="002D3232" w:rsidRPr="00A408A7">
        <w:rPr>
          <w:lang w:eastAsia="bg-BG"/>
        </w:rPr>
        <w:t xml:space="preserve"> </w:t>
      </w:r>
      <w:proofErr w:type="spellStart"/>
      <w:r w:rsidR="002D3232" w:rsidRPr="00A408A7">
        <w:rPr>
          <w:lang w:eastAsia="bg-BG"/>
        </w:rPr>
        <w:t>за</w:t>
      </w:r>
      <w:proofErr w:type="spellEnd"/>
      <w:r w:rsidR="002D3232" w:rsidRPr="00A408A7">
        <w:rPr>
          <w:lang w:eastAsia="bg-BG"/>
        </w:rPr>
        <w:t xml:space="preserve"> </w:t>
      </w:r>
      <w:proofErr w:type="spellStart"/>
      <w:r w:rsidR="002D3232" w:rsidRPr="00A408A7">
        <w:rPr>
          <w:lang w:eastAsia="bg-BG"/>
        </w:rPr>
        <w:t>нуждите</w:t>
      </w:r>
      <w:proofErr w:type="spellEnd"/>
      <w:r w:rsidR="002D3232" w:rsidRPr="00A408A7">
        <w:rPr>
          <w:lang w:eastAsia="bg-BG"/>
        </w:rPr>
        <w:t xml:space="preserve"> </w:t>
      </w:r>
      <w:proofErr w:type="spellStart"/>
      <w:r w:rsidR="002D3232" w:rsidRPr="00A408A7">
        <w:rPr>
          <w:lang w:eastAsia="bg-BG"/>
        </w:rPr>
        <w:t>на</w:t>
      </w:r>
      <w:proofErr w:type="spellEnd"/>
      <w:r w:rsidR="002D3232" w:rsidRPr="00A408A7">
        <w:rPr>
          <w:lang w:eastAsia="bg-BG"/>
        </w:rPr>
        <w:t xml:space="preserve"> „</w:t>
      </w:r>
      <w:proofErr w:type="spellStart"/>
      <w:r w:rsidR="002D3232" w:rsidRPr="00A408A7">
        <w:rPr>
          <w:lang w:eastAsia="bg-BG"/>
        </w:rPr>
        <w:t>Топлофикация</w:t>
      </w:r>
      <w:proofErr w:type="spellEnd"/>
      <w:r w:rsidR="002D3232" w:rsidRPr="00A408A7">
        <w:rPr>
          <w:lang w:eastAsia="bg-BG"/>
        </w:rPr>
        <w:t xml:space="preserve"> </w:t>
      </w:r>
      <w:proofErr w:type="spellStart"/>
      <w:r w:rsidR="002D3232" w:rsidRPr="00A408A7">
        <w:rPr>
          <w:lang w:eastAsia="bg-BG"/>
        </w:rPr>
        <w:t>София</w:t>
      </w:r>
      <w:proofErr w:type="spellEnd"/>
      <w:r w:rsidR="002D3232" w:rsidRPr="00A408A7">
        <w:rPr>
          <w:lang w:eastAsia="bg-BG"/>
        </w:rPr>
        <w:t>” ЕАД</w:t>
      </w:r>
      <w:r w:rsidRPr="00DE62AB">
        <w:rPr>
          <w:lang w:val="ru-RU"/>
        </w:rPr>
        <w:t>,</w:t>
      </w:r>
      <w:r w:rsidRPr="002C03B7">
        <w:rPr>
          <w:lang w:val="ru-RU"/>
        </w:rPr>
        <w:t xml:space="preserve"> </w:t>
      </w:r>
      <w:proofErr w:type="spellStart"/>
      <w:r w:rsidRPr="00CA3A18">
        <w:rPr>
          <w:lang w:val="ru-RU"/>
        </w:rPr>
        <w:t>конкретизирани</w:t>
      </w:r>
      <w:proofErr w:type="spellEnd"/>
      <w:r w:rsidRPr="00CA3A18">
        <w:rPr>
          <w:lang w:val="ru-RU"/>
        </w:rPr>
        <w:t xml:space="preserve"> по вид и технически </w:t>
      </w:r>
      <w:proofErr w:type="spellStart"/>
      <w:r w:rsidRPr="00CA3A18">
        <w:rPr>
          <w:lang w:val="ru-RU"/>
        </w:rPr>
        <w:t>данни</w:t>
      </w:r>
      <w:proofErr w:type="spellEnd"/>
      <w:r w:rsidRPr="00CA3A18">
        <w:rPr>
          <w:lang w:val="ru-RU"/>
        </w:rPr>
        <w:t xml:space="preserve">, </w:t>
      </w:r>
      <w:proofErr w:type="spellStart"/>
      <w:r w:rsidR="003816E2" w:rsidRPr="00C52B91">
        <w:t>съгласно</w:t>
      </w:r>
      <w:proofErr w:type="spellEnd"/>
      <w:r w:rsidR="003816E2" w:rsidRPr="00C52B91">
        <w:t xml:space="preserve"> </w:t>
      </w:r>
      <w:r w:rsidR="003816E2">
        <w:rPr>
          <w:lang w:val="ru-RU"/>
        </w:rPr>
        <w:t>Протокол</w:t>
      </w:r>
      <w:r w:rsidR="003816E2">
        <w:t>/</w:t>
      </w:r>
      <w:r w:rsidR="003816E2">
        <w:rPr>
          <w:lang w:val="bg-BG"/>
        </w:rPr>
        <w:t>и</w:t>
      </w:r>
      <w:r w:rsidR="003816E2">
        <w:rPr>
          <w:lang w:val="ru-RU"/>
        </w:rPr>
        <w:t xml:space="preserve"> от </w:t>
      </w:r>
      <w:proofErr w:type="spellStart"/>
      <w:r w:rsidR="003816E2">
        <w:rPr>
          <w:lang w:val="ru-RU"/>
        </w:rPr>
        <w:t>договаряне</w:t>
      </w:r>
      <w:proofErr w:type="spellEnd"/>
      <w:r w:rsidR="003816E2" w:rsidRPr="00C52B91">
        <w:t xml:space="preserve"> – </w:t>
      </w:r>
      <w:proofErr w:type="spellStart"/>
      <w:r w:rsidR="003816E2" w:rsidRPr="00C52B91">
        <w:t>Приложение</w:t>
      </w:r>
      <w:proofErr w:type="spellEnd"/>
      <w:r w:rsidR="003816E2" w:rsidRPr="00C52B91">
        <w:t xml:space="preserve"> № 1, </w:t>
      </w:r>
      <w:proofErr w:type="spellStart"/>
      <w:r w:rsidR="003816E2" w:rsidRPr="00C52B91">
        <w:t>неразделна</w:t>
      </w:r>
      <w:proofErr w:type="spellEnd"/>
      <w:r w:rsidR="003816E2" w:rsidRPr="00C52B91">
        <w:t xml:space="preserve"> </w:t>
      </w:r>
      <w:proofErr w:type="spellStart"/>
      <w:r w:rsidR="003816E2" w:rsidRPr="00C52B91">
        <w:t>част</w:t>
      </w:r>
      <w:proofErr w:type="spellEnd"/>
      <w:r w:rsidR="003816E2" w:rsidRPr="00C52B91">
        <w:t xml:space="preserve"> </w:t>
      </w:r>
      <w:proofErr w:type="spellStart"/>
      <w:r w:rsidR="003816E2" w:rsidRPr="00C52B91">
        <w:t>от</w:t>
      </w:r>
      <w:proofErr w:type="spellEnd"/>
      <w:r w:rsidR="003816E2" w:rsidRPr="00C52B91">
        <w:t xml:space="preserve"> </w:t>
      </w:r>
      <w:proofErr w:type="spellStart"/>
      <w:r w:rsidR="003816E2" w:rsidRPr="00C52B91">
        <w:t>настоящия</w:t>
      </w:r>
      <w:proofErr w:type="spellEnd"/>
      <w:r w:rsidR="003816E2" w:rsidRPr="00C52B91">
        <w:t xml:space="preserve"> </w:t>
      </w:r>
      <w:proofErr w:type="spellStart"/>
      <w:r w:rsidR="003816E2" w:rsidRPr="00C52B91">
        <w:t>договор</w:t>
      </w:r>
      <w:proofErr w:type="spellEnd"/>
      <w:r w:rsidR="003816E2" w:rsidRPr="00C52B91">
        <w:t>.</w:t>
      </w:r>
      <w:r w:rsidR="003816E2">
        <w:t xml:space="preserve"> </w:t>
      </w:r>
    </w:p>
    <w:p w14:paraId="69AF7AA0" w14:textId="77777777" w:rsidR="001C3544" w:rsidRPr="00CA3A18" w:rsidRDefault="001C3544" w:rsidP="001C3544">
      <w:pPr>
        <w:jc w:val="both"/>
        <w:rPr>
          <w:lang w:val="ru-RU"/>
        </w:rPr>
      </w:pPr>
      <w:r>
        <w:rPr>
          <w:b/>
          <w:lang w:val="ru-RU"/>
        </w:rPr>
        <w:t>1.</w:t>
      </w:r>
      <w:r w:rsidR="00670220">
        <w:rPr>
          <w:b/>
          <w:lang w:val="ru-RU"/>
        </w:rPr>
        <w:t>2</w:t>
      </w:r>
      <w:r w:rsidRPr="00CA3A18">
        <w:rPr>
          <w:b/>
          <w:lang w:val="ru-RU"/>
        </w:rPr>
        <w:t xml:space="preserve">. </w:t>
      </w:r>
      <w:proofErr w:type="spellStart"/>
      <w:r w:rsidRPr="00CA3A18">
        <w:rPr>
          <w:lang w:val="ru-RU"/>
        </w:rPr>
        <w:t>Изпълнителят</w:t>
      </w:r>
      <w:proofErr w:type="spellEnd"/>
      <w:r w:rsidRPr="00CA3A18">
        <w:rPr>
          <w:lang w:val="ru-RU"/>
        </w:rPr>
        <w:t xml:space="preserve"> се </w:t>
      </w:r>
      <w:proofErr w:type="spellStart"/>
      <w:r w:rsidRPr="00CA3A18">
        <w:rPr>
          <w:lang w:val="ru-RU"/>
        </w:rPr>
        <w:t>задължава</w:t>
      </w:r>
      <w:proofErr w:type="spellEnd"/>
      <w:r w:rsidRPr="00CA3A18">
        <w:rPr>
          <w:lang w:val="ru-RU"/>
        </w:rPr>
        <w:t xml:space="preserve"> да </w:t>
      </w:r>
      <w:proofErr w:type="spellStart"/>
      <w:r w:rsidRPr="00CA3A18">
        <w:rPr>
          <w:lang w:val="ru-RU"/>
        </w:rPr>
        <w:t>предостави</w:t>
      </w:r>
      <w:proofErr w:type="spellEnd"/>
      <w:r w:rsidRPr="00CA3A18">
        <w:rPr>
          <w:lang w:val="ru-RU"/>
        </w:rPr>
        <w:t xml:space="preserve"> на </w:t>
      </w:r>
      <w:proofErr w:type="spellStart"/>
      <w:r w:rsidRPr="00CA3A18">
        <w:rPr>
          <w:lang w:val="ru-RU"/>
        </w:rPr>
        <w:t>Възложителя</w:t>
      </w:r>
      <w:proofErr w:type="spellEnd"/>
      <w:r w:rsidRPr="00CA3A18">
        <w:rPr>
          <w:lang w:val="ru-RU"/>
        </w:rPr>
        <w:t xml:space="preserve"> при </w:t>
      </w:r>
      <w:r>
        <w:rPr>
          <w:lang w:val="ru-RU"/>
        </w:rPr>
        <w:t xml:space="preserve">всяка </w:t>
      </w:r>
      <w:r w:rsidRPr="00CA3A18">
        <w:rPr>
          <w:lang w:val="ru-RU"/>
        </w:rPr>
        <w:t>достав</w:t>
      </w:r>
      <w:r>
        <w:rPr>
          <w:lang w:val="ru-RU"/>
        </w:rPr>
        <w:t xml:space="preserve">ка, </w:t>
      </w:r>
      <w:proofErr w:type="spellStart"/>
      <w:r w:rsidRPr="00CA3A18">
        <w:rPr>
          <w:lang w:val="ru-RU"/>
        </w:rPr>
        <w:t>следните</w:t>
      </w:r>
      <w:proofErr w:type="spellEnd"/>
      <w:r w:rsidRPr="00CA3A18">
        <w:rPr>
          <w:lang w:val="ru-RU"/>
        </w:rPr>
        <w:t xml:space="preserve"> </w:t>
      </w:r>
      <w:proofErr w:type="spellStart"/>
      <w:r w:rsidRPr="00CA3A18">
        <w:rPr>
          <w:lang w:val="ru-RU"/>
        </w:rPr>
        <w:t>документи</w:t>
      </w:r>
      <w:proofErr w:type="spellEnd"/>
      <w:r w:rsidRPr="00CA3A18">
        <w:rPr>
          <w:lang w:val="ru-RU"/>
        </w:rPr>
        <w:t xml:space="preserve">:  </w:t>
      </w:r>
    </w:p>
    <w:p w14:paraId="0C004C1B" w14:textId="77777777" w:rsidR="001C3544" w:rsidRPr="00CA3A18" w:rsidRDefault="001C3544" w:rsidP="001C3544">
      <w:pPr>
        <w:jc w:val="both"/>
        <w:rPr>
          <w:lang w:val="ru-RU"/>
        </w:rPr>
      </w:pPr>
      <w:r w:rsidRPr="00CA3A18">
        <w:rPr>
          <w:lang w:val="ru-RU"/>
        </w:rPr>
        <w:t>......................................................................................................................................................</w:t>
      </w:r>
    </w:p>
    <w:p w14:paraId="02746494" w14:textId="77777777" w:rsidR="00C43A7C" w:rsidRPr="00C43A7C" w:rsidRDefault="001C3544" w:rsidP="00C43A7C">
      <w:pPr>
        <w:jc w:val="both"/>
        <w:rPr>
          <w:lang w:val="bg-BG"/>
        </w:rPr>
      </w:pPr>
      <w:r>
        <w:rPr>
          <w:b/>
          <w:spacing w:val="2"/>
          <w:lang w:val="ru-RU"/>
        </w:rPr>
        <w:t>1.</w:t>
      </w:r>
      <w:r w:rsidR="00E01A66">
        <w:rPr>
          <w:b/>
          <w:spacing w:val="2"/>
          <w:lang w:val="ru-RU"/>
        </w:rPr>
        <w:t>3</w:t>
      </w:r>
      <w:r w:rsidRPr="00CA3A18">
        <w:rPr>
          <w:b/>
          <w:spacing w:val="2"/>
          <w:lang w:val="ru-RU"/>
        </w:rPr>
        <w:t xml:space="preserve">. </w:t>
      </w:r>
      <w:proofErr w:type="spellStart"/>
      <w:r w:rsidRPr="00CA3A18">
        <w:rPr>
          <w:spacing w:val="2"/>
          <w:lang w:val="ru-RU"/>
        </w:rPr>
        <w:t>Приемането</w:t>
      </w:r>
      <w:proofErr w:type="spellEnd"/>
      <w:r w:rsidRPr="00CA3A18">
        <w:rPr>
          <w:spacing w:val="2"/>
          <w:lang w:val="ru-RU"/>
        </w:rPr>
        <w:t xml:space="preserve"> на </w:t>
      </w:r>
      <w:proofErr w:type="spellStart"/>
      <w:r w:rsidR="00A408A7" w:rsidRPr="00A408A7">
        <w:rPr>
          <w:lang w:eastAsia="bg-BG"/>
        </w:rPr>
        <w:t>водомери</w:t>
      </w:r>
      <w:proofErr w:type="spellEnd"/>
      <w:r w:rsidR="00A408A7" w:rsidRPr="00A408A7">
        <w:rPr>
          <w:lang w:eastAsia="bg-BG"/>
        </w:rPr>
        <w:t xml:space="preserve"> с </w:t>
      </w:r>
      <w:proofErr w:type="spellStart"/>
      <w:r w:rsidR="00A408A7" w:rsidRPr="00A408A7">
        <w:rPr>
          <w:lang w:eastAsia="bg-BG"/>
        </w:rPr>
        <w:t>импулсен</w:t>
      </w:r>
      <w:proofErr w:type="spellEnd"/>
      <w:r w:rsidR="00A408A7" w:rsidRPr="00A408A7">
        <w:rPr>
          <w:lang w:eastAsia="bg-BG"/>
        </w:rPr>
        <w:t xml:space="preserve"> </w:t>
      </w:r>
      <w:proofErr w:type="spellStart"/>
      <w:r w:rsidR="00A408A7" w:rsidRPr="00A408A7">
        <w:rPr>
          <w:lang w:eastAsia="bg-BG"/>
        </w:rPr>
        <w:t>изход</w:t>
      </w:r>
      <w:proofErr w:type="spellEnd"/>
      <w:r w:rsidR="00A408A7" w:rsidRPr="00A408A7">
        <w:rPr>
          <w:lang w:eastAsia="bg-BG"/>
        </w:rPr>
        <w:t xml:space="preserve"> </w:t>
      </w:r>
      <w:proofErr w:type="spellStart"/>
      <w:r w:rsidR="00A408A7" w:rsidRPr="00A408A7">
        <w:rPr>
          <w:lang w:eastAsia="bg-BG"/>
        </w:rPr>
        <w:t>за</w:t>
      </w:r>
      <w:proofErr w:type="spellEnd"/>
      <w:r w:rsidR="00A408A7" w:rsidRPr="00A408A7">
        <w:rPr>
          <w:lang w:eastAsia="bg-BG"/>
        </w:rPr>
        <w:t xml:space="preserve"> </w:t>
      </w:r>
      <w:proofErr w:type="spellStart"/>
      <w:r w:rsidR="00A408A7" w:rsidRPr="00A408A7">
        <w:rPr>
          <w:lang w:eastAsia="bg-BG"/>
        </w:rPr>
        <w:t>студена</w:t>
      </w:r>
      <w:proofErr w:type="spellEnd"/>
      <w:r w:rsidR="00A408A7" w:rsidRPr="00A408A7">
        <w:rPr>
          <w:lang w:eastAsia="bg-BG"/>
        </w:rPr>
        <w:t xml:space="preserve"> </w:t>
      </w:r>
      <w:proofErr w:type="spellStart"/>
      <w:r w:rsidR="00A408A7" w:rsidRPr="00A408A7">
        <w:rPr>
          <w:lang w:eastAsia="bg-BG"/>
        </w:rPr>
        <w:t>вода</w:t>
      </w:r>
      <w:proofErr w:type="spellEnd"/>
      <w:r w:rsidR="00A408A7" w:rsidRPr="00A408A7">
        <w:rPr>
          <w:lang w:eastAsia="bg-BG"/>
        </w:rPr>
        <w:t xml:space="preserve"> </w:t>
      </w:r>
      <w:proofErr w:type="spellStart"/>
      <w:r w:rsidRPr="00CA3A18">
        <w:rPr>
          <w:spacing w:val="2"/>
          <w:lang w:val="ru-RU"/>
        </w:rPr>
        <w:t>ще</w:t>
      </w:r>
      <w:proofErr w:type="spellEnd"/>
      <w:r w:rsidRPr="00CA3A18">
        <w:rPr>
          <w:spacing w:val="2"/>
          <w:lang w:val="ru-RU"/>
        </w:rPr>
        <w:t xml:space="preserve"> се </w:t>
      </w:r>
      <w:proofErr w:type="spellStart"/>
      <w:r w:rsidRPr="00CA3A18">
        <w:rPr>
          <w:spacing w:val="2"/>
          <w:lang w:val="ru-RU"/>
        </w:rPr>
        <w:t>извърши</w:t>
      </w:r>
      <w:proofErr w:type="spellEnd"/>
      <w:r w:rsidRPr="00CA3A18">
        <w:rPr>
          <w:spacing w:val="2"/>
          <w:lang w:val="ru-RU"/>
        </w:rPr>
        <w:t xml:space="preserve"> с </w:t>
      </w:r>
      <w:proofErr w:type="spellStart"/>
      <w:r w:rsidRPr="00CA3A18">
        <w:rPr>
          <w:spacing w:val="2"/>
          <w:lang w:val="ru-RU"/>
        </w:rPr>
        <w:t>подписването</w:t>
      </w:r>
      <w:proofErr w:type="spellEnd"/>
      <w:r w:rsidRPr="00CA3A18">
        <w:rPr>
          <w:spacing w:val="2"/>
          <w:lang w:val="ru-RU"/>
        </w:rPr>
        <w:t xml:space="preserve"> на </w:t>
      </w:r>
      <w:proofErr w:type="spellStart"/>
      <w:r w:rsidRPr="00CA3A18">
        <w:rPr>
          <w:lang w:val="ru-RU"/>
        </w:rPr>
        <w:t>приемо</w:t>
      </w:r>
      <w:r w:rsidRPr="00CA3A18">
        <w:rPr>
          <w:spacing w:val="2"/>
          <w:lang w:val="ru-RU"/>
        </w:rPr>
        <w:t>-предавателен</w:t>
      </w:r>
      <w:proofErr w:type="spellEnd"/>
      <w:r>
        <w:rPr>
          <w:spacing w:val="2"/>
          <w:lang w:val="ru-RU"/>
        </w:rPr>
        <w:t>/и</w:t>
      </w:r>
      <w:r w:rsidRPr="00CA3A18">
        <w:rPr>
          <w:spacing w:val="2"/>
          <w:lang w:val="ru-RU"/>
        </w:rPr>
        <w:t xml:space="preserve"> протокол</w:t>
      </w:r>
      <w:r>
        <w:rPr>
          <w:spacing w:val="2"/>
          <w:lang w:val="ru-RU"/>
        </w:rPr>
        <w:t>/и</w:t>
      </w:r>
      <w:r w:rsidR="00B34DE2">
        <w:rPr>
          <w:lang w:val="ru-RU"/>
        </w:rPr>
        <w:t xml:space="preserve"> </w:t>
      </w:r>
      <w:proofErr w:type="spellStart"/>
      <w:r w:rsidR="00C43A7C">
        <w:rPr>
          <w:color w:val="000000"/>
        </w:rPr>
        <w:t>подписан</w:t>
      </w:r>
      <w:proofErr w:type="spellEnd"/>
      <w:r w:rsidR="00C43A7C">
        <w:rPr>
          <w:color w:val="000000"/>
        </w:rPr>
        <w:t xml:space="preserve">/и </w:t>
      </w:r>
      <w:proofErr w:type="spellStart"/>
      <w:r w:rsidR="00C43A7C">
        <w:rPr>
          <w:color w:val="000000"/>
        </w:rPr>
        <w:t>от</w:t>
      </w:r>
      <w:proofErr w:type="spellEnd"/>
      <w:r w:rsidR="00C43A7C">
        <w:rPr>
          <w:color w:val="000000"/>
        </w:rPr>
        <w:t xml:space="preserve"> </w:t>
      </w:r>
      <w:proofErr w:type="spellStart"/>
      <w:r w:rsidR="00C43A7C">
        <w:rPr>
          <w:color w:val="000000"/>
        </w:rPr>
        <w:t>Възложителя</w:t>
      </w:r>
      <w:proofErr w:type="spellEnd"/>
      <w:r w:rsidR="00C43A7C">
        <w:rPr>
          <w:color w:val="000000"/>
        </w:rPr>
        <w:t xml:space="preserve"> </w:t>
      </w:r>
      <w:proofErr w:type="spellStart"/>
      <w:r w:rsidR="00C43A7C">
        <w:rPr>
          <w:color w:val="000000"/>
        </w:rPr>
        <w:t>без</w:t>
      </w:r>
      <w:proofErr w:type="spellEnd"/>
      <w:r w:rsidR="00C43A7C">
        <w:rPr>
          <w:color w:val="000000"/>
        </w:rPr>
        <w:t xml:space="preserve"> </w:t>
      </w:r>
      <w:proofErr w:type="spellStart"/>
      <w:r w:rsidR="00C43A7C">
        <w:rPr>
          <w:color w:val="000000"/>
        </w:rPr>
        <w:t>забележки</w:t>
      </w:r>
      <w:proofErr w:type="spellEnd"/>
      <w:r w:rsidR="002B0FA8">
        <w:rPr>
          <w:color w:val="000000"/>
          <w:lang w:val="bg-BG"/>
        </w:rPr>
        <w:t>.</w:t>
      </w:r>
    </w:p>
    <w:p w14:paraId="46434128" w14:textId="7B8000D2" w:rsidR="002B0FA8" w:rsidRDefault="002B0FA8" w:rsidP="001C3544">
      <w:pPr>
        <w:jc w:val="center"/>
        <w:rPr>
          <w:b/>
        </w:rPr>
      </w:pPr>
    </w:p>
    <w:p w14:paraId="78AC7EA2" w14:textId="0C8300EB" w:rsidR="00FA1461" w:rsidRDefault="00FA1461" w:rsidP="001C3544">
      <w:pPr>
        <w:jc w:val="center"/>
        <w:rPr>
          <w:b/>
        </w:rPr>
      </w:pPr>
    </w:p>
    <w:p w14:paraId="18C6F8C9" w14:textId="24430074" w:rsidR="00FA1461" w:rsidRDefault="00FA1461" w:rsidP="001C3544">
      <w:pPr>
        <w:jc w:val="center"/>
        <w:rPr>
          <w:b/>
        </w:rPr>
      </w:pPr>
    </w:p>
    <w:p w14:paraId="1D2768A3" w14:textId="77777777" w:rsidR="001C3544" w:rsidRDefault="001C3544" w:rsidP="001C3544">
      <w:pPr>
        <w:jc w:val="center"/>
        <w:rPr>
          <w:b/>
          <w:lang w:val="bg-BG"/>
        </w:rPr>
      </w:pPr>
      <w:r>
        <w:rPr>
          <w:b/>
        </w:rPr>
        <w:lastRenderedPageBreak/>
        <w:t xml:space="preserve">2. </w:t>
      </w:r>
      <w:r w:rsidRPr="00537BCF">
        <w:rPr>
          <w:b/>
        </w:rPr>
        <w:t>СРОК</w:t>
      </w:r>
      <w:r>
        <w:rPr>
          <w:b/>
        </w:rPr>
        <w:t>ОВЕ</w:t>
      </w:r>
      <w:r>
        <w:rPr>
          <w:b/>
          <w:lang w:val="bg-BG"/>
        </w:rPr>
        <w:t xml:space="preserve"> </w:t>
      </w:r>
    </w:p>
    <w:p w14:paraId="0BE5FC2D" w14:textId="77777777" w:rsidR="001C3544" w:rsidRPr="00CA3A18" w:rsidRDefault="001C3544" w:rsidP="001C3544">
      <w:pPr>
        <w:jc w:val="center"/>
        <w:rPr>
          <w:b/>
          <w:caps/>
          <w:lang w:val="ru-RU"/>
        </w:rPr>
      </w:pPr>
    </w:p>
    <w:p w14:paraId="1107FE5A" w14:textId="77777777" w:rsidR="00670220" w:rsidRDefault="001C3544" w:rsidP="00670220">
      <w:pPr>
        <w:jc w:val="both"/>
      </w:pPr>
      <w:r w:rsidRPr="008E3358">
        <w:rPr>
          <w:b/>
          <w:lang w:val="bg-BG"/>
        </w:rPr>
        <w:t>2.1.</w:t>
      </w:r>
      <w:r w:rsidRPr="00CA3A18">
        <w:rPr>
          <w:lang w:val="ru-RU"/>
        </w:rPr>
        <w:t xml:space="preserve"> </w:t>
      </w:r>
      <w:proofErr w:type="spellStart"/>
      <w:r w:rsidR="00670220" w:rsidRPr="00537BCF">
        <w:t>Срокът</w:t>
      </w:r>
      <w:proofErr w:type="spellEnd"/>
      <w:r w:rsidR="00670220" w:rsidRPr="00537BCF">
        <w:t xml:space="preserve"> </w:t>
      </w:r>
      <w:proofErr w:type="spellStart"/>
      <w:r w:rsidR="00670220" w:rsidRPr="00537BCF">
        <w:t>за</w:t>
      </w:r>
      <w:proofErr w:type="spellEnd"/>
      <w:r w:rsidR="00670220" w:rsidRPr="00537BCF">
        <w:t xml:space="preserve"> </w:t>
      </w:r>
      <w:proofErr w:type="spellStart"/>
      <w:r w:rsidR="00670220" w:rsidRPr="00537BCF">
        <w:t>доставка</w:t>
      </w:r>
      <w:proofErr w:type="spellEnd"/>
      <w:r w:rsidR="00670220" w:rsidRPr="00537BCF">
        <w:t xml:space="preserve"> </w:t>
      </w:r>
      <w:proofErr w:type="spellStart"/>
      <w:r w:rsidR="00670220" w:rsidRPr="00537BCF">
        <w:t>на</w:t>
      </w:r>
      <w:proofErr w:type="spellEnd"/>
      <w:r w:rsidR="00670220" w:rsidRPr="00537BCF">
        <w:t xml:space="preserve"> </w:t>
      </w:r>
      <w:r w:rsidR="00A408A7">
        <w:rPr>
          <w:lang w:val="bg-BG"/>
        </w:rPr>
        <w:t>водомерите</w:t>
      </w:r>
      <w:r w:rsidR="00670220">
        <w:rPr>
          <w:lang w:val="bg-BG"/>
        </w:rPr>
        <w:t xml:space="preserve"> </w:t>
      </w:r>
      <w:r w:rsidR="00670220" w:rsidRPr="00537BCF">
        <w:t>е ………</w:t>
      </w:r>
      <w:r w:rsidR="00E274AE">
        <w:rPr>
          <w:lang w:val="bg-BG"/>
        </w:rPr>
        <w:t xml:space="preserve"> календарни дни</w:t>
      </w:r>
      <w:r w:rsidR="00E274AE">
        <w:t xml:space="preserve">, </w:t>
      </w:r>
      <w:r w:rsidR="00E274AE">
        <w:rPr>
          <w:lang w:val="bg-BG"/>
        </w:rPr>
        <w:t xml:space="preserve">считано от датата на </w:t>
      </w:r>
      <w:proofErr w:type="spellStart"/>
      <w:r w:rsidR="00E274AE">
        <w:rPr>
          <w:lang w:val="bg-BG"/>
        </w:rPr>
        <w:t>склчване</w:t>
      </w:r>
      <w:proofErr w:type="spellEnd"/>
      <w:r w:rsidR="00E274AE">
        <w:rPr>
          <w:lang w:val="bg-BG"/>
        </w:rPr>
        <w:t xml:space="preserve"> на договора</w:t>
      </w:r>
      <w:r w:rsidR="004C130C">
        <w:rPr>
          <w:lang w:val="bg-BG"/>
        </w:rPr>
        <w:t>.</w:t>
      </w:r>
    </w:p>
    <w:p w14:paraId="7AB5786A" w14:textId="77777777" w:rsidR="001C3544" w:rsidRPr="00CA3A18" w:rsidRDefault="001C3544" w:rsidP="001C3544">
      <w:pPr>
        <w:jc w:val="both"/>
        <w:rPr>
          <w:lang w:val="ru-RU"/>
        </w:rPr>
      </w:pPr>
      <w:r w:rsidRPr="00CA3A18">
        <w:rPr>
          <w:b/>
          <w:lang w:val="ru-RU"/>
        </w:rPr>
        <w:t>2.</w:t>
      </w:r>
      <w:r w:rsidR="00A95B4B">
        <w:rPr>
          <w:b/>
          <w:lang w:val="ru-RU"/>
        </w:rPr>
        <w:t>2</w:t>
      </w:r>
      <w:r w:rsidRPr="00CA3A18">
        <w:rPr>
          <w:b/>
          <w:lang w:val="ru-RU"/>
        </w:rPr>
        <w:t>.</w:t>
      </w:r>
      <w:r w:rsidRPr="00CA3A18">
        <w:rPr>
          <w:lang w:val="ru-RU"/>
        </w:rPr>
        <w:t xml:space="preserve"> </w:t>
      </w:r>
      <w:proofErr w:type="spellStart"/>
      <w:r w:rsidR="00157CEF" w:rsidRPr="00157CEF">
        <w:rPr>
          <w:lang w:val="ru-RU"/>
        </w:rPr>
        <w:t>Общото</w:t>
      </w:r>
      <w:proofErr w:type="spellEnd"/>
      <w:r w:rsidR="00157CEF" w:rsidRPr="00157CEF">
        <w:rPr>
          <w:lang w:val="ru-RU"/>
        </w:rPr>
        <w:t xml:space="preserve"> </w:t>
      </w:r>
      <w:proofErr w:type="spellStart"/>
      <w:r w:rsidR="00157CEF" w:rsidRPr="00157CEF">
        <w:rPr>
          <w:lang w:val="ru-RU"/>
        </w:rPr>
        <w:t>времетраене</w:t>
      </w:r>
      <w:proofErr w:type="spellEnd"/>
      <w:r w:rsidR="00157CEF" w:rsidRPr="00157CEF">
        <w:rPr>
          <w:lang w:val="ru-RU"/>
        </w:rPr>
        <w:t xml:space="preserve"> на договора е от </w:t>
      </w:r>
      <w:proofErr w:type="spellStart"/>
      <w:r w:rsidR="00157CEF" w:rsidRPr="00157CEF">
        <w:rPr>
          <w:lang w:val="ru-RU"/>
        </w:rPr>
        <w:t>датата</w:t>
      </w:r>
      <w:proofErr w:type="spellEnd"/>
      <w:r w:rsidR="00157CEF" w:rsidRPr="00157CEF">
        <w:rPr>
          <w:lang w:val="ru-RU"/>
        </w:rPr>
        <w:t xml:space="preserve"> на </w:t>
      </w:r>
      <w:proofErr w:type="spellStart"/>
      <w:r w:rsidR="004C130C">
        <w:rPr>
          <w:lang w:val="ru-RU"/>
        </w:rPr>
        <w:t>сключването</w:t>
      </w:r>
      <w:proofErr w:type="spellEnd"/>
      <w:r w:rsidR="004C130C">
        <w:rPr>
          <w:lang w:val="ru-RU"/>
        </w:rPr>
        <w:t xml:space="preserve"> </w:t>
      </w:r>
      <w:proofErr w:type="spellStart"/>
      <w:r w:rsidR="004C130C">
        <w:rPr>
          <w:lang w:val="ru-RU"/>
        </w:rPr>
        <w:t>му</w:t>
      </w:r>
      <w:proofErr w:type="spellEnd"/>
      <w:r w:rsidR="00157CEF" w:rsidRPr="00157CEF">
        <w:rPr>
          <w:lang w:val="ru-RU"/>
        </w:rPr>
        <w:t xml:space="preserve"> до </w:t>
      </w:r>
      <w:bookmarkStart w:id="0" w:name="_Hlk497828542"/>
      <w:proofErr w:type="spellStart"/>
      <w:r w:rsidR="00157CEF" w:rsidRPr="00157CEF">
        <w:rPr>
          <w:lang w:val="ru-RU"/>
        </w:rPr>
        <w:t>изтичане</w:t>
      </w:r>
      <w:proofErr w:type="spellEnd"/>
      <w:r w:rsidR="00157CEF" w:rsidRPr="00157CEF">
        <w:rPr>
          <w:lang w:val="ru-RU"/>
        </w:rPr>
        <w:t xml:space="preserve"> на </w:t>
      </w:r>
      <w:proofErr w:type="spellStart"/>
      <w:r w:rsidR="00157CEF" w:rsidRPr="00157CEF">
        <w:rPr>
          <w:lang w:val="ru-RU"/>
        </w:rPr>
        <w:t>гара</w:t>
      </w:r>
      <w:r w:rsidR="00157CEF">
        <w:rPr>
          <w:lang w:val="ru-RU"/>
        </w:rPr>
        <w:t>нционния</w:t>
      </w:r>
      <w:proofErr w:type="spellEnd"/>
      <w:r w:rsidR="00157CEF">
        <w:rPr>
          <w:lang w:val="ru-RU"/>
        </w:rPr>
        <w:t xml:space="preserve"> срок</w:t>
      </w:r>
      <w:r w:rsidR="00157CEF" w:rsidRPr="00762349">
        <w:rPr>
          <w:lang w:val="ru-RU"/>
        </w:rPr>
        <w:t xml:space="preserve"> на </w:t>
      </w:r>
      <w:proofErr w:type="spellStart"/>
      <w:r w:rsidR="00157CEF">
        <w:rPr>
          <w:lang w:val="ru-RU"/>
        </w:rPr>
        <w:t>последно</w:t>
      </w:r>
      <w:proofErr w:type="spellEnd"/>
      <w:r w:rsidR="00157CEF" w:rsidRPr="00762349">
        <w:rPr>
          <w:lang w:val="ru-RU"/>
        </w:rPr>
        <w:t xml:space="preserve"> </w:t>
      </w:r>
      <w:proofErr w:type="spellStart"/>
      <w:r w:rsidR="00157CEF">
        <w:rPr>
          <w:lang w:val="ru-RU"/>
        </w:rPr>
        <w:t>доставените</w:t>
      </w:r>
      <w:bookmarkEnd w:id="0"/>
      <w:proofErr w:type="spellEnd"/>
      <w:r w:rsidR="00670220">
        <w:rPr>
          <w:lang w:val="ru-RU"/>
        </w:rPr>
        <w:t xml:space="preserve"> </w:t>
      </w:r>
      <w:proofErr w:type="spellStart"/>
      <w:r w:rsidR="00712913">
        <w:rPr>
          <w:lang w:val="ru-RU"/>
        </w:rPr>
        <w:t>водомери</w:t>
      </w:r>
      <w:proofErr w:type="spellEnd"/>
      <w:r w:rsidR="00157CEF">
        <w:rPr>
          <w:lang w:val="ru-RU"/>
        </w:rPr>
        <w:t>.</w:t>
      </w:r>
      <w:r w:rsidR="00157CEF" w:rsidRPr="00157CEF">
        <w:rPr>
          <w:lang w:val="ru-RU"/>
        </w:rPr>
        <w:t xml:space="preserve"> </w:t>
      </w:r>
    </w:p>
    <w:p w14:paraId="1ED983C7" w14:textId="77777777" w:rsidR="00A95B4B" w:rsidRPr="00AB468F" w:rsidRDefault="001C3544" w:rsidP="00A95B4B">
      <w:pPr>
        <w:jc w:val="both"/>
        <w:rPr>
          <w:color w:val="0000FF"/>
        </w:rPr>
      </w:pPr>
      <w:r w:rsidRPr="00CA3A18">
        <w:rPr>
          <w:b/>
          <w:lang w:val="ru-RU"/>
        </w:rPr>
        <w:t>2.</w:t>
      </w:r>
      <w:r w:rsidR="00A95B4B">
        <w:rPr>
          <w:b/>
          <w:lang w:val="ru-RU"/>
        </w:rPr>
        <w:t>3</w:t>
      </w:r>
      <w:r w:rsidRPr="00CA3A18">
        <w:rPr>
          <w:b/>
          <w:lang w:val="ru-RU"/>
        </w:rPr>
        <w:t>.</w:t>
      </w:r>
      <w:r w:rsidRPr="00CA3A18">
        <w:rPr>
          <w:lang w:val="ru-RU"/>
        </w:rPr>
        <w:t xml:space="preserve"> </w:t>
      </w:r>
      <w:proofErr w:type="spellStart"/>
      <w:r w:rsidR="00A95B4B" w:rsidRPr="00AB468F">
        <w:t>Доставката</w:t>
      </w:r>
      <w:proofErr w:type="spellEnd"/>
      <w:r w:rsidR="00A95B4B" w:rsidRPr="00AB468F">
        <w:t xml:space="preserve"> </w:t>
      </w:r>
      <w:proofErr w:type="spellStart"/>
      <w:r w:rsidR="00A95B4B">
        <w:t>ще</w:t>
      </w:r>
      <w:proofErr w:type="spellEnd"/>
      <w:r w:rsidR="00A95B4B" w:rsidRPr="00AB468F">
        <w:t xml:space="preserve"> </w:t>
      </w:r>
      <w:proofErr w:type="spellStart"/>
      <w:r w:rsidR="00A95B4B" w:rsidRPr="00AB468F">
        <w:t>се</w:t>
      </w:r>
      <w:proofErr w:type="spellEnd"/>
      <w:r w:rsidR="00A95B4B" w:rsidRPr="00AB468F">
        <w:t xml:space="preserve"> </w:t>
      </w:r>
      <w:proofErr w:type="spellStart"/>
      <w:r w:rsidR="00A95B4B" w:rsidRPr="00AB468F">
        <w:t>извърши</w:t>
      </w:r>
      <w:proofErr w:type="spellEnd"/>
      <w:r w:rsidR="00A95B4B" w:rsidRPr="00AB468F">
        <w:t xml:space="preserve"> </w:t>
      </w:r>
      <w:proofErr w:type="spellStart"/>
      <w:r w:rsidR="00A95B4B" w:rsidRPr="00AB468F">
        <w:t>до</w:t>
      </w:r>
      <w:proofErr w:type="spellEnd"/>
      <w:r w:rsidR="00A95B4B" w:rsidRPr="00AB468F">
        <w:t xml:space="preserve"> </w:t>
      </w:r>
      <w:proofErr w:type="spellStart"/>
      <w:r w:rsidR="00A95B4B" w:rsidRPr="00AB468F">
        <w:t>складове</w:t>
      </w:r>
      <w:proofErr w:type="spellEnd"/>
      <w:r w:rsidR="00A95B4B" w:rsidRPr="00AB468F">
        <w:t xml:space="preserve"> </w:t>
      </w:r>
      <w:proofErr w:type="spellStart"/>
      <w:r w:rsidR="00A95B4B" w:rsidRPr="00AB468F">
        <w:t>на</w:t>
      </w:r>
      <w:proofErr w:type="spellEnd"/>
      <w:r w:rsidR="00A95B4B" w:rsidRPr="00AB468F">
        <w:t xml:space="preserve"> </w:t>
      </w:r>
      <w:proofErr w:type="spellStart"/>
      <w:r w:rsidR="00A95B4B" w:rsidRPr="00AB468F">
        <w:t>възложителя</w:t>
      </w:r>
      <w:proofErr w:type="spellEnd"/>
      <w:r w:rsidR="00A95B4B" w:rsidRPr="00AB468F">
        <w:t xml:space="preserve">, </w:t>
      </w:r>
      <w:proofErr w:type="spellStart"/>
      <w:r w:rsidR="00A95B4B" w:rsidRPr="00AB468F">
        <w:t>на</w:t>
      </w:r>
      <w:proofErr w:type="spellEnd"/>
      <w:r w:rsidR="00A95B4B" w:rsidRPr="00AB468F">
        <w:t xml:space="preserve"> </w:t>
      </w:r>
      <w:proofErr w:type="spellStart"/>
      <w:r w:rsidR="00A95B4B" w:rsidRPr="00AB468F">
        <w:t>следните</w:t>
      </w:r>
      <w:proofErr w:type="spellEnd"/>
      <w:r w:rsidR="00A95B4B" w:rsidRPr="00AB468F">
        <w:t xml:space="preserve"> </w:t>
      </w:r>
      <w:proofErr w:type="spellStart"/>
      <w:r w:rsidR="00A95B4B" w:rsidRPr="00AB468F">
        <w:t>адреси</w:t>
      </w:r>
      <w:proofErr w:type="spellEnd"/>
      <w:r w:rsidR="00A95B4B" w:rsidRPr="00AB468F">
        <w:t xml:space="preserve"> в </w:t>
      </w:r>
      <w:proofErr w:type="spellStart"/>
      <w:r w:rsidR="00A95B4B" w:rsidRPr="00AB468F">
        <w:t>гр</w:t>
      </w:r>
      <w:proofErr w:type="spellEnd"/>
      <w:r w:rsidR="00A95B4B" w:rsidRPr="00AB468F">
        <w:t xml:space="preserve">. </w:t>
      </w:r>
      <w:proofErr w:type="spellStart"/>
      <w:r w:rsidR="00A95B4B" w:rsidRPr="00AB468F">
        <w:t>София</w:t>
      </w:r>
      <w:proofErr w:type="spellEnd"/>
      <w:r w:rsidR="00A95B4B" w:rsidRPr="00AB468F">
        <w:t>:</w:t>
      </w:r>
    </w:p>
    <w:p w14:paraId="19A13A25" w14:textId="77777777" w:rsidR="00A95B4B" w:rsidRPr="00A95B4B" w:rsidRDefault="00A95B4B" w:rsidP="00A95B4B">
      <w:pPr>
        <w:pStyle w:val="NoSpacing"/>
        <w:jc w:val="both"/>
        <w:rPr>
          <w:b w:val="0"/>
        </w:rPr>
      </w:pPr>
      <w:r>
        <w:t xml:space="preserve">- </w:t>
      </w:r>
      <w:r w:rsidRPr="00A95B4B">
        <w:rPr>
          <w:b w:val="0"/>
        </w:rPr>
        <w:t xml:space="preserve">ТР „София”, ул. „История </w:t>
      </w:r>
      <w:r w:rsidR="008D1EA0">
        <w:rPr>
          <w:b w:val="0"/>
        </w:rPr>
        <w:t>с</w:t>
      </w:r>
      <w:r w:rsidRPr="00A95B4B">
        <w:rPr>
          <w:b w:val="0"/>
        </w:rPr>
        <w:t>лавянобългарска” №</w:t>
      </w:r>
      <w:r w:rsidR="008D1EA0">
        <w:rPr>
          <w:b w:val="0"/>
        </w:rPr>
        <w:t xml:space="preserve"> </w:t>
      </w:r>
      <w:r w:rsidRPr="00A95B4B">
        <w:rPr>
          <w:b w:val="0"/>
        </w:rPr>
        <w:t>6;</w:t>
      </w:r>
    </w:p>
    <w:p w14:paraId="5940508B" w14:textId="77777777" w:rsidR="00A95B4B" w:rsidRPr="00A95B4B" w:rsidRDefault="00A95B4B" w:rsidP="00A95B4B">
      <w:pPr>
        <w:pStyle w:val="NoSpacing"/>
        <w:jc w:val="both"/>
        <w:rPr>
          <w:b w:val="0"/>
        </w:rPr>
      </w:pPr>
      <w:r>
        <w:rPr>
          <w:b w:val="0"/>
        </w:rPr>
        <w:t xml:space="preserve">- </w:t>
      </w:r>
      <w:r w:rsidRPr="00A95B4B">
        <w:rPr>
          <w:b w:val="0"/>
        </w:rPr>
        <w:t xml:space="preserve">ТР „София </w:t>
      </w:r>
      <w:r w:rsidR="008D1EA0">
        <w:rPr>
          <w:b w:val="0"/>
        </w:rPr>
        <w:t>И</w:t>
      </w:r>
      <w:r w:rsidRPr="00A95B4B">
        <w:rPr>
          <w:b w:val="0"/>
        </w:rPr>
        <w:t>зток”, бул. „Цариградско шосе” №</w:t>
      </w:r>
      <w:r w:rsidR="008D1EA0">
        <w:rPr>
          <w:b w:val="0"/>
        </w:rPr>
        <w:t xml:space="preserve"> </w:t>
      </w:r>
      <w:r w:rsidRPr="00A95B4B">
        <w:rPr>
          <w:b w:val="0"/>
        </w:rPr>
        <w:t>28;</w:t>
      </w:r>
    </w:p>
    <w:p w14:paraId="135EB9B1" w14:textId="77777777" w:rsidR="00A95B4B" w:rsidRPr="00A95B4B" w:rsidRDefault="00A95B4B" w:rsidP="00A95B4B">
      <w:pPr>
        <w:pStyle w:val="NoSpacing"/>
        <w:jc w:val="both"/>
        <w:rPr>
          <w:b w:val="0"/>
        </w:rPr>
      </w:pPr>
      <w:r>
        <w:rPr>
          <w:b w:val="0"/>
        </w:rPr>
        <w:t xml:space="preserve">- </w:t>
      </w:r>
      <w:r w:rsidRPr="00A95B4B">
        <w:rPr>
          <w:b w:val="0"/>
        </w:rPr>
        <w:t>ТР „</w:t>
      </w:r>
      <w:proofErr w:type="spellStart"/>
      <w:r w:rsidRPr="00A95B4B">
        <w:rPr>
          <w:b w:val="0"/>
        </w:rPr>
        <w:t>Земляне</w:t>
      </w:r>
      <w:proofErr w:type="spellEnd"/>
      <w:r w:rsidRPr="00A95B4B">
        <w:rPr>
          <w:b w:val="0"/>
        </w:rPr>
        <w:t>”, ул. „Природа” №</w:t>
      </w:r>
      <w:r w:rsidR="008D1EA0">
        <w:rPr>
          <w:b w:val="0"/>
        </w:rPr>
        <w:t xml:space="preserve"> </w:t>
      </w:r>
      <w:r w:rsidRPr="00A95B4B">
        <w:rPr>
          <w:b w:val="0"/>
        </w:rPr>
        <w:t>2;</w:t>
      </w:r>
    </w:p>
    <w:p w14:paraId="340682EF" w14:textId="77777777" w:rsidR="00A95B4B" w:rsidRPr="00A95B4B" w:rsidRDefault="00A95B4B" w:rsidP="00A95B4B">
      <w:pPr>
        <w:pStyle w:val="NoSpacing"/>
        <w:jc w:val="both"/>
        <w:rPr>
          <w:b w:val="0"/>
          <w:i/>
        </w:rPr>
      </w:pPr>
      <w:r>
        <w:rPr>
          <w:b w:val="0"/>
        </w:rPr>
        <w:t xml:space="preserve">- </w:t>
      </w:r>
      <w:r w:rsidRPr="00A95B4B">
        <w:rPr>
          <w:b w:val="0"/>
        </w:rPr>
        <w:t>ТР „Люлин”, ул. „Владимир Зографов” №</w:t>
      </w:r>
      <w:r w:rsidR="008D1EA0">
        <w:rPr>
          <w:b w:val="0"/>
        </w:rPr>
        <w:t xml:space="preserve"> </w:t>
      </w:r>
      <w:r w:rsidRPr="00A95B4B">
        <w:rPr>
          <w:b w:val="0"/>
        </w:rPr>
        <w:t>90.</w:t>
      </w:r>
    </w:p>
    <w:p w14:paraId="78D9D72C" w14:textId="77777777" w:rsidR="001C3544" w:rsidRPr="002C03B7" w:rsidRDefault="001C3544" w:rsidP="001C3544">
      <w:pPr>
        <w:pStyle w:val="NoSpacing"/>
        <w:jc w:val="both"/>
        <w:rPr>
          <w:b w:val="0"/>
          <w:lang w:val="ru-RU"/>
        </w:rPr>
      </w:pPr>
    </w:p>
    <w:p w14:paraId="5820B6B5" w14:textId="77777777" w:rsidR="001C3544" w:rsidRPr="002C03B7" w:rsidRDefault="001C3544" w:rsidP="001C3544">
      <w:pPr>
        <w:ind w:left="3960"/>
        <w:rPr>
          <w:lang w:val="ru-RU"/>
        </w:rPr>
      </w:pPr>
      <w:r w:rsidRPr="002C03B7">
        <w:rPr>
          <w:b/>
          <w:lang w:val="ru-RU"/>
        </w:rPr>
        <w:t>3. ЦЕНА</w:t>
      </w:r>
    </w:p>
    <w:p w14:paraId="7A0E242D" w14:textId="77777777" w:rsidR="001C3544" w:rsidRPr="002C03B7" w:rsidRDefault="001C3544" w:rsidP="001C3544">
      <w:pPr>
        <w:rPr>
          <w:b/>
          <w:lang w:val="ru-RU"/>
        </w:rPr>
      </w:pPr>
    </w:p>
    <w:p w14:paraId="0B8EDE2B" w14:textId="77777777" w:rsidR="003816E2" w:rsidRDefault="001C3544" w:rsidP="001C3544">
      <w:pPr>
        <w:jc w:val="both"/>
        <w:rPr>
          <w:lang w:val="ru-RU"/>
        </w:rPr>
      </w:pPr>
      <w:r w:rsidRPr="00CA3A18">
        <w:rPr>
          <w:b/>
          <w:lang w:val="ru-RU"/>
        </w:rPr>
        <w:t>3.1.</w:t>
      </w:r>
      <w:r w:rsidRPr="00CA3A18">
        <w:rPr>
          <w:lang w:val="ru-RU"/>
        </w:rPr>
        <w:t xml:space="preserve"> </w:t>
      </w:r>
      <w:proofErr w:type="spellStart"/>
      <w:r w:rsidRPr="00CA3A18">
        <w:rPr>
          <w:lang w:val="ru-RU"/>
        </w:rPr>
        <w:t>Общата</w:t>
      </w:r>
      <w:proofErr w:type="spellEnd"/>
      <w:r w:rsidRPr="00CA3A18">
        <w:rPr>
          <w:lang w:val="ru-RU"/>
        </w:rPr>
        <w:t xml:space="preserve"> </w:t>
      </w:r>
      <w:proofErr w:type="spellStart"/>
      <w:r w:rsidRPr="00CA3A18">
        <w:rPr>
          <w:lang w:val="ru-RU"/>
        </w:rPr>
        <w:t>стойност</w:t>
      </w:r>
      <w:proofErr w:type="spellEnd"/>
      <w:r w:rsidRPr="00CA3A18">
        <w:rPr>
          <w:lang w:val="ru-RU"/>
        </w:rPr>
        <w:t xml:space="preserve"> за </w:t>
      </w:r>
      <w:proofErr w:type="spellStart"/>
      <w:r w:rsidRPr="00CA3A18">
        <w:rPr>
          <w:lang w:val="ru-RU"/>
        </w:rPr>
        <w:t>изпълнение</w:t>
      </w:r>
      <w:proofErr w:type="spellEnd"/>
      <w:r w:rsidRPr="00CA3A18">
        <w:rPr>
          <w:lang w:val="ru-RU"/>
        </w:rPr>
        <w:t xml:space="preserve"> на договора</w:t>
      </w:r>
      <w:r w:rsidR="003816E2">
        <w:rPr>
          <w:lang w:val="ru-RU"/>
        </w:rPr>
        <w:t xml:space="preserve"> </w:t>
      </w:r>
      <w:r w:rsidR="00943F3D">
        <w:rPr>
          <w:lang w:val="ru-RU"/>
        </w:rPr>
        <w:t xml:space="preserve">е </w:t>
      </w:r>
      <w:r w:rsidR="003816E2">
        <w:rPr>
          <w:lang w:val="ru-RU"/>
        </w:rPr>
        <w:t xml:space="preserve">…………. (словом) </w:t>
      </w:r>
      <w:r w:rsidR="003816E2" w:rsidRPr="002C03B7">
        <w:rPr>
          <w:b/>
          <w:lang w:val="bg-BG"/>
        </w:rPr>
        <w:t>лева без ДДС</w:t>
      </w:r>
      <w:r w:rsidRPr="00CA3A18">
        <w:rPr>
          <w:lang w:val="ru-RU"/>
        </w:rPr>
        <w:t xml:space="preserve">, </w:t>
      </w:r>
      <w:proofErr w:type="spellStart"/>
      <w:r w:rsidR="003816E2" w:rsidRPr="00E14259">
        <w:rPr>
          <w:lang w:val="ru-RU"/>
        </w:rPr>
        <w:t>съгласно</w:t>
      </w:r>
      <w:proofErr w:type="spellEnd"/>
      <w:r w:rsidR="003816E2" w:rsidRPr="00E14259">
        <w:rPr>
          <w:lang w:val="ru-RU"/>
        </w:rPr>
        <w:t xml:space="preserve"> </w:t>
      </w:r>
      <w:r w:rsidR="003816E2">
        <w:rPr>
          <w:lang w:val="ru-RU"/>
        </w:rPr>
        <w:t>Протокол</w:t>
      </w:r>
      <w:r w:rsidR="003816E2">
        <w:t>/</w:t>
      </w:r>
      <w:r w:rsidR="003816E2">
        <w:rPr>
          <w:lang w:val="bg-BG"/>
        </w:rPr>
        <w:t>и</w:t>
      </w:r>
      <w:r w:rsidR="003816E2">
        <w:rPr>
          <w:lang w:val="ru-RU"/>
        </w:rPr>
        <w:t xml:space="preserve"> от </w:t>
      </w:r>
      <w:proofErr w:type="spellStart"/>
      <w:r w:rsidR="003816E2">
        <w:rPr>
          <w:lang w:val="ru-RU"/>
        </w:rPr>
        <w:t>договаряне</w:t>
      </w:r>
      <w:proofErr w:type="spellEnd"/>
      <w:r w:rsidR="003816E2">
        <w:rPr>
          <w:lang w:val="ru-RU"/>
        </w:rPr>
        <w:t xml:space="preserve"> -</w:t>
      </w:r>
      <w:r w:rsidR="003816E2" w:rsidRPr="003816E2">
        <w:t xml:space="preserve"> </w:t>
      </w:r>
      <w:proofErr w:type="spellStart"/>
      <w:r w:rsidR="003816E2" w:rsidRPr="00C52B91">
        <w:t>Приложение</w:t>
      </w:r>
      <w:proofErr w:type="spellEnd"/>
      <w:r w:rsidR="003816E2" w:rsidRPr="00C52B91">
        <w:t xml:space="preserve"> № 1, </w:t>
      </w:r>
      <w:proofErr w:type="spellStart"/>
      <w:r w:rsidR="003816E2" w:rsidRPr="00C52B91">
        <w:t>нераз</w:t>
      </w:r>
      <w:r w:rsidR="003816E2">
        <w:t>делна</w:t>
      </w:r>
      <w:proofErr w:type="spellEnd"/>
      <w:r w:rsidR="003816E2">
        <w:t xml:space="preserve"> </w:t>
      </w:r>
      <w:proofErr w:type="spellStart"/>
      <w:r w:rsidR="003816E2">
        <w:t>част</w:t>
      </w:r>
      <w:proofErr w:type="spellEnd"/>
      <w:r w:rsidR="003816E2">
        <w:t xml:space="preserve"> </w:t>
      </w:r>
      <w:proofErr w:type="spellStart"/>
      <w:r w:rsidR="003816E2">
        <w:t>от</w:t>
      </w:r>
      <w:proofErr w:type="spellEnd"/>
      <w:r w:rsidR="003816E2">
        <w:t xml:space="preserve"> </w:t>
      </w:r>
      <w:proofErr w:type="spellStart"/>
      <w:r w:rsidR="003816E2">
        <w:t>настоящия</w:t>
      </w:r>
      <w:proofErr w:type="spellEnd"/>
      <w:r w:rsidR="003816E2">
        <w:t xml:space="preserve"> </w:t>
      </w:r>
      <w:proofErr w:type="spellStart"/>
      <w:r w:rsidR="003816E2">
        <w:t>договор</w:t>
      </w:r>
      <w:proofErr w:type="spellEnd"/>
      <w:r w:rsidR="003816E2">
        <w:rPr>
          <w:lang w:val="ru-RU"/>
        </w:rPr>
        <w:t>.</w:t>
      </w:r>
    </w:p>
    <w:p w14:paraId="02EDC901" w14:textId="77777777" w:rsidR="001C3544" w:rsidRDefault="003816E2" w:rsidP="001C3544">
      <w:pPr>
        <w:jc w:val="both"/>
      </w:pPr>
      <w:r>
        <w:rPr>
          <w:b/>
          <w:lang w:val="ru-RU"/>
        </w:rPr>
        <w:t>3.2</w:t>
      </w:r>
      <w:r w:rsidR="001C3544" w:rsidRPr="00131D53">
        <w:rPr>
          <w:b/>
          <w:lang w:val="ru-RU"/>
        </w:rPr>
        <w:t>.</w:t>
      </w:r>
      <w:r w:rsidR="001C3544">
        <w:rPr>
          <w:lang w:val="ru-RU"/>
        </w:rPr>
        <w:t xml:space="preserve"> </w:t>
      </w:r>
      <w:r w:rsidRPr="00E93341">
        <w:t xml:space="preserve">В </w:t>
      </w:r>
      <w:proofErr w:type="spellStart"/>
      <w:r w:rsidRPr="00E93341">
        <w:t>цената</w:t>
      </w:r>
      <w:proofErr w:type="spellEnd"/>
      <w:r w:rsidRPr="00E93341">
        <w:rPr>
          <w:spacing w:val="10"/>
        </w:rPr>
        <w:t xml:space="preserve"> </w:t>
      </w:r>
      <w:proofErr w:type="spellStart"/>
      <w:r w:rsidRPr="00E93341">
        <w:rPr>
          <w:spacing w:val="10"/>
        </w:rPr>
        <w:t>по</w:t>
      </w:r>
      <w:proofErr w:type="spellEnd"/>
      <w:r w:rsidRPr="00E93341">
        <w:rPr>
          <w:spacing w:val="10"/>
        </w:rPr>
        <w:t xml:space="preserve"> т.3.1. </w:t>
      </w:r>
      <w:proofErr w:type="spellStart"/>
      <w:r w:rsidRPr="00E93341">
        <w:t>са</w:t>
      </w:r>
      <w:proofErr w:type="spellEnd"/>
      <w:r w:rsidRPr="00E93341">
        <w:t xml:space="preserve"> </w:t>
      </w:r>
      <w:proofErr w:type="spellStart"/>
      <w:r w:rsidRPr="00E93341">
        <w:t>включени</w:t>
      </w:r>
      <w:proofErr w:type="spellEnd"/>
      <w:r w:rsidRPr="00E93341">
        <w:t xml:space="preserve"> </w:t>
      </w:r>
      <w:proofErr w:type="spellStart"/>
      <w:r w:rsidRPr="00E93341">
        <w:t>всички</w:t>
      </w:r>
      <w:proofErr w:type="spellEnd"/>
      <w:r w:rsidRPr="00E93341">
        <w:t xml:space="preserve"> </w:t>
      </w:r>
      <w:proofErr w:type="spellStart"/>
      <w:r w:rsidRPr="00E93341">
        <w:t>разходи</w:t>
      </w:r>
      <w:proofErr w:type="spellEnd"/>
      <w:r w:rsidRPr="00E93341">
        <w:t xml:space="preserve"> </w:t>
      </w:r>
      <w:proofErr w:type="spellStart"/>
      <w:r w:rsidRPr="00E93341">
        <w:t>на</w:t>
      </w:r>
      <w:proofErr w:type="spellEnd"/>
      <w:r w:rsidRPr="00E93341">
        <w:t xml:space="preserve"> </w:t>
      </w:r>
      <w:proofErr w:type="spellStart"/>
      <w:r w:rsidRPr="00E93341">
        <w:t>Изпълнителя</w:t>
      </w:r>
      <w:proofErr w:type="spellEnd"/>
      <w:r w:rsidRPr="00E93341">
        <w:t xml:space="preserve"> </w:t>
      </w:r>
      <w:proofErr w:type="spellStart"/>
      <w:r w:rsidRPr="00E93341">
        <w:t>за</w:t>
      </w:r>
      <w:proofErr w:type="spellEnd"/>
      <w:r w:rsidRPr="00E93341">
        <w:t xml:space="preserve"> </w:t>
      </w:r>
      <w:proofErr w:type="spellStart"/>
      <w:r w:rsidRPr="00E93341">
        <w:t>изпълнението</w:t>
      </w:r>
      <w:proofErr w:type="spellEnd"/>
      <w:r w:rsidRPr="00E93341">
        <w:t xml:space="preserve"> </w:t>
      </w:r>
      <w:proofErr w:type="spellStart"/>
      <w:r w:rsidRPr="00E93341">
        <w:t>на</w:t>
      </w:r>
      <w:proofErr w:type="spellEnd"/>
      <w:r w:rsidRPr="00E93341">
        <w:t xml:space="preserve"> </w:t>
      </w:r>
      <w:proofErr w:type="spellStart"/>
      <w:r w:rsidRPr="00E93341">
        <w:t>договора</w:t>
      </w:r>
      <w:proofErr w:type="spellEnd"/>
      <w:r w:rsidRPr="00E93341">
        <w:t>.</w:t>
      </w:r>
    </w:p>
    <w:p w14:paraId="7744D35F" w14:textId="77777777" w:rsidR="003816E2" w:rsidRPr="00E93341" w:rsidRDefault="003816E2" w:rsidP="003816E2">
      <w:pPr>
        <w:jc w:val="both"/>
      </w:pPr>
      <w:r w:rsidRPr="00E93341">
        <w:rPr>
          <w:b/>
          <w:lang w:val="ru-RU"/>
        </w:rPr>
        <w:t>3.3.</w:t>
      </w:r>
      <w:r w:rsidRPr="00E93341">
        <w:rPr>
          <w:lang w:val="ru-RU"/>
        </w:rPr>
        <w:t xml:space="preserve"> </w:t>
      </w:r>
      <w:proofErr w:type="spellStart"/>
      <w:r w:rsidRPr="00E93341">
        <w:rPr>
          <w:lang w:val="ru-RU"/>
        </w:rPr>
        <w:t>Единичните</w:t>
      </w:r>
      <w:proofErr w:type="spellEnd"/>
      <w:r w:rsidRPr="00E93341">
        <w:rPr>
          <w:lang w:val="ru-RU"/>
        </w:rPr>
        <w:t xml:space="preserve"> цени за </w:t>
      </w:r>
      <w:proofErr w:type="spellStart"/>
      <w:r w:rsidRPr="00E93341">
        <w:rPr>
          <w:lang w:val="ru-RU"/>
        </w:rPr>
        <w:t>изпълнение</w:t>
      </w:r>
      <w:proofErr w:type="spellEnd"/>
      <w:r w:rsidRPr="00E93341">
        <w:rPr>
          <w:lang w:val="ru-RU"/>
        </w:rPr>
        <w:t xml:space="preserve"> на предмета на договора </w:t>
      </w:r>
      <w:proofErr w:type="spellStart"/>
      <w:r w:rsidRPr="00E93341">
        <w:rPr>
          <w:lang w:val="ru-RU"/>
        </w:rPr>
        <w:t>са</w:t>
      </w:r>
      <w:proofErr w:type="spellEnd"/>
      <w:r w:rsidRPr="00E93341">
        <w:rPr>
          <w:lang w:val="ru-RU"/>
        </w:rPr>
        <w:t xml:space="preserve"> </w:t>
      </w:r>
      <w:proofErr w:type="spellStart"/>
      <w:r w:rsidRPr="00E93341">
        <w:rPr>
          <w:lang w:val="ru-RU"/>
        </w:rPr>
        <w:t>посочени</w:t>
      </w:r>
      <w:proofErr w:type="spellEnd"/>
      <w:r w:rsidRPr="00E93341">
        <w:rPr>
          <w:lang w:val="ru-RU"/>
        </w:rPr>
        <w:t xml:space="preserve"> </w:t>
      </w:r>
      <w:r>
        <w:rPr>
          <w:lang w:val="ru-RU"/>
        </w:rPr>
        <w:t>Протокол</w:t>
      </w:r>
      <w:r>
        <w:t>/</w:t>
      </w:r>
      <w:r>
        <w:rPr>
          <w:lang w:val="bg-BG"/>
        </w:rPr>
        <w:t>и</w:t>
      </w:r>
      <w:r>
        <w:rPr>
          <w:lang w:val="ru-RU"/>
        </w:rPr>
        <w:t xml:space="preserve"> от </w:t>
      </w:r>
      <w:proofErr w:type="spellStart"/>
      <w:r>
        <w:rPr>
          <w:lang w:val="ru-RU"/>
        </w:rPr>
        <w:t>договаряне</w:t>
      </w:r>
      <w:proofErr w:type="spellEnd"/>
      <w:r>
        <w:rPr>
          <w:lang w:val="ru-RU"/>
        </w:rPr>
        <w:t xml:space="preserve"> -</w:t>
      </w:r>
      <w:r w:rsidRPr="003816E2">
        <w:t xml:space="preserve"> </w:t>
      </w:r>
      <w:proofErr w:type="spellStart"/>
      <w:r>
        <w:t>Приложение</w:t>
      </w:r>
      <w:proofErr w:type="spellEnd"/>
      <w:r>
        <w:t xml:space="preserve"> № 1</w:t>
      </w:r>
      <w:r w:rsidRPr="00C52B91">
        <w:t xml:space="preserve">, </w:t>
      </w:r>
      <w:proofErr w:type="spellStart"/>
      <w:r w:rsidRPr="00C52B91">
        <w:t>неразделна</w:t>
      </w:r>
      <w:proofErr w:type="spellEnd"/>
      <w:r w:rsidRPr="00C52B91">
        <w:t xml:space="preserve"> </w:t>
      </w:r>
      <w:proofErr w:type="spellStart"/>
      <w:r w:rsidRPr="00C52B91">
        <w:t>част</w:t>
      </w:r>
      <w:proofErr w:type="spellEnd"/>
      <w:r w:rsidRPr="00C52B91">
        <w:t xml:space="preserve"> </w:t>
      </w:r>
      <w:proofErr w:type="spellStart"/>
      <w:r w:rsidRPr="00C52B91">
        <w:t>от</w:t>
      </w:r>
      <w:proofErr w:type="spellEnd"/>
      <w:r w:rsidRPr="00C52B91">
        <w:t xml:space="preserve"> </w:t>
      </w:r>
      <w:proofErr w:type="spellStart"/>
      <w:r w:rsidRPr="00C52B91">
        <w:t>настоящия</w:t>
      </w:r>
      <w:proofErr w:type="spellEnd"/>
      <w:r w:rsidRPr="00C52B91">
        <w:t xml:space="preserve"> </w:t>
      </w:r>
      <w:proofErr w:type="spellStart"/>
      <w:r w:rsidRPr="00C52B91">
        <w:t>договор</w:t>
      </w:r>
      <w:proofErr w:type="spellEnd"/>
      <w:r w:rsidRPr="00C52B91">
        <w:t>.</w:t>
      </w:r>
      <w:r>
        <w:t xml:space="preserve"> </w:t>
      </w:r>
    </w:p>
    <w:p w14:paraId="266DE392" w14:textId="77777777" w:rsidR="003816E2" w:rsidRPr="00E93341" w:rsidRDefault="003816E2" w:rsidP="003816E2">
      <w:pPr>
        <w:jc w:val="both"/>
        <w:rPr>
          <w:b/>
          <w:lang w:val="ru-RU"/>
        </w:rPr>
      </w:pPr>
      <w:r w:rsidRPr="00E93341">
        <w:rPr>
          <w:b/>
        </w:rPr>
        <w:t>3.4.</w:t>
      </w:r>
      <w:r w:rsidRPr="00E93341">
        <w:t xml:space="preserve"> </w:t>
      </w:r>
      <w:proofErr w:type="spellStart"/>
      <w:r w:rsidRPr="00E93341">
        <w:t>Единичните</w:t>
      </w:r>
      <w:proofErr w:type="spellEnd"/>
      <w:r w:rsidRPr="00E93341">
        <w:t xml:space="preserve"> </w:t>
      </w:r>
      <w:proofErr w:type="spellStart"/>
      <w:r w:rsidRPr="00E93341">
        <w:t>цени</w:t>
      </w:r>
      <w:proofErr w:type="spellEnd"/>
      <w:r w:rsidRPr="00E93341">
        <w:t xml:space="preserve"> </w:t>
      </w:r>
      <w:proofErr w:type="spellStart"/>
      <w:r w:rsidRPr="00E93341">
        <w:t>са</w:t>
      </w:r>
      <w:proofErr w:type="spellEnd"/>
      <w:r w:rsidRPr="00E93341">
        <w:t xml:space="preserve"> </w:t>
      </w:r>
      <w:proofErr w:type="spellStart"/>
      <w:r w:rsidRPr="00E93341">
        <w:t>окончателни</w:t>
      </w:r>
      <w:proofErr w:type="spellEnd"/>
      <w:r w:rsidRPr="00E93341">
        <w:t xml:space="preserve"> и </w:t>
      </w:r>
      <w:proofErr w:type="spellStart"/>
      <w:r w:rsidRPr="00E93341">
        <w:t>не</w:t>
      </w:r>
      <w:proofErr w:type="spellEnd"/>
      <w:r w:rsidRPr="00E93341">
        <w:t xml:space="preserve"> </w:t>
      </w:r>
      <w:proofErr w:type="spellStart"/>
      <w:r w:rsidRPr="00E93341">
        <w:t>подлежат</w:t>
      </w:r>
      <w:proofErr w:type="spellEnd"/>
      <w:r w:rsidRPr="00E93341">
        <w:t xml:space="preserve"> </w:t>
      </w:r>
      <w:proofErr w:type="spellStart"/>
      <w:r w:rsidRPr="00E93341">
        <w:t>на</w:t>
      </w:r>
      <w:proofErr w:type="spellEnd"/>
      <w:r w:rsidRPr="00E93341">
        <w:t xml:space="preserve"> </w:t>
      </w:r>
      <w:proofErr w:type="spellStart"/>
      <w:r w:rsidRPr="00E93341">
        <w:t>промяна</w:t>
      </w:r>
      <w:proofErr w:type="spellEnd"/>
      <w:r w:rsidRPr="00E93341">
        <w:t xml:space="preserve"> </w:t>
      </w:r>
      <w:proofErr w:type="spellStart"/>
      <w:r w:rsidRPr="00E93341">
        <w:t>за</w:t>
      </w:r>
      <w:proofErr w:type="spellEnd"/>
      <w:r w:rsidRPr="00E93341">
        <w:t xml:space="preserve"> </w:t>
      </w:r>
      <w:proofErr w:type="spellStart"/>
      <w:r w:rsidRPr="00E93341">
        <w:t>целия</w:t>
      </w:r>
      <w:proofErr w:type="spellEnd"/>
      <w:r w:rsidRPr="00E93341">
        <w:t xml:space="preserve"> </w:t>
      </w:r>
      <w:proofErr w:type="spellStart"/>
      <w:r w:rsidRPr="00E93341">
        <w:t>срок</w:t>
      </w:r>
      <w:proofErr w:type="spellEnd"/>
      <w:r w:rsidRPr="00E93341">
        <w:t xml:space="preserve"> </w:t>
      </w:r>
      <w:proofErr w:type="spellStart"/>
      <w:r w:rsidRPr="00E93341">
        <w:t>на</w:t>
      </w:r>
      <w:proofErr w:type="spellEnd"/>
      <w:r w:rsidRPr="00E93341">
        <w:t xml:space="preserve"> </w:t>
      </w:r>
      <w:proofErr w:type="spellStart"/>
      <w:r w:rsidRPr="00E93341">
        <w:t>действие</w:t>
      </w:r>
      <w:proofErr w:type="spellEnd"/>
      <w:r w:rsidRPr="00E93341">
        <w:t xml:space="preserve"> </w:t>
      </w:r>
      <w:proofErr w:type="spellStart"/>
      <w:r w:rsidRPr="00E93341">
        <w:t>на</w:t>
      </w:r>
      <w:proofErr w:type="spellEnd"/>
      <w:r w:rsidRPr="00E93341">
        <w:t xml:space="preserve"> </w:t>
      </w:r>
      <w:proofErr w:type="spellStart"/>
      <w:r w:rsidRPr="00E93341">
        <w:t>договора</w:t>
      </w:r>
      <w:proofErr w:type="spellEnd"/>
      <w:r w:rsidRPr="00E93341">
        <w:t xml:space="preserve">, </w:t>
      </w:r>
      <w:proofErr w:type="spellStart"/>
      <w:r w:rsidRPr="00E93341">
        <w:t>освен</w:t>
      </w:r>
      <w:proofErr w:type="spellEnd"/>
      <w:r w:rsidRPr="00E93341">
        <w:t xml:space="preserve"> в </w:t>
      </w:r>
      <w:proofErr w:type="spellStart"/>
      <w:r w:rsidRPr="00E93341">
        <w:t>предвидените</w:t>
      </w:r>
      <w:proofErr w:type="spellEnd"/>
      <w:r w:rsidRPr="00E93341">
        <w:t xml:space="preserve"> </w:t>
      </w:r>
      <w:proofErr w:type="spellStart"/>
      <w:r w:rsidRPr="00E93341">
        <w:t>по</w:t>
      </w:r>
      <w:proofErr w:type="spellEnd"/>
      <w:r w:rsidRPr="00E93341">
        <w:t xml:space="preserve"> ЗОП </w:t>
      </w:r>
      <w:proofErr w:type="spellStart"/>
      <w:r w:rsidRPr="00E93341">
        <w:t>случай</w:t>
      </w:r>
      <w:proofErr w:type="spellEnd"/>
      <w:r w:rsidRPr="00E93341">
        <w:t>.</w:t>
      </w:r>
    </w:p>
    <w:p w14:paraId="60C00C6A" w14:textId="77777777" w:rsidR="001C3544" w:rsidRPr="002C03B7" w:rsidRDefault="001C3544" w:rsidP="001C3544">
      <w:pPr>
        <w:jc w:val="both"/>
        <w:rPr>
          <w:b/>
          <w:lang w:val="ru-RU"/>
        </w:rPr>
      </w:pPr>
    </w:p>
    <w:p w14:paraId="42A91713" w14:textId="77777777" w:rsidR="001C3544" w:rsidRPr="002C03B7" w:rsidRDefault="001C3544" w:rsidP="001C3544">
      <w:pPr>
        <w:jc w:val="center"/>
        <w:rPr>
          <w:b/>
          <w:lang w:val="ru-RU"/>
        </w:rPr>
      </w:pPr>
      <w:r w:rsidRPr="002C03B7">
        <w:rPr>
          <w:b/>
          <w:lang w:val="ru-RU"/>
        </w:rPr>
        <w:t>4. НАЧИН НА ПЛАЩАНЕ</w:t>
      </w:r>
    </w:p>
    <w:p w14:paraId="6BE70233" w14:textId="77777777" w:rsidR="001C3544" w:rsidRPr="002C03B7" w:rsidRDefault="001C3544" w:rsidP="001C3544">
      <w:pPr>
        <w:jc w:val="center"/>
        <w:rPr>
          <w:b/>
          <w:lang w:val="ru-RU"/>
        </w:rPr>
      </w:pPr>
    </w:p>
    <w:p w14:paraId="184C579D" w14:textId="77777777" w:rsidR="001C3544" w:rsidRPr="000111D5" w:rsidRDefault="001C3544" w:rsidP="001C3544">
      <w:pPr>
        <w:jc w:val="both"/>
        <w:rPr>
          <w:lang w:val="bg-BG"/>
        </w:rPr>
      </w:pPr>
      <w:r w:rsidRPr="00233A6A">
        <w:rPr>
          <w:b/>
          <w:lang w:val="ru-RU"/>
        </w:rPr>
        <w:t>4.1.</w:t>
      </w:r>
      <w:r w:rsidR="00A95B4B">
        <w:rPr>
          <w:lang w:val="ru-RU"/>
        </w:rPr>
        <w:t xml:space="preserve"> </w:t>
      </w:r>
      <w:r w:rsidR="00A95B4B" w:rsidRPr="00537BCF">
        <w:rPr>
          <w:lang w:val="ru-RU"/>
        </w:rPr>
        <w:t>В</w:t>
      </w:r>
      <w:proofErr w:type="spellStart"/>
      <w:r w:rsidR="00A95B4B" w:rsidRPr="00537BCF">
        <w:t>ъзложителят</w:t>
      </w:r>
      <w:proofErr w:type="spellEnd"/>
      <w:r w:rsidR="00A95B4B" w:rsidRPr="00537BCF">
        <w:t xml:space="preserve"> </w:t>
      </w:r>
      <w:proofErr w:type="spellStart"/>
      <w:r w:rsidR="00A95B4B" w:rsidRPr="00537BCF">
        <w:t>заплаща</w:t>
      </w:r>
      <w:proofErr w:type="spellEnd"/>
      <w:r w:rsidR="00A95B4B" w:rsidRPr="00537BCF">
        <w:t xml:space="preserve"> </w:t>
      </w:r>
      <w:proofErr w:type="spellStart"/>
      <w:r w:rsidR="00A95B4B" w:rsidRPr="00537BCF">
        <w:t>цената</w:t>
      </w:r>
      <w:proofErr w:type="spellEnd"/>
      <w:r w:rsidR="00A95B4B" w:rsidRPr="00537BCF">
        <w:t xml:space="preserve"> </w:t>
      </w:r>
      <w:proofErr w:type="spellStart"/>
      <w:r w:rsidR="00A95B4B" w:rsidRPr="00537BCF">
        <w:t>на</w:t>
      </w:r>
      <w:proofErr w:type="spellEnd"/>
      <w:r w:rsidR="00A95B4B" w:rsidRPr="00537BCF">
        <w:t xml:space="preserve"> </w:t>
      </w:r>
      <w:proofErr w:type="spellStart"/>
      <w:r w:rsidR="00A95B4B" w:rsidRPr="00537BCF">
        <w:t>доставен</w:t>
      </w:r>
      <w:r w:rsidR="00A95B4B">
        <w:t>ите</w:t>
      </w:r>
      <w:proofErr w:type="spellEnd"/>
      <w:r w:rsidR="00A95B4B">
        <w:t xml:space="preserve"> </w:t>
      </w:r>
      <w:r w:rsidR="00712913">
        <w:rPr>
          <w:lang w:val="bg-BG"/>
        </w:rPr>
        <w:t>водомери</w:t>
      </w:r>
      <w:r w:rsidR="00A95B4B" w:rsidRPr="00537BCF">
        <w:t xml:space="preserve"> в </w:t>
      </w:r>
      <w:proofErr w:type="spellStart"/>
      <w:r w:rsidR="00A95B4B" w:rsidRPr="00537BCF">
        <w:t>срок</w:t>
      </w:r>
      <w:proofErr w:type="spellEnd"/>
      <w:r w:rsidR="00A95B4B" w:rsidRPr="00537BCF">
        <w:t xml:space="preserve"> </w:t>
      </w:r>
      <w:proofErr w:type="spellStart"/>
      <w:r w:rsidR="00A95B4B" w:rsidRPr="00537BCF">
        <w:t>до</w:t>
      </w:r>
      <w:proofErr w:type="spellEnd"/>
      <w:r w:rsidR="00A95B4B" w:rsidRPr="00537BCF">
        <w:t xml:space="preserve"> 30 </w:t>
      </w:r>
      <w:r w:rsidR="00A95B4B">
        <w:rPr>
          <w:lang w:val="bg-BG"/>
        </w:rPr>
        <w:t xml:space="preserve">(тридесет) </w:t>
      </w:r>
      <w:r w:rsidRPr="000111D5">
        <w:rPr>
          <w:lang w:val="bg-BG"/>
        </w:rPr>
        <w:t>календарни дни след представянето</w:t>
      </w:r>
      <w:r w:rsidR="00943F3D">
        <w:rPr>
          <w:lang w:val="bg-BG"/>
        </w:rPr>
        <w:t xml:space="preserve"> на </w:t>
      </w:r>
      <w:r w:rsidR="00943F3D" w:rsidRPr="000111D5">
        <w:rPr>
          <w:lang w:val="bg-BG"/>
        </w:rPr>
        <w:t>приемо-предавателен</w:t>
      </w:r>
      <w:r w:rsidR="00943F3D">
        <w:rPr>
          <w:lang w:val="bg-BG"/>
        </w:rPr>
        <w:t>/и</w:t>
      </w:r>
      <w:r w:rsidR="00943F3D" w:rsidRPr="000111D5">
        <w:rPr>
          <w:lang w:val="bg-BG"/>
        </w:rPr>
        <w:t xml:space="preserve"> протокол</w:t>
      </w:r>
      <w:r w:rsidR="00943F3D">
        <w:rPr>
          <w:lang w:val="bg-BG"/>
        </w:rPr>
        <w:t>/и</w:t>
      </w:r>
      <w:r w:rsidR="00943F3D" w:rsidRPr="000111D5">
        <w:rPr>
          <w:lang w:val="bg-BG"/>
        </w:rPr>
        <w:t xml:space="preserve"> </w:t>
      </w:r>
      <w:proofErr w:type="spellStart"/>
      <w:r w:rsidR="00943F3D">
        <w:rPr>
          <w:lang w:val="bg-BG"/>
        </w:rPr>
        <w:t>и</w:t>
      </w:r>
      <w:proofErr w:type="spellEnd"/>
      <w:r w:rsidR="00943F3D">
        <w:rPr>
          <w:lang w:val="bg-BG"/>
        </w:rPr>
        <w:t xml:space="preserve"> </w:t>
      </w:r>
      <w:r w:rsidRPr="000111D5">
        <w:rPr>
          <w:lang w:val="bg-BG"/>
        </w:rPr>
        <w:t>фактура</w:t>
      </w:r>
      <w:r w:rsidR="00A95B4B">
        <w:rPr>
          <w:lang w:val="bg-BG"/>
        </w:rPr>
        <w:t>/и</w:t>
      </w:r>
      <w:r w:rsidR="00943F3D">
        <w:rPr>
          <w:lang w:val="bg-BG"/>
        </w:rPr>
        <w:t>.</w:t>
      </w:r>
    </w:p>
    <w:p w14:paraId="43C9E9E4" w14:textId="77777777" w:rsidR="001C3544" w:rsidRDefault="001C3544" w:rsidP="001C3544">
      <w:pPr>
        <w:jc w:val="both"/>
        <w:rPr>
          <w:lang w:val="ru-RU"/>
        </w:rPr>
      </w:pPr>
      <w:r>
        <w:rPr>
          <w:b/>
          <w:lang w:val="ru-RU"/>
        </w:rPr>
        <w:t>4.2</w:t>
      </w:r>
      <w:r w:rsidRPr="00537BCF">
        <w:rPr>
          <w:b/>
          <w:lang w:val="ru-RU"/>
        </w:rPr>
        <w:t>.</w:t>
      </w:r>
      <w:r w:rsidRPr="00537BCF">
        <w:rPr>
          <w:lang w:val="ru-RU"/>
        </w:rPr>
        <w:t xml:space="preserve"> </w:t>
      </w:r>
      <w:proofErr w:type="spellStart"/>
      <w:r w:rsidRPr="00537BCF">
        <w:rPr>
          <w:lang w:val="ru-RU"/>
        </w:rPr>
        <w:t>Всички</w:t>
      </w:r>
      <w:proofErr w:type="spellEnd"/>
      <w:r w:rsidRPr="00537BCF">
        <w:rPr>
          <w:lang w:val="ru-RU"/>
        </w:rPr>
        <w:t xml:space="preserve"> </w:t>
      </w:r>
      <w:proofErr w:type="spellStart"/>
      <w:r w:rsidRPr="00537BCF">
        <w:rPr>
          <w:lang w:val="ru-RU"/>
        </w:rPr>
        <w:t>плащания</w:t>
      </w:r>
      <w:proofErr w:type="spellEnd"/>
      <w:r w:rsidRPr="00537BCF">
        <w:rPr>
          <w:lang w:val="ru-RU"/>
        </w:rPr>
        <w:t xml:space="preserve"> се </w:t>
      </w:r>
      <w:proofErr w:type="spellStart"/>
      <w:r w:rsidRPr="00537BCF">
        <w:rPr>
          <w:lang w:val="ru-RU"/>
        </w:rPr>
        <w:t>извършват</w:t>
      </w:r>
      <w:proofErr w:type="spellEnd"/>
      <w:r w:rsidRPr="00537BCF">
        <w:rPr>
          <w:lang w:val="ru-RU"/>
        </w:rPr>
        <w:t xml:space="preserve"> с </w:t>
      </w:r>
      <w:proofErr w:type="spellStart"/>
      <w:r w:rsidRPr="00537BCF">
        <w:rPr>
          <w:lang w:val="ru-RU"/>
        </w:rPr>
        <w:t>платежно</w:t>
      </w:r>
      <w:proofErr w:type="spellEnd"/>
      <w:r w:rsidRPr="00537BCF">
        <w:rPr>
          <w:lang w:val="ru-RU"/>
        </w:rPr>
        <w:t xml:space="preserve"> </w:t>
      </w:r>
      <w:proofErr w:type="spellStart"/>
      <w:r w:rsidRPr="00537BCF">
        <w:rPr>
          <w:lang w:val="ru-RU"/>
        </w:rPr>
        <w:t>нареждане</w:t>
      </w:r>
      <w:proofErr w:type="spellEnd"/>
      <w:r w:rsidRPr="00537BCF">
        <w:rPr>
          <w:lang w:val="ru-RU"/>
        </w:rPr>
        <w:t xml:space="preserve"> по </w:t>
      </w:r>
      <w:proofErr w:type="spellStart"/>
      <w:r w:rsidRPr="00537BCF">
        <w:rPr>
          <w:lang w:val="ru-RU"/>
        </w:rPr>
        <w:t>банковата</w:t>
      </w:r>
      <w:proofErr w:type="spellEnd"/>
      <w:r w:rsidRPr="00537BCF">
        <w:rPr>
          <w:lang w:val="ru-RU"/>
        </w:rPr>
        <w:t xml:space="preserve"> сметка на </w:t>
      </w:r>
      <w:proofErr w:type="spellStart"/>
      <w:r w:rsidRPr="00537BCF">
        <w:rPr>
          <w:lang w:val="ru-RU"/>
        </w:rPr>
        <w:t>Изпълнителя</w:t>
      </w:r>
      <w:proofErr w:type="spellEnd"/>
      <w:r w:rsidRPr="00537BCF">
        <w:rPr>
          <w:lang w:val="ru-RU"/>
        </w:rPr>
        <w:t xml:space="preserve">, при: </w:t>
      </w:r>
    </w:p>
    <w:p w14:paraId="341EB116" w14:textId="77777777" w:rsidR="001C3544" w:rsidRPr="00537BCF" w:rsidRDefault="001C3544" w:rsidP="001C3544">
      <w:pPr>
        <w:jc w:val="both"/>
        <w:rPr>
          <w:b/>
          <w:lang w:val="ru-RU"/>
        </w:rPr>
      </w:pPr>
    </w:p>
    <w:p w14:paraId="187C69FE" w14:textId="77777777" w:rsidR="001C3544" w:rsidRPr="00943F3D" w:rsidRDefault="001C3544" w:rsidP="001C3544">
      <w:pPr>
        <w:jc w:val="both"/>
        <w:rPr>
          <w:b/>
          <w:lang w:val="ru-RU"/>
        </w:rPr>
      </w:pPr>
      <w:r w:rsidRPr="00943F3D">
        <w:rPr>
          <w:b/>
          <w:lang w:val="ru-RU"/>
        </w:rPr>
        <w:t xml:space="preserve">Банка: ………………………. </w:t>
      </w:r>
    </w:p>
    <w:p w14:paraId="77FAF64F" w14:textId="77777777" w:rsidR="001C3544" w:rsidRPr="00943F3D" w:rsidRDefault="001C3544" w:rsidP="001C3544">
      <w:pPr>
        <w:jc w:val="both"/>
        <w:rPr>
          <w:b/>
          <w:lang w:val="ru-RU"/>
        </w:rPr>
      </w:pPr>
      <w:r w:rsidRPr="00943F3D">
        <w:rPr>
          <w:b/>
        </w:rPr>
        <w:t>IBAN</w:t>
      </w:r>
      <w:r w:rsidRPr="00943F3D">
        <w:rPr>
          <w:b/>
          <w:lang w:val="ru-RU"/>
        </w:rPr>
        <w:t xml:space="preserve">: ……………………… </w:t>
      </w:r>
    </w:p>
    <w:p w14:paraId="71C82803" w14:textId="77777777" w:rsidR="001C3544" w:rsidRPr="00943F3D" w:rsidRDefault="001C3544" w:rsidP="001C3544">
      <w:pPr>
        <w:jc w:val="both"/>
        <w:rPr>
          <w:b/>
          <w:lang w:val="ru-RU"/>
        </w:rPr>
      </w:pPr>
      <w:r w:rsidRPr="00943F3D">
        <w:rPr>
          <w:b/>
        </w:rPr>
        <w:t>BIC</w:t>
      </w:r>
      <w:r w:rsidRPr="00943F3D">
        <w:rPr>
          <w:b/>
          <w:lang w:val="ru-RU"/>
        </w:rPr>
        <w:t>: ………………….</w:t>
      </w:r>
    </w:p>
    <w:p w14:paraId="26B3E9E9" w14:textId="77777777" w:rsidR="001C3544" w:rsidRDefault="001C3544" w:rsidP="001C3544">
      <w:pPr>
        <w:jc w:val="both"/>
        <w:rPr>
          <w:b/>
          <w:lang w:val="ru-RU"/>
        </w:rPr>
      </w:pPr>
    </w:p>
    <w:p w14:paraId="5F215BFF" w14:textId="77777777" w:rsidR="001C3544" w:rsidRPr="006C44E6" w:rsidRDefault="001C3544" w:rsidP="001C3544">
      <w:pPr>
        <w:jc w:val="both"/>
        <w:rPr>
          <w:b/>
        </w:rPr>
      </w:pPr>
      <w:r w:rsidRPr="008C23D5">
        <w:rPr>
          <w:rFonts w:eastAsia="Batang"/>
          <w:b/>
        </w:rPr>
        <w:t>4.3</w:t>
      </w:r>
      <w:r w:rsidRPr="006C44E6">
        <w:rPr>
          <w:rFonts w:eastAsia="Batang"/>
        </w:rPr>
        <w:t xml:space="preserve">. </w:t>
      </w:r>
      <w:proofErr w:type="spellStart"/>
      <w:r w:rsidRPr="006C44E6">
        <w:t>При</w:t>
      </w:r>
      <w:proofErr w:type="spellEnd"/>
      <w:r w:rsidRPr="006C44E6">
        <w:t xml:space="preserve"> </w:t>
      </w:r>
      <w:proofErr w:type="spellStart"/>
      <w:r w:rsidRPr="006C44E6">
        <w:t>промяна</w:t>
      </w:r>
      <w:proofErr w:type="spellEnd"/>
      <w:r w:rsidRPr="006C44E6">
        <w:t xml:space="preserve"> </w:t>
      </w:r>
      <w:proofErr w:type="spellStart"/>
      <w:r w:rsidRPr="006C44E6">
        <w:t>на</w:t>
      </w:r>
      <w:proofErr w:type="spellEnd"/>
      <w:r w:rsidRPr="006C44E6">
        <w:t xml:space="preserve"> </w:t>
      </w:r>
      <w:proofErr w:type="spellStart"/>
      <w:r w:rsidRPr="006C44E6">
        <w:t>банковата</w:t>
      </w:r>
      <w:proofErr w:type="spellEnd"/>
      <w:r w:rsidRPr="006C44E6">
        <w:t xml:space="preserve"> </w:t>
      </w:r>
      <w:proofErr w:type="spellStart"/>
      <w:r w:rsidRPr="006C44E6">
        <w:t>сметка</w:t>
      </w:r>
      <w:proofErr w:type="spellEnd"/>
      <w:r w:rsidRPr="006C44E6">
        <w:t xml:space="preserve">, </w:t>
      </w:r>
      <w:proofErr w:type="spellStart"/>
      <w:r w:rsidRPr="006C44E6">
        <w:t>посочена</w:t>
      </w:r>
      <w:proofErr w:type="spellEnd"/>
      <w:r w:rsidRPr="006C44E6">
        <w:t xml:space="preserve"> в </w:t>
      </w:r>
      <w:proofErr w:type="spellStart"/>
      <w:r w:rsidRPr="006C44E6">
        <w:t>предходната</w:t>
      </w:r>
      <w:proofErr w:type="spellEnd"/>
      <w:r w:rsidRPr="006C44E6">
        <w:t xml:space="preserve"> </w:t>
      </w:r>
      <w:proofErr w:type="spellStart"/>
      <w:r>
        <w:t>точка</w:t>
      </w:r>
      <w:proofErr w:type="spellEnd"/>
      <w:r w:rsidRPr="006C44E6">
        <w:t xml:space="preserve">, </w:t>
      </w:r>
      <w:proofErr w:type="spellStart"/>
      <w:r w:rsidRPr="006C44E6">
        <w:t>Изпълнителят</w:t>
      </w:r>
      <w:proofErr w:type="spellEnd"/>
      <w:r w:rsidRPr="006C44E6">
        <w:t xml:space="preserve"> </w:t>
      </w:r>
      <w:proofErr w:type="spellStart"/>
      <w:r w:rsidRPr="006C44E6">
        <w:t>уведомява</w:t>
      </w:r>
      <w:proofErr w:type="spellEnd"/>
      <w:r w:rsidRPr="006C44E6">
        <w:t xml:space="preserve"> </w:t>
      </w:r>
      <w:proofErr w:type="spellStart"/>
      <w:r w:rsidRPr="006C44E6">
        <w:t>Възложителя</w:t>
      </w:r>
      <w:proofErr w:type="spellEnd"/>
      <w:r w:rsidRPr="006C44E6">
        <w:t xml:space="preserve"> </w:t>
      </w:r>
      <w:proofErr w:type="spellStart"/>
      <w:r w:rsidRPr="006C44E6">
        <w:t>писмено</w:t>
      </w:r>
      <w:proofErr w:type="spellEnd"/>
      <w:r w:rsidRPr="006C44E6">
        <w:t xml:space="preserve"> в 3-дневен </w:t>
      </w:r>
      <w:proofErr w:type="spellStart"/>
      <w:r w:rsidRPr="006C44E6">
        <w:t>срок</w:t>
      </w:r>
      <w:proofErr w:type="spellEnd"/>
      <w:r w:rsidRPr="006C44E6">
        <w:t xml:space="preserve"> </w:t>
      </w:r>
      <w:proofErr w:type="spellStart"/>
      <w:r w:rsidRPr="006C44E6">
        <w:t>от</w:t>
      </w:r>
      <w:proofErr w:type="spellEnd"/>
      <w:r w:rsidRPr="006C44E6">
        <w:t xml:space="preserve"> </w:t>
      </w:r>
      <w:proofErr w:type="spellStart"/>
      <w:r w:rsidRPr="006C44E6">
        <w:t>настъпване</w:t>
      </w:r>
      <w:proofErr w:type="spellEnd"/>
      <w:r w:rsidRPr="006C44E6">
        <w:t xml:space="preserve"> </w:t>
      </w:r>
      <w:proofErr w:type="spellStart"/>
      <w:r w:rsidRPr="006C44E6">
        <w:t>на</w:t>
      </w:r>
      <w:proofErr w:type="spellEnd"/>
      <w:r w:rsidRPr="006C44E6">
        <w:t xml:space="preserve"> </w:t>
      </w:r>
      <w:proofErr w:type="spellStart"/>
      <w:r w:rsidRPr="006C44E6">
        <w:t>промяната</w:t>
      </w:r>
      <w:proofErr w:type="spellEnd"/>
      <w:r w:rsidRPr="006C44E6">
        <w:t xml:space="preserve">. В </w:t>
      </w:r>
      <w:proofErr w:type="spellStart"/>
      <w:r w:rsidRPr="006C44E6">
        <w:t>случай</w:t>
      </w:r>
      <w:proofErr w:type="spellEnd"/>
      <w:r w:rsidRPr="006C44E6">
        <w:t xml:space="preserve"> </w:t>
      </w:r>
      <w:proofErr w:type="spellStart"/>
      <w:r w:rsidRPr="006C44E6">
        <w:t>че</w:t>
      </w:r>
      <w:proofErr w:type="spellEnd"/>
      <w:r w:rsidRPr="006C44E6">
        <w:t xml:space="preserve"> </w:t>
      </w:r>
      <w:proofErr w:type="spellStart"/>
      <w:r w:rsidRPr="006C44E6">
        <w:t>Изпълнителят</w:t>
      </w:r>
      <w:proofErr w:type="spellEnd"/>
      <w:r w:rsidRPr="006C44E6">
        <w:t xml:space="preserve"> </w:t>
      </w:r>
      <w:proofErr w:type="spellStart"/>
      <w:r w:rsidRPr="006C44E6">
        <w:t>не</w:t>
      </w:r>
      <w:proofErr w:type="spellEnd"/>
      <w:r w:rsidRPr="006C44E6">
        <w:t xml:space="preserve"> </w:t>
      </w:r>
      <w:proofErr w:type="spellStart"/>
      <w:r w:rsidRPr="006C44E6">
        <w:t>уведоми</w:t>
      </w:r>
      <w:proofErr w:type="spellEnd"/>
      <w:r w:rsidRPr="006C44E6">
        <w:t xml:space="preserve"> </w:t>
      </w:r>
      <w:proofErr w:type="spellStart"/>
      <w:r w:rsidRPr="006C44E6">
        <w:t>Възложителя</w:t>
      </w:r>
      <w:proofErr w:type="spellEnd"/>
      <w:r w:rsidRPr="006C44E6">
        <w:t xml:space="preserve"> в </w:t>
      </w:r>
      <w:proofErr w:type="spellStart"/>
      <w:r w:rsidRPr="006C44E6">
        <w:t>този</w:t>
      </w:r>
      <w:proofErr w:type="spellEnd"/>
      <w:r w:rsidRPr="006C44E6">
        <w:t xml:space="preserve"> </w:t>
      </w:r>
      <w:proofErr w:type="spellStart"/>
      <w:r w:rsidRPr="006C44E6">
        <w:t>срок</w:t>
      </w:r>
      <w:proofErr w:type="spellEnd"/>
      <w:r w:rsidRPr="006C44E6">
        <w:t xml:space="preserve"> </w:t>
      </w:r>
      <w:proofErr w:type="spellStart"/>
      <w:r w:rsidRPr="006C44E6">
        <w:t>или</w:t>
      </w:r>
      <w:proofErr w:type="spellEnd"/>
      <w:r w:rsidRPr="006C44E6">
        <w:t xml:space="preserve"> в </w:t>
      </w:r>
      <w:proofErr w:type="spellStart"/>
      <w:r w:rsidRPr="006C44E6">
        <w:t>по-кратък</w:t>
      </w:r>
      <w:proofErr w:type="spellEnd"/>
      <w:r w:rsidRPr="006C44E6">
        <w:t xml:space="preserve">, </w:t>
      </w:r>
      <w:proofErr w:type="spellStart"/>
      <w:r w:rsidRPr="006C44E6">
        <w:t>ако</w:t>
      </w:r>
      <w:proofErr w:type="spellEnd"/>
      <w:r w:rsidRPr="006C44E6">
        <w:t xml:space="preserve"> </w:t>
      </w:r>
      <w:proofErr w:type="spellStart"/>
      <w:r w:rsidRPr="006C44E6">
        <w:t>последният</w:t>
      </w:r>
      <w:proofErr w:type="spellEnd"/>
      <w:r w:rsidRPr="006C44E6">
        <w:t xml:space="preserve"> е </w:t>
      </w:r>
      <w:proofErr w:type="spellStart"/>
      <w:r w:rsidRPr="006C44E6">
        <w:t>разумен</w:t>
      </w:r>
      <w:proofErr w:type="spellEnd"/>
      <w:r w:rsidRPr="006C44E6">
        <w:t xml:space="preserve"> с </w:t>
      </w:r>
      <w:proofErr w:type="spellStart"/>
      <w:r w:rsidRPr="006C44E6">
        <w:t>оглед</w:t>
      </w:r>
      <w:proofErr w:type="spellEnd"/>
      <w:r w:rsidRPr="006C44E6">
        <w:t xml:space="preserve"> </w:t>
      </w:r>
      <w:proofErr w:type="spellStart"/>
      <w:r w:rsidRPr="006C44E6">
        <w:t>настъпването</w:t>
      </w:r>
      <w:proofErr w:type="spellEnd"/>
      <w:r w:rsidRPr="006C44E6">
        <w:t xml:space="preserve"> </w:t>
      </w:r>
      <w:proofErr w:type="spellStart"/>
      <w:r w:rsidRPr="006C44E6">
        <w:t>на</w:t>
      </w:r>
      <w:proofErr w:type="spellEnd"/>
      <w:r w:rsidRPr="006C44E6">
        <w:t xml:space="preserve"> </w:t>
      </w:r>
      <w:proofErr w:type="spellStart"/>
      <w:r w:rsidRPr="006C44E6">
        <w:t>падежа</w:t>
      </w:r>
      <w:proofErr w:type="spellEnd"/>
      <w:r w:rsidRPr="006C44E6">
        <w:t xml:space="preserve">, </w:t>
      </w:r>
      <w:proofErr w:type="spellStart"/>
      <w:r w:rsidRPr="006C44E6">
        <w:t>плащането</w:t>
      </w:r>
      <w:proofErr w:type="spellEnd"/>
      <w:r w:rsidRPr="006C44E6">
        <w:t xml:space="preserve"> </w:t>
      </w:r>
      <w:proofErr w:type="spellStart"/>
      <w:r w:rsidRPr="006C44E6">
        <w:t>по</w:t>
      </w:r>
      <w:proofErr w:type="spellEnd"/>
      <w:r w:rsidRPr="006C44E6">
        <w:t xml:space="preserve"> </w:t>
      </w:r>
      <w:proofErr w:type="spellStart"/>
      <w:r w:rsidRPr="006C44E6">
        <w:t>сметката</w:t>
      </w:r>
      <w:proofErr w:type="spellEnd"/>
      <w:r w:rsidRPr="006C44E6">
        <w:t xml:space="preserve"> </w:t>
      </w:r>
      <w:proofErr w:type="spellStart"/>
      <w:r w:rsidRPr="006C44E6">
        <w:t>се</w:t>
      </w:r>
      <w:proofErr w:type="spellEnd"/>
      <w:r w:rsidRPr="006C44E6">
        <w:t xml:space="preserve"> </w:t>
      </w:r>
      <w:proofErr w:type="spellStart"/>
      <w:r w:rsidRPr="006C44E6">
        <w:t>счита</w:t>
      </w:r>
      <w:proofErr w:type="spellEnd"/>
      <w:r w:rsidRPr="006C44E6">
        <w:t xml:space="preserve"> </w:t>
      </w:r>
      <w:proofErr w:type="spellStart"/>
      <w:r w:rsidRPr="006C44E6">
        <w:t>за</w:t>
      </w:r>
      <w:proofErr w:type="spellEnd"/>
      <w:r w:rsidRPr="006C44E6">
        <w:t xml:space="preserve"> </w:t>
      </w:r>
      <w:proofErr w:type="spellStart"/>
      <w:r w:rsidRPr="006C44E6">
        <w:t>валидно</w:t>
      </w:r>
      <w:proofErr w:type="spellEnd"/>
      <w:r w:rsidRPr="006C44E6">
        <w:t xml:space="preserve"> </w:t>
      </w:r>
      <w:proofErr w:type="spellStart"/>
      <w:r w:rsidRPr="006C44E6">
        <w:t>извършено</w:t>
      </w:r>
      <w:proofErr w:type="spellEnd"/>
      <w:r w:rsidRPr="006C44E6">
        <w:t xml:space="preserve">, а </w:t>
      </w:r>
      <w:proofErr w:type="spellStart"/>
      <w:r w:rsidRPr="006C44E6">
        <w:t>задължението</w:t>
      </w:r>
      <w:proofErr w:type="spellEnd"/>
      <w:r w:rsidRPr="006C44E6">
        <w:t xml:space="preserve"> </w:t>
      </w:r>
      <w:proofErr w:type="spellStart"/>
      <w:r w:rsidRPr="006C44E6">
        <w:t>за</w:t>
      </w:r>
      <w:proofErr w:type="spellEnd"/>
      <w:r w:rsidRPr="006C44E6">
        <w:t xml:space="preserve"> </w:t>
      </w:r>
      <w:proofErr w:type="spellStart"/>
      <w:r w:rsidRPr="006C44E6">
        <w:t>плащане</w:t>
      </w:r>
      <w:proofErr w:type="spellEnd"/>
      <w:r w:rsidRPr="006C44E6">
        <w:t xml:space="preserve"> в </w:t>
      </w:r>
      <w:proofErr w:type="spellStart"/>
      <w:r w:rsidRPr="006C44E6">
        <w:t>съответния</w:t>
      </w:r>
      <w:proofErr w:type="spellEnd"/>
      <w:r w:rsidRPr="006C44E6">
        <w:t xml:space="preserve"> </w:t>
      </w:r>
      <w:proofErr w:type="spellStart"/>
      <w:r w:rsidRPr="006C44E6">
        <w:t>размер</w:t>
      </w:r>
      <w:proofErr w:type="spellEnd"/>
      <w:r w:rsidRPr="006C44E6">
        <w:t xml:space="preserve"> – </w:t>
      </w:r>
      <w:proofErr w:type="spellStart"/>
      <w:r w:rsidRPr="006C44E6">
        <w:t>за</w:t>
      </w:r>
      <w:proofErr w:type="spellEnd"/>
      <w:r w:rsidRPr="006C44E6">
        <w:t xml:space="preserve"> </w:t>
      </w:r>
      <w:proofErr w:type="spellStart"/>
      <w:r w:rsidRPr="006C44E6">
        <w:t>погасено</w:t>
      </w:r>
      <w:proofErr w:type="spellEnd"/>
      <w:r w:rsidRPr="006C44E6">
        <w:t>.</w:t>
      </w:r>
    </w:p>
    <w:p w14:paraId="1DD32300" w14:textId="77777777" w:rsidR="001C3544" w:rsidRPr="002C03B7" w:rsidRDefault="001C3544" w:rsidP="001C3544">
      <w:pPr>
        <w:rPr>
          <w:b/>
          <w:lang w:val="ru-RU"/>
        </w:rPr>
      </w:pPr>
    </w:p>
    <w:p w14:paraId="47F276EA" w14:textId="77777777" w:rsidR="001C3544" w:rsidRPr="002C03B7" w:rsidRDefault="001C3544" w:rsidP="001C3544">
      <w:pPr>
        <w:jc w:val="center"/>
        <w:rPr>
          <w:b/>
          <w:lang w:val="ru-RU"/>
        </w:rPr>
      </w:pPr>
      <w:r w:rsidRPr="002C03B7">
        <w:rPr>
          <w:b/>
          <w:lang w:val="ru-RU"/>
        </w:rPr>
        <w:t>5. ПРАВА И ЗАДЪЛЖЕНИЯ НА ИЗПЪЛНИТЕЛЯ</w:t>
      </w:r>
    </w:p>
    <w:p w14:paraId="3BC8C686" w14:textId="77777777" w:rsidR="001C3544" w:rsidRPr="002C03B7" w:rsidRDefault="001C3544" w:rsidP="001C3544">
      <w:pPr>
        <w:jc w:val="center"/>
        <w:rPr>
          <w:b/>
          <w:lang w:val="ru-RU"/>
        </w:rPr>
      </w:pPr>
    </w:p>
    <w:p w14:paraId="2074E284" w14:textId="77777777" w:rsidR="001C3544" w:rsidRPr="00CA3A18" w:rsidRDefault="001C3544" w:rsidP="001C3544">
      <w:pPr>
        <w:autoSpaceDE w:val="0"/>
        <w:jc w:val="both"/>
        <w:rPr>
          <w:lang w:val="ru-RU"/>
        </w:rPr>
      </w:pPr>
      <w:r w:rsidRPr="00CA3A18">
        <w:rPr>
          <w:b/>
          <w:lang w:val="ru-RU"/>
        </w:rPr>
        <w:t>5.1.</w:t>
      </w:r>
      <w:r w:rsidRPr="00CA3A18">
        <w:rPr>
          <w:lang w:val="ru-RU"/>
        </w:rPr>
        <w:t xml:space="preserve"> </w:t>
      </w:r>
      <w:proofErr w:type="spellStart"/>
      <w:r w:rsidRPr="00CA3A18">
        <w:rPr>
          <w:lang w:val="ru-RU"/>
        </w:rPr>
        <w:t>Изпълнителят</w:t>
      </w:r>
      <w:proofErr w:type="spellEnd"/>
      <w:r w:rsidRPr="00CA3A18">
        <w:rPr>
          <w:lang w:val="ru-RU"/>
        </w:rPr>
        <w:t xml:space="preserve"> се </w:t>
      </w:r>
      <w:proofErr w:type="spellStart"/>
      <w:r w:rsidRPr="00CA3A18">
        <w:rPr>
          <w:lang w:val="ru-RU"/>
        </w:rPr>
        <w:t>задължава</w:t>
      </w:r>
      <w:proofErr w:type="spellEnd"/>
      <w:r w:rsidRPr="00CA3A18">
        <w:rPr>
          <w:lang w:val="ru-RU"/>
        </w:rPr>
        <w:t xml:space="preserve"> да </w:t>
      </w:r>
      <w:proofErr w:type="spellStart"/>
      <w:r w:rsidRPr="00CA3A18">
        <w:rPr>
          <w:lang w:val="ru-RU"/>
        </w:rPr>
        <w:t>изпълни</w:t>
      </w:r>
      <w:proofErr w:type="spellEnd"/>
      <w:r w:rsidRPr="00CA3A18">
        <w:rPr>
          <w:lang w:val="ru-RU"/>
        </w:rPr>
        <w:t xml:space="preserve"> </w:t>
      </w:r>
      <w:proofErr w:type="spellStart"/>
      <w:r w:rsidRPr="00CA3A18">
        <w:rPr>
          <w:lang w:val="ru-RU"/>
        </w:rPr>
        <w:t>качествено</w:t>
      </w:r>
      <w:proofErr w:type="spellEnd"/>
      <w:r w:rsidRPr="00CA3A18">
        <w:rPr>
          <w:lang w:val="ru-RU"/>
        </w:rPr>
        <w:t xml:space="preserve"> и в срок </w:t>
      </w:r>
      <w:proofErr w:type="spellStart"/>
      <w:r w:rsidRPr="00CA3A18">
        <w:rPr>
          <w:lang w:val="ru-RU"/>
        </w:rPr>
        <w:t>доставк</w:t>
      </w:r>
      <w:r>
        <w:rPr>
          <w:lang w:val="ru-RU"/>
        </w:rPr>
        <w:t>ите</w:t>
      </w:r>
      <w:proofErr w:type="spellEnd"/>
      <w:r w:rsidRPr="00CA3A18">
        <w:rPr>
          <w:lang w:val="ru-RU"/>
        </w:rPr>
        <w:t xml:space="preserve">, в </w:t>
      </w:r>
      <w:proofErr w:type="spellStart"/>
      <w:r w:rsidRPr="00CA3A18">
        <w:rPr>
          <w:lang w:val="ru-RU"/>
        </w:rPr>
        <w:t>съответствие</w:t>
      </w:r>
      <w:proofErr w:type="spellEnd"/>
      <w:r w:rsidRPr="00CA3A18">
        <w:rPr>
          <w:lang w:val="ru-RU"/>
        </w:rPr>
        <w:t xml:space="preserve"> с </w:t>
      </w:r>
      <w:proofErr w:type="spellStart"/>
      <w:r w:rsidRPr="00CA3A18">
        <w:rPr>
          <w:lang w:val="ru-RU"/>
        </w:rPr>
        <w:t>условията</w:t>
      </w:r>
      <w:proofErr w:type="spellEnd"/>
      <w:r w:rsidRPr="00CA3A18">
        <w:rPr>
          <w:lang w:val="ru-RU"/>
        </w:rPr>
        <w:t xml:space="preserve"> на </w:t>
      </w:r>
      <w:proofErr w:type="spellStart"/>
      <w:r w:rsidRPr="00CA3A18">
        <w:rPr>
          <w:lang w:val="ru-RU"/>
        </w:rPr>
        <w:t>този</w:t>
      </w:r>
      <w:proofErr w:type="spellEnd"/>
      <w:r w:rsidRPr="00CA3A18">
        <w:rPr>
          <w:lang w:val="ru-RU"/>
        </w:rPr>
        <w:t xml:space="preserve"> договор и </w:t>
      </w:r>
      <w:proofErr w:type="spellStart"/>
      <w:r w:rsidRPr="00CA3A18">
        <w:rPr>
          <w:lang w:val="ru-RU"/>
        </w:rPr>
        <w:t>приложенията</w:t>
      </w:r>
      <w:proofErr w:type="spellEnd"/>
      <w:r w:rsidRPr="00CA3A18">
        <w:rPr>
          <w:lang w:val="ru-RU"/>
        </w:rPr>
        <w:t xml:space="preserve"> </w:t>
      </w:r>
      <w:proofErr w:type="spellStart"/>
      <w:r w:rsidRPr="00CA3A18">
        <w:rPr>
          <w:lang w:val="ru-RU"/>
        </w:rPr>
        <w:t>към</w:t>
      </w:r>
      <w:proofErr w:type="spellEnd"/>
      <w:r w:rsidRPr="00CA3A18">
        <w:rPr>
          <w:lang w:val="ru-RU"/>
        </w:rPr>
        <w:t xml:space="preserve"> него.</w:t>
      </w:r>
    </w:p>
    <w:p w14:paraId="3F22A1A4" w14:textId="77777777" w:rsidR="001C3544" w:rsidRPr="00CA3A18" w:rsidRDefault="001C3544" w:rsidP="001C3544">
      <w:pPr>
        <w:tabs>
          <w:tab w:val="left" w:pos="1980"/>
        </w:tabs>
        <w:jc w:val="both"/>
        <w:rPr>
          <w:lang w:val="ru-RU"/>
        </w:rPr>
      </w:pPr>
      <w:r w:rsidRPr="00CA3A18">
        <w:rPr>
          <w:b/>
          <w:lang w:val="ru-RU"/>
        </w:rPr>
        <w:t>5.2.</w:t>
      </w:r>
      <w:r w:rsidRPr="00CA3A18">
        <w:rPr>
          <w:lang w:val="ru-RU"/>
        </w:rPr>
        <w:t xml:space="preserve"> </w:t>
      </w:r>
      <w:proofErr w:type="spellStart"/>
      <w:r w:rsidRPr="00CA3A18">
        <w:rPr>
          <w:lang w:val="ru-RU"/>
        </w:rPr>
        <w:t>Изпълнителят</w:t>
      </w:r>
      <w:proofErr w:type="spellEnd"/>
      <w:r w:rsidRPr="00CA3A18">
        <w:rPr>
          <w:lang w:val="ru-RU"/>
        </w:rPr>
        <w:t xml:space="preserve"> се </w:t>
      </w:r>
      <w:proofErr w:type="spellStart"/>
      <w:r w:rsidRPr="00CA3A18">
        <w:rPr>
          <w:lang w:val="ru-RU"/>
        </w:rPr>
        <w:t>задължава</w:t>
      </w:r>
      <w:proofErr w:type="spellEnd"/>
      <w:r w:rsidRPr="00CA3A18">
        <w:rPr>
          <w:lang w:val="ru-RU"/>
        </w:rPr>
        <w:t xml:space="preserve"> да </w:t>
      </w:r>
      <w:proofErr w:type="spellStart"/>
      <w:r w:rsidRPr="00CA3A18">
        <w:rPr>
          <w:lang w:val="ru-RU"/>
        </w:rPr>
        <w:t>осигури</w:t>
      </w:r>
      <w:proofErr w:type="spellEnd"/>
      <w:r w:rsidRPr="00CA3A18">
        <w:rPr>
          <w:lang w:val="ru-RU"/>
        </w:rPr>
        <w:t xml:space="preserve"> транспорт и фабрична </w:t>
      </w:r>
      <w:proofErr w:type="spellStart"/>
      <w:r w:rsidRPr="00CA3A18">
        <w:rPr>
          <w:lang w:val="ru-RU"/>
        </w:rPr>
        <w:t>опаковка</w:t>
      </w:r>
      <w:proofErr w:type="spellEnd"/>
      <w:r w:rsidRPr="00CA3A18">
        <w:rPr>
          <w:lang w:val="ru-RU"/>
        </w:rPr>
        <w:t xml:space="preserve"> на </w:t>
      </w:r>
      <w:r w:rsidR="00261BF3">
        <w:rPr>
          <w:lang w:val="bg-BG"/>
        </w:rPr>
        <w:t>водомерите</w:t>
      </w:r>
      <w:r w:rsidRPr="00CA3A18">
        <w:rPr>
          <w:lang w:val="ru-RU"/>
        </w:rPr>
        <w:t xml:space="preserve">, </w:t>
      </w:r>
      <w:proofErr w:type="spellStart"/>
      <w:r w:rsidRPr="00CA3A18">
        <w:rPr>
          <w:lang w:val="ru-RU"/>
        </w:rPr>
        <w:t>която</w:t>
      </w:r>
      <w:proofErr w:type="spellEnd"/>
      <w:r w:rsidRPr="00CA3A18">
        <w:rPr>
          <w:lang w:val="ru-RU"/>
        </w:rPr>
        <w:t xml:space="preserve"> да </w:t>
      </w:r>
      <w:proofErr w:type="spellStart"/>
      <w:r w:rsidR="006D79FB">
        <w:rPr>
          <w:lang w:val="ru-RU"/>
        </w:rPr>
        <w:t>предпазва</w:t>
      </w:r>
      <w:proofErr w:type="spellEnd"/>
      <w:r w:rsidR="006D79FB">
        <w:rPr>
          <w:lang w:val="ru-RU"/>
        </w:rPr>
        <w:t xml:space="preserve"> </w:t>
      </w:r>
      <w:proofErr w:type="spellStart"/>
      <w:r w:rsidR="00712913">
        <w:rPr>
          <w:lang w:val="ru-RU"/>
        </w:rPr>
        <w:t>водомерите</w:t>
      </w:r>
      <w:proofErr w:type="spellEnd"/>
      <w:r w:rsidR="006D79FB">
        <w:rPr>
          <w:lang w:val="ru-RU"/>
        </w:rPr>
        <w:t xml:space="preserve"> от</w:t>
      </w:r>
      <w:r w:rsidRPr="00CA3A18">
        <w:rPr>
          <w:lang w:val="ru-RU"/>
        </w:rPr>
        <w:t xml:space="preserve"> </w:t>
      </w:r>
      <w:proofErr w:type="spellStart"/>
      <w:r w:rsidRPr="00CA3A18">
        <w:rPr>
          <w:lang w:val="ru-RU"/>
        </w:rPr>
        <w:t>външни</w:t>
      </w:r>
      <w:proofErr w:type="spellEnd"/>
      <w:r w:rsidRPr="00CA3A18">
        <w:rPr>
          <w:lang w:val="ru-RU"/>
        </w:rPr>
        <w:t xml:space="preserve"> </w:t>
      </w:r>
      <w:proofErr w:type="spellStart"/>
      <w:r w:rsidRPr="00CA3A18">
        <w:rPr>
          <w:lang w:val="ru-RU"/>
        </w:rPr>
        <w:t>въздействия</w:t>
      </w:r>
      <w:proofErr w:type="spellEnd"/>
      <w:r w:rsidRPr="00CA3A18">
        <w:rPr>
          <w:lang w:val="ru-RU"/>
        </w:rPr>
        <w:t xml:space="preserve"> по </w:t>
      </w:r>
      <w:proofErr w:type="spellStart"/>
      <w:r w:rsidRPr="00CA3A18">
        <w:rPr>
          <w:lang w:val="ru-RU"/>
        </w:rPr>
        <w:t>време</w:t>
      </w:r>
      <w:proofErr w:type="spellEnd"/>
      <w:r w:rsidRPr="00CA3A18">
        <w:rPr>
          <w:lang w:val="ru-RU"/>
        </w:rPr>
        <w:t xml:space="preserve"> на </w:t>
      </w:r>
      <w:proofErr w:type="spellStart"/>
      <w:r w:rsidRPr="00CA3A18">
        <w:rPr>
          <w:lang w:val="ru-RU"/>
        </w:rPr>
        <w:t>транспортирането</w:t>
      </w:r>
      <w:proofErr w:type="spellEnd"/>
      <w:r w:rsidRPr="00CA3A18">
        <w:rPr>
          <w:lang w:val="ru-RU"/>
        </w:rPr>
        <w:t xml:space="preserve"> </w:t>
      </w:r>
      <w:r>
        <w:rPr>
          <w:lang w:val="bg-BG"/>
        </w:rPr>
        <w:t>и</w:t>
      </w:r>
      <w:r w:rsidRPr="00CA3A18">
        <w:rPr>
          <w:lang w:val="ru-RU"/>
        </w:rPr>
        <w:t xml:space="preserve"> товарно-</w:t>
      </w:r>
      <w:proofErr w:type="spellStart"/>
      <w:r w:rsidRPr="00CA3A18">
        <w:rPr>
          <w:lang w:val="ru-RU"/>
        </w:rPr>
        <w:t>разтоварните</w:t>
      </w:r>
      <w:proofErr w:type="spellEnd"/>
      <w:r w:rsidRPr="00CA3A18">
        <w:rPr>
          <w:lang w:val="ru-RU"/>
        </w:rPr>
        <w:t xml:space="preserve"> </w:t>
      </w:r>
      <w:proofErr w:type="spellStart"/>
      <w:r w:rsidRPr="00CA3A18">
        <w:rPr>
          <w:lang w:val="ru-RU"/>
        </w:rPr>
        <w:t>работи</w:t>
      </w:r>
      <w:proofErr w:type="spellEnd"/>
      <w:r w:rsidR="006D79FB">
        <w:rPr>
          <w:lang w:val="ru-RU"/>
        </w:rPr>
        <w:t xml:space="preserve"> и </w:t>
      </w:r>
      <w:proofErr w:type="spellStart"/>
      <w:r w:rsidR="006D79FB">
        <w:rPr>
          <w:lang w:val="ru-RU"/>
        </w:rPr>
        <w:t>съхранението</w:t>
      </w:r>
      <w:proofErr w:type="spellEnd"/>
      <w:r w:rsidR="006D79FB">
        <w:rPr>
          <w:lang w:val="ru-RU"/>
        </w:rPr>
        <w:t xml:space="preserve"> на склад</w:t>
      </w:r>
      <w:r w:rsidRPr="00CA3A18">
        <w:rPr>
          <w:lang w:val="ru-RU"/>
        </w:rPr>
        <w:t xml:space="preserve">, </w:t>
      </w:r>
      <w:proofErr w:type="spellStart"/>
      <w:r w:rsidRPr="00CA3A18">
        <w:rPr>
          <w:lang w:val="ru-RU"/>
        </w:rPr>
        <w:t>съгласно</w:t>
      </w:r>
      <w:proofErr w:type="spellEnd"/>
      <w:r w:rsidRPr="00CA3A18">
        <w:rPr>
          <w:lang w:val="ru-RU"/>
        </w:rPr>
        <w:t xml:space="preserve"> </w:t>
      </w:r>
      <w:proofErr w:type="spellStart"/>
      <w:r w:rsidRPr="00CA3A18">
        <w:rPr>
          <w:lang w:val="ru-RU"/>
        </w:rPr>
        <w:t>изискванията</w:t>
      </w:r>
      <w:proofErr w:type="spellEnd"/>
      <w:r w:rsidRPr="00CA3A18">
        <w:rPr>
          <w:lang w:val="ru-RU"/>
        </w:rPr>
        <w:t xml:space="preserve"> на </w:t>
      </w:r>
      <w:proofErr w:type="spellStart"/>
      <w:r w:rsidRPr="00CA3A18">
        <w:rPr>
          <w:lang w:val="ru-RU"/>
        </w:rPr>
        <w:t>Техническата</w:t>
      </w:r>
      <w:proofErr w:type="spellEnd"/>
      <w:r w:rsidRPr="00CA3A18">
        <w:rPr>
          <w:lang w:val="ru-RU"/>
        </w:rPr>
        <w:t xml:space="preserve"> спецификация на </w:t>
      </w:r>
      <w:proofErr w:type="spellStart"/>
      <w:r w:rsidRPr="00CA3A18">
        <w:rPr>
          <w:lang w:val="ru-RU"/>
        </w:rPr>
        <w:t>Възложителя</w:t>
      </w:r>
      <w:proofErr w:type="spellEnd"/>
      <w:r w:rsidRPr="00CA3A18">
        <w:rPr>
          <w:lang w:val="ru-RU"/>
        </w:rPr>
        <w:t>.</w:t>
      </w:r>
    </w:p>
    <w:p w14:paraId="2E9FF98E" w14:textId="77777777" w:rsidR="001C3544" w:rsidRPr="00CA3A18" w:rsidRDefault="001C3544" w:rsidP="001C3544">
      <w:pPr>
        <w:jc w:val="both"/>
        <w:rPr>
          <w:lang w:val="ru-RU"/>
        </w:rPr>
      </w:pPr>
      <w:r w:rsidRPr="00CA3A18">
        <w:rPr>
          <w:b/>
          <w:lang w:val="ru-RU"/>
        </w:rPr>
        <w:lastRenderedPageBreak/>
        <w:t>5.3.</w:t>
      </w:r>
      <w:r w:rsidRPr="00CA3A18">
        <w:rPr>
          <w:lang w:val="ru-RU"/>
        </w:rPr>
        <w:t xml:space="preserve"> </w:t>
      </w:r>
      <w:proofErr w:type="spellStart"/>
      <w:r w:rsidRPr="00CA3A18">
        <w:rPr>
          <w:lang w:val="ru-RU"/>
        </w:rPr>
        <w:t>Рискът</w:t>
      </w:r>
      <w:proofErr w:type="spellEnd"/>
      <w:r w:rsidRPr="00CA3A18">
        <w:rPr>
          <w:lang w:val="ru-RU"/>
        </w:rPr>
        <w:t xml:space="preserve"> от </w:t>
      </w:r>
      <w:proofErr w:type="spellStart"/>
      <w:r w:rsidRPr="00CA3A18">
        <w:rPr>
          <w:lang w:val="ru-RU"/>
        </w:rPr>
        <w:t>погиването</w:t>
      </w:r>
      <w:proofErr w:type="spellEnd"/>
      <w:r w:rsidRPr="00CA3A18">
        <w:rPr>
          <w:lang w:val="ru-RU"/>
        </w:rPr>
        <w:t xml:space="preserve"> или </w:t>
      </w:r>
      <w:proofErr w:type="spellStart"/>
      <w:r w:rsidRPr="00CA3A18">
        <w:rPr>
          <w:lang w:val="ru-RU"/>
        </w:rPr>
        <w:t>повреждането</w:t>
      </w:r>
      <w:proofErr w:type="spellEnd"/>
      <w:r w:rsidRPr="00CA3A18">
        <w:rPr>
          <w:lang w:val="ru-RU"/>
        </w:rPr>
        <w:t xml:space="preserve"> на </w:t>
      </w:r>
      <w:proofErr w:type="spellStart"/>
      <w:r w:rsidR="00712913">
        <w:rPr>
          <w:lang w:val="ru-RU"/>
        </w:rPr>
        <w:t>водомерит</w:t>
      </w:r>
      <w:r w:rsidR="00E01A66">
        <w:rPr>
          <w:lang w:val="ru-RU"/>
        </w:rPr>
        <w:t>е</w:t>
      </w:r>
      <w:proofErr w:type="spellEnd"/>
      <w:r w:rsidRPr="00CA3A18">
        <w:rPr>
          <w:lang w:val="ru-RU"/>
        </w:rPr>
        <w:t xml:space="preserve"> </w:t>
      </w:r>
      <w:proofErr w:type="spellStart"/>
      <w:r w:rsidRPr="00CA3A18">
        <w:rPr>
          <w:lang w:val="ru-RU"/>
        </w:rPr>
        <w:t>преминава</w:t>
      </w:r>
      <w:proofErr w:type="spellEnd"/>
      <w:r w:rsidRPr="00CA3A18">
        <w:rPr>
          <w:lang w:val="ru-RU"/>
        </w:rPr>
        <w:t xml:space="preserve"> </w:t>
      </w:r>
      <w:proofErr w:type="spellStart"/>
      <w:r w:rsidRPr="00CA3A18">
        <w:rPr>
          <w:lang w:val="ru-RU"/>
        </w:rPr>
        <w:t>върху</w:t>
      </w:r>
      <w:proofErr w:type="spellEnd"/>
      <w:r w:rsidRPr="00CA3A18">
        <w:rPr>
          <w:lang w:val="ru-RU"/>
        </w:rPr>
        <w:t xml:space="preserve"> </w:t>
      </w:r>
      <w:proofErr w:type="spellStart"/>
      <w:r w:rsidRPr="00CA3A18">
        <w:rPr>
          <w:lang w:val="ru-RU"/>
        </w:rPr>
        <w:t>Възложителя</w:t>
      </w:r>
      <w:proofErr w:type="spellEnd"/>
      <w:r w:rsidRPr="00CA3A18">
        <w:rPr>
          <w:lang w:val="ru-RU"/>
        </w:rPr>
        <w:t xml:space="preserve"> от момента, в </w:t>
      </w:r>
      <w:proofErr w:type="spellStart"/>
      <w:r w:rsidRPr="00CA3A18">
        <w:rPr>
          <w:lang w:val="ru-RU"/>
        </w:rPr>
        <w:t>който</w:t>
      </w:r>
      <w:proofErr w:type="spellEnd"/>
      <w:r w:rsidRPr="00CA3A18">
        <w:rPr>
          <w:lang w:val="ru-RU"/>
        </w:rPr>
        <w:t xml:space="preserve"> </w:t>
      </w:r>
      <w:proofErr w:type="spellStart"/>
      <w:r w:rsidRPr="00CA3A18">
        <w:rPr>
          <w:lang w:val="ru-RU"/>
        </w:rPr>
        <w:t>същите</w:t>
      </w:r>
      <w:proofErr w:type="spellEnd"/>
      <w:r w:rsidRPr="00CA3A18">
        <w:rPr>
          <w:lang w:val="ru-RU"/>
        </w:rPr>
        <w:t xml:space="preserve"> </w:t>
      </w:r>
      <w:proofErr w:type="spellStart"/>
      <w:r w:rsidRPr="00CA3A18">
        <w:rPr>
          <w:lang w:val="ru-RU"/>
        </w:rPr>
        <w:t>му</w:t>
      </w:r>
      <w:proofErr w:type="spellEnd"/>
      <w:r w:rsidRPr="00CA3A18">
        <w:rPr>
          <w:lang w:val="ru-RU"/>
        </w:rPr>
        <w:t xml:space="preserve"> </w:t>
      </w:r>
      <w:proofErr w:type="spellStart"/>
      <w:r w:rsidRPr="00CA3A18">
        <w:rPr>
          <w:lang w:val="ru-RU"/>
        </w:rPr>
        <w:t>бъдат</w:t>
      </w:r>
      <w:proofErr w:type="spellEnd"/>
      <w:r w:rsidRPr="00CA3A18">
        <w:rPr>
          <w:lang w:val="ru-RU"/>
        </w:rPr>
        <w:t xml:space="preserve"> </w:t>
      </w:r>
      <w:proofErr w:type="spellStart"/>
      <w:r w:rsidRPr="00CA3A18">
        <w:rPr>
          <w:lang w:val="ru-RU"/>
        </w:rPr>
        <w:t>предадени</w:t>
      </w:r>
      <w:proofErr w:type="spellEnd"/>
      <w:r w:rsidRPr="00CA3A18">
        <w:rPr>
          <w:lang w:val="ru-RU"/>
        </w:rPr>
        <w:t xml:space="preserve"> с </w:t>
      </w:r>
      <w:proofErr w:type="spellStart"/>
      <w:r w:rsidR="008D1EA0" w:rsidRPr="00CA3A18">
        <w:rPr>
          <w:lang w:val="ru-RU"/>
        </w:rPr>
        <w:t>приемо</w:t>
      </w:r>
      <w:r w:rsidR="008D1EA0" w:rsidRPr="00CA3A18">
        <w:rPr>
          <w:spacing w:val="2"/>
          <w:lang w:val="ru-RU"/>
        </w:rPr>
        <w:t>-предавател</w:t>
      </w:r>
      <w:r w:rsidR="008D1EA0">
        <w:rPr>
          <w:spacing w:val="2"/>
          <w:lang w:val="ru-RU"/>
        </w:rPr>
        <w:t>ния</w:t>
      </w:r>
      <w:proofErr w:type="spellEnd"/>
      <w:r w:rsidR="008D1EA0" w:rsidRPr="00CA3A18">
        <w:rPr>
          <w:lang w:val="ru-RU"/>
        </w:rPr>
        <w:t xml:space="preserve"> </w:t>
      </w:r>
      <w:r w:rsidRPr="00CA3A18">
        <w:rPr>
          <w:lang w:val="ru-RU"/>
        </w:rPr>
        <w:t>протокол.</w:t>
      </w:r>
    </w:p>
    <w:p w14:paraId="4A35826B" w14:textId="77777777" w:rsidR="001C3544" w:rsidRPr="00CA3A18" w:rsidRDefault="001C3544" w:rsidP="001C3544">
      <w:pPr>
        <w:autoSpaceDE w:val="0"/>
        <w:jc w:val="both"/>
        <w:rPr>
          <w:lang w:val="ru-RU"/>
        </w:rPr>
      </w:pPr>
      <w:r w:rsidRPr="00CA3A18">
        <w:rPr>
          <w:b/>
          <w:lang w:val="ru-RU"/>
        </w:rPr>
        <w:t>5.4.</w:t>
      </w:r>
      <w:r w:rsidRPr="00CA3A18">
        <w:rPr>
          <w:lang w:val="ru-RU"/>
        </w:rPr>
        <w:t xml:space="preserve"> При </w:t>
      </w:r>
      <w:proofErr w:type="spellStart"/>
      <w:r w:rsidRPr="00CA3A18">
        <w:rPr>
          <w:lang w:val="ru-RU"/>
        </w:rPr>
        <w:t>констатирани</w:t>
      </w:r>
      <w:proofErr w:type="spellEnd"/>
      <w:r w:rsidRPr="00CA3A18">
        <w:rPr>
          <w:lang w:val="ru-RU"/>
        </w:rPr>
        <w:t xml:space="preserve"> </w:t>
      </w:r>
      <w:proofErr w:type="spellStart"/>
      <w:r w:rsidRPr="00CA3A18">
        <w:rPr>
          <w:lang w:val="ru-RU"/>
        </w:rPr>
        <w:t>недостатъци</w:t>
      </w:r>
      <w:proofErr w:type="spellEnd"/>
      <w:r w:rsidRPr="00CA3A18">
        <w:rPr>
          <w:lang w:val="ru-RU"/>
        </w:rPr>
        <w:t xml:space="preserve"> на </w:t>
      </w:r>
      <w:proofErr w:type="spellStart"/>
      <w:r w:rsidRPr="00CA3A18">
        <w:rPr>
          <w:lang w:val="ru-RU"/>
        </w:rPr>
        <w:t>доставените</w:t>
      </w:r>
      <w:proofErr w:type="spellEnd"/>
      <w:r w:rsidRPr="00CA3A18">
        <w:rPr>
          <w:lang w:val="ru-RU"/>
        </w:rPr>
        <w:t xml:space="preserve"> </w:t>
      </w:r>
      <w:proofErr w:type="spellStart"/>
      <w:r w:rsidR="00712913">
        <w:rPr>
          <w:lang w:val="ru-RU"/>
        </w:rPr>
        <w:t>водоме</w:t>
      </w:r>
      <w:r w:rsidR="00E01A66">
        <w:rPr>
          <w:lang w:val="ru-RU"/>
        </w:rPr>
        <w:t>ри</w:t>
      </w:r>
      <w:proofErr w:type="spellEnd"/>
      <w:r w:rsidR="00E01A66">
        <w:rPr>
          <w:lang w:val="ru-RU"/>
        </w:rPr>
        <w:t>,</w:t>
      </w:r>
      <w:r w:rsidRPr="00CA3A18">
        <w:rPr>
          <w:lang w:val="ru-RU"/>
        </w:rPr>
        <w:t xml:space="preserve"> </w:t>
      </w:r>
      <w:proofErr w:type="spellStart"/>
      <w:r w:rsidRPr="00CA3A18">
        <w:rPr>
          <w:lang w:val="ru-RU"/>
        </w:rPr>
        <w:t>Изпълнителят</w:t>
      </w:r>
      <w:proofErr w:type="spellEnd"/>
      <w:r w:rsidRPr="00CA3A18">
        <w:rPr>
          <w:lang w:val="ru-RU"/>
        </w:rPr>
        <w:t xml:space="preserve"> е </w:t>
      </w:r>
      <w:proofErr w:type="spellStart"/>
      <w:r w:rsidRPr="00CA3A18">
        <w:rPr>
          <w:lang w:val="ru-RU"/>
        </w:rPr>
        <w:t>длъжен</w:t>
      </w:r>
      <w:proofErr w:type="spellEnd"/>
      <w:r w:rsidRPr="00CA3A18">
        <w:rPr>
          <w:lang w:val="ru-RU"/>
        </w:rPr>
        <w:t xml:space="preserve"> да замени </w:t>
      </w:r>
      <w:proofErr w:type="spellStart"/>
      <w:r w:rsidRPr="00CA3A18">
        <w:rPr>
          <w:lang w:val="ru-RU"/>
        </w:rPr>
        <w:t>доставените</w:t>
      </w:r>
      <w:proofErr w:type="spellEnd"/>
      <w:r w:rsidRPr="00CA3A18">
        <w:rPr>
          <w:lang w:val="ru-RU"/>
        </w:rPr>
        <w:t xml:space="preserve"> </w:t>
      </w:r>
      <w:proofErr w:type="spellStart"/>
      <w:r w:rsidRPr="00CA3A18">
        <w:rPr>
          <w:lang w:val="ru-RU"/>
        </w:rPr>
        <w:t>некачествени</w:t>
      </w:r>
      <w:proofErr w:type="spellEnd"/>
      <w:r w:rsidRPr="00CA3A18">
        <w:rPr>
          <w:lang w:val="ru-RU"/>
        </w:rPr>
        <w:t xml:space="preserve"> </w:t>
      </w:r>
      <w:proofErr w:type="spellStart"/>
      <w:r w:rsidR="00712913">
        <w:rPr>
          <w:lang w:val="ru-RU"/>
        </w:rPr>
        <w:t>водомери</w:t>
      </w:r>
      <w:proofErr w:type="spellEnd"/>
      <w:r w:rsidRPr="00CA3A18">
        <w:rPr>
          <w:lang w:val="ru-RU"/>
        </w:rPr>
        <w:t xml:space="preserve"> с </w:t>
      </w:r>
      <w:proofErr w:type="spellStart"/>
      <w:r w:rsidRPr="00CA3A18">
        <w:rPr>
          <w:lang w:val="ru-RU"/>
        </w:rPr>
        <w:t>качествени</w:t>
      </w:r>
      <w:proofErr w:type="spellEnd"/>
      <w:r w:rsidRPr="00CA3A18">
        <w:rPr>
          <w:lang w:val="ru-RU"/>
        </w:rPr>
        <w:t>.</w:t>
      </w:r>
    </w:p>
    <w:p w14:paraId="01D927CE" w14:textId="77777777" w:rsidR="001C3544" w:rsidRPr="00CA3A18" w:rsidRDefault="001C3544" w:rsidP="001C3544">
      <w:pPr>
        <w:jc w:val="both"/>
        <w:rPr>
          <w:lang w:val="ru-RU"/>
        </w:rPr>
      </w:pPr>
      <w:r w:rsidRPr="00CA3A18">
        <w:rPr>
          <w:b/>
          <w:lang w:val="ru-RU"/>
        </w:rPr>
        <w:t>5.5.</w:t>
      </w:r>
      <w:r w:rsidRPr="00CA3A18">
        <w:rPr>
          <w:lang w:val="ru-RU"/>
        </w:rPr>
        <w:t xml:space="preserve"> При </w:t>
      </w:r>
      <w:proofErr w:type="spellStart"/>
      <w:r w:rsidRPr="00CA3A18">
        <w:rPr>
          <w:lang w:val="ru-RU"/>
        </w:rPr>
        <w:t>появили</w:t>
      </w:r>
      <w:proofErr w:type="spellEnd"/>
      <w:r w:rsidRPr="00CA3A18">
        <w:rPr>
          <w:lang w:val="ru-RU"/>
        </w:rPr>
        <w:t xml:space="preserve"> се в </w:t>
      </w:r>
      <w:proofErr w:type="spellStart"/>
      <w:r w:rsidRPr="00CA3A18">
        <w:rPr>
          <w:lang w:val="ru-RU"/>
        </w:rPr>
        <w:t>гаранционния</w:t>
      </w:r>
      <w:proofErr w:type="spellEnd"/>
      <w:r w:rsidRPr="00CA3A18">
        <w:rPr>
          <w:lang w:val="ru-RU"/>
        </w:rPr>
        <w:t xml:space="preserve"> срок </w:t>
      </w:r>
      <w:proofErr w:type="spellStart"/>
      <w:r w:rsidRPr="00CA3A18">
        <w:rPr>
          <w:lang w:val="ru-RU"/>
        </w:rPr>
        <w:t>дефекти</w:t>
      </w:r>
      <w:proofErr w:type="spellEnd"/>
      <w:r w:rsidRPr="00CA3A18">
        <w:rPr>
          <w:lang w:val="ru-RU"/>
        </w:rPr>
        <w:t xml:space="preserve"> </w:t>
      </w:r>
      <w:proofErr w:type="spellStart"/>
      <w:r w:rsidRPr="00CA3A18">
        <w:rPr>
          <w:lang w:val="ru-RU"/>
        </w:rPr>
        <w:t>Изпълнителят</w:t>
      </w:r>
      <w:proofErr w:type="spellEnd"/>
      <w:r w:rsidRPr="00CA3A18">
        <w:rPr>
          <w:lang w:val="ru-RU"/>
        </w:rPr>
        <w:t xml:space="preserve"> е </w:t>
      </w:r>
      <w:proofErr w:type="spellStart"/>
      <w:r w:rsidRPr="00CA3A18">
        <w:rPr>
          <w:lang w:val="ru-RU"/>
        </w:rPr>
        <w:t>длъжен</w:t>
      </w:r>
      <w:proofErr w:type="spellEnd"/>
      <w:r w:rsidRPr="00CA3A18">
        <w:rPr>
          <w:lang w:val="ru-RU"/>
        </w:rPr>
        <w:t xml:space="preserve"> да </w:t>
      </w:r>
      <w:proofErr w:type="spellStart"/>
      <w:r w:rsidRPr="00CA3A18">
        <w:rPr>
          <w:lang w:val="ru-RU"/>
        </w:rPr>
        <w:t>поправи</w:t>
      </w:r>
      <w:proofErr w:type="spellEnd"/>
      <w:r w:rsidRPr="00CA3A18">
        <w:rPr>
          <w:lang w:val="ru-RU"/>
        </w:rPr>
        <w:t xml:space="preserve"> или замени </w:t>
      </w:r>
      <w:proofErr w:type="spellStart"/>
      <w:r w:rsidRPr="00CA3A18">
        <w:rPr>
          <w:lang w:val="ru-RU"/>
        </w:rPr>
        <w:t>дефектиралите</w:t>
      </w:r>
      <w:proofErr w:type="spellEnd"/>
      <w:r w:rsidRPr="00CA3A18">
        <w:rPr>
          <w:lang w:val="ru-RU"/>
        </w:rPr>
        <w:t xml:space="preserve"> </w:t>
      </w:r>
      <w:proofErr w:type="spellStart"/>
      <w:r w:rsidR="00712913">
        <w:rPr>
          <w:lang w:val="ru-RU"/>
        </w:rPr>
        <w:t>водомер</w:t>
      </w:r>
      <w:r w:rsidR="00E01A66">
        <w:rPr>
          <w:lang w:val="ru-RU"/>
        </w:rPr>
        <w:t>и</w:t>
      </w:r>
      <w:proofErr w:type="spellEnd"/>
      <w:r w:rsidRPr="00CA3A18">
        <w:rPr>
          <w:lang w:val="ru-RU"/>
        </w:rPr>
        <w:t xml:space="preserve"> в 5-дневен срок от </w:t>
      </w:r>
      <w:r>
        <w:rPr>
          <w:lang w:val="bg-BG"/>
        </w:rPr>
        <w:t>получаване на писменото уведомление</w:t>
      </w:r>
      <w:r w:rsidRPr="00CA3A18">
        <w:rPr>
          <w:lang w:val="ru-RU"/>
        </w:rPr>
        <w:t xml:space="preserve"> </w:t>
      </w:r>
      <w:r>
        <w:rPr>
          <w:lang w:val="bg-BG"/>
        </w:rPr>
        <w:t xml:space="preserve">от Възложителя </w:t>
      </w:r>
      <w:r w:rsidRPr="00CA3A18">
        <w:rPr>
          <w:lang w:val="ru-RU"/>
        </w:rPr>
        <w:t>за</w:t>
      </w:r>
      <w:r>
        <w:rPr>
          <w:lang w:val="ru-RU"/>
        </w:rPr>
        <w:t xml:space="preserve"> дефекта</w:t>
      </w:r>
      <w:r w:rsidRPr="00CA3A18">
        <w:rPr>
          <w:lang w:val="ru-RU"/>
        </w:rPr>
        <w:t xml:space="preserve">. </w:t>
      </w:r>
    </w:p>
    <w:p w14:paraId="02D8B0A7" w14:textId="77777777" w:rsidR="00712913" w:rsidRDefault="001C3544" w:rsidP="00E01A66">
      <w:pPr>
        <w:autoSpaceDE w:val="0"/>
        <w:jc w:val="both"/>
        <w:rPr>
          <w:lang w:val="ru-RU"/>
        </w:rPr>
      </w:pPr>
      <w:r w:rsidRPr="00CA3A18">
        <w:rPr>
          <w:b/>
          <w:lang w:val="ru-RU"/>
        </w:rPr>
        <w:t>5.6.</w:t>
      </w:r>
      <w:r>
        <w:rPr>
          <w:b/>
          <w:lang w:val="bg-BG"/>
        </w:rPr>
        <w:t xml:space="preserve"> </w:t>
      </w:r>
      <w:proofErr w:type="spellStart"/>
      <w:r w:rsidR="00712913" w:rsidRPr="00C365D3">
        <w:rPr>
          <w:lang w:val="ru-RU" w:eastAsia="bg-BG"/>
        </w:rPr>
        <w:t>Изпълнителят</w:t>
      </w:r>
      <w:proofErr w:type="spellEnd"/>
      <w:r w:rsidR="00712913" w:rsidRPr="00C365D3">
        <w:rPr>
          <w:lang w:val="ru-RU" w:eastAsia="bg-BG"/>
        </w:rPr>
        <w:t xml:space="preserve"> се </w:t>
      </w:r>
      <w:proofErr w:type="spellStart"/>
      <w:r w:rsidR="00712913" w:rsidRPr="00C365D3">
        <w:rPr>
          <w:lang w:val="ru-RU" w:eastAsia="bg-BG"/>
        </w:rPr>
        <w:t>задължава</w:t>
      </w:r>
      <w:proofErr w:type="spellEnd"/>
      <w:r w:rsidR="00712913" w:rsidRPr="00C365D3">
        <w:rPr>
          <w:lang w:val="ru-RU" w:eastAsia="bg-BG"/>
        </w:rPr>
        <w:t xml:space="preserve"> да </w:t>
      </w:r>
      <w:proofErr w:type="spellStart"/>
      <w:r w:rsidR="00712913" w:rsidRPr="00C365D3">
        <w:rPr>
          <w:lang w:val="ru-RU" w:eastAsia="bg-BG"/>
        </w:rPr>
        <w:t>извърши</w:t>
      </w:r>
      <w:proofErr w:type="spellEnd"/>
      <w:r w:rsidR="00712913" w:rsidRPr="00C365D3">
        <w:rPr>
          <w:lang w:val="ru-RU" w:eastAsia="bg-BG"/>
        </w:rPr>
        <w:t xml:space="preserve"> </w:t>
      </w:r>
      <w:proofErr w:type="spellStart"/>
      <w:r w:rsidR="00712913" w:rsidRPr="00C365D3">
        <w:rPr>
          <w:lang w:val="ru-RU" w:eastAsia="bg-BG"/>
        </w:rPr>
        <w:t>първоначална</w:t>
      </w:r>
      <w:proofErr w:type="spellEnd"/>
      <w:r w:rsidR="00712913" w:rsidRPr="00C365D3">
        <w:rPr>
          <w:lang w:val="ru-RU" w:eastAsia="bg-BG"/>
        </w:rPr>
        <w:t xml:space="preserve"> проверка на </w:t>
      </w:r>
      <w:proofErr w:type="spellStart"/>
      <w:r w:rsidR="00712913" w:rsidRPr="00C365D3">
        <w:rPr>
          <w:lang w:val="ru-RU" w:eastAsia="bg-BG"/>
        </w:rPr>
        <w:t>всеки</w:t>
      </w:r>
      <w:proofErr w:type="spellEnd"/>
      <w:r w:rsidR="00712913" w:rsidRPr="00C365D3">
        <w:rPr>
          <w:lang w:val="ru-RU" w:eastAsia="bg-BG"/>
        </w:rPr>
        <w:t xml:space="preserve"> един </w:t>
      </w:r>
      <w:proofErr w:type="spellStart"/>
      <w:r w:rsidR="00712913" w:rsidRPr="00C365D3">
        <w:rPr>
          <w:lang w:val="ru-RU" w:eastAsia="bg-BG"/>
        </w:rPr>
        <w:t>доставен</w:t>
      </w:r>
      <w:proofErr w:type="spellEnd"/>
      <w:r w:rsidR="00712913" w:rsidRPr="00C365D3">
        <w:rPr>
          <w:lang w:val="ru-RU" w:eastAsia="bg-BG"/>
        </w:rPr>
        <w:t xml:space="preserve"> </w:t>
      </w:r>
      <w:proofErr w:type="spellStart"/>
      <w:r w:rsidR="00712913" w:rsidRPr="00C365D3">
        <w:rPr>
          <w:lang w:val="ru-RU" w:eastAsia="bg-BG"/>
        </w:rPr>
        <w:t>уред</w:t>
      </w:r>
      <w:proofErr w:type="spellEnd"/>
      <w:r w:rsidR="00712913" w:rsidRPr="00C365D3">
        <w:rPr>
          <w:lang w:val="ru-RU" w:eastAsia="bg-BG"/>
        </w:rPr>
        <w:t xml:space="preserve"> за </w:t>
      </w:r>
      <w:proofErr w:type="spellStart"/>
      <w:r w:rsidR="00712913" w:rsidRPr="00C365D3">
        <w:rPr>
          <w:lang w:val="ru-RU" w:eastAsia="bg-BG"/>
        </w:rPr>
        <w:t>негова</w:t>
      </w:r>
      <w:proofErr w:type="spellEnd"/>
      <w:r w:rsidR="00712913" w:rsidRPr="00C365D3">
        <w:rPr>
          <w:lang w:val="ru-RU" w:eastAsia="bg-BG"/>
        </w:rPr>
        <w:t xml:space="preserve"> сметка. </w:t>
      </w:r>
      <w:proofErr w:type="spellStart"/>
      <w:r w:rsidR="00712913" w:rsidRPr="00C365D3">
        <w:rPr>
          <w:lang w:val="ru-RU" w:eastAsia="bg-BG"/>
        </w:rPr>
        <w:t>Всеки</w:t>
      </w:r>
      <w:proofErr w:type="spellEnd"/>
      <w:r w:rsidR="00712913" w:rsidRPr="00C365D3">
        <w:rPr>
          <w:lang w:val="ru-RU" w:eastAsia="bg-BG"/>
        </w:rPr>
        <w:t xml:space="preserve"> водомер, на </w:t>
      </w:r>
      <w:proofErr w:type="spellStart"/>
      <w:r w:rsidR="00712913" w:rsidRPr="00C365D3">
        <w:rPr>
          <w:lang w:val="ru-RU" w:eastAsia="bg-BG"/>
        </w:rPr>
        <w:t>който</w:t>
      </w:r>
      <w:proofErr w:type="spellEnd"/>
      <w:r w:rsidR="00712913" w:rsidRPr="00C365D3">
        <w:rPr>
          <w:lang w:val="ru-RU" w:eastAsia="bg-BG"/>
        </w:rPr>
        <w:t xml:space="preserve"> не е нанесен знак за </w:t>
      </w:r>
      <w:proofErr w:type="spellStart"/>
      <w:r w:rsidR="00712913" w:rsidRPr="00C365D3">
        <w:rPr>
          <w:lang w:val="ru-RU" w:eastAsia="bg-BG"/>
        </w:rPr>
        <w:t>съответствие</w:t>
      </w:r>
      <w:proofErr w:type="spellEnd"/>
      <w:r w:rsidR="00712913" w:rsidRPr="00C365D3">
        <w:rPr>
          <w:lang w:val="ru-RU" w:eastAsia="bg-BG"/>
        </w:rPr>
        <w:t xml:space="preserve"> след </w:t>
      </w:r>
      <w:proofErr w:type="spellStart"/>
      <w:r w:rsidR="00712913" w:rsidRPr="00C365D3">
        <w:rPr>
          <w:lang w:val="ru-RU" w:eastAsia="bg-BG"/>
        </w:rPr>
        <w:t>извършване</w:t>
      </w:r>
      <w:proofErr w:type="spellEnd"/>
      <w:r w:rsidR="00712913" w:rsidRPr="00C365D3">
        <w:rPr>
          <w:lang w:val="ru-RU" w:eastAsia="bg-BG"/>
        </w:rPr>
        <w:t xml:space="preserve"> на </w:t>
      </w:r>
      <w:proofErr w:type="spellStart"/>
      <w:r w:rsidR="00712913" w:rsidRPr="00C365D3">
        <w:rPr>
          <w:lang w:val="ru-RU" w:eastAsia="bg-BG"/>
        </w:rPr>
        <w:t>първоначална</w:t>
      </w:r>
      <w:proofErr w:type="spellEnd"/>
      <w:r w:rsidR="00712913" w:rsidRPr="00C365D3">
        <w:rPr>
          <w:lang w:val="ru-RU" w:eastAsia="bg-BG"/>
        </w:rPr>
        <w:t xml:space="preserve"> проверка, </w:t>
      </w:r>
      <w:r w:rsidR="00712913">
        <w:rPr>
          <w:lang w:val="ru-RU" w:eastAsia="bg-BG"/>
        </w:rPr>
        <w:t>по вина на</w:t>
      </w:r>
      <w:r w:rsidR="00712913" w:rsidRPr="00C365D3">
        <w:rPr>
          <w:lang w:val="ru-RU" w:eastAsia="bg-BG"/>
        </w:rPr>
        <w:t xml:space="preserve"> </w:t>
      </w:r>
      <w:proofErr w:type="spellStart"/>
      <w:r w:rsidR="00712913" w:rsidRPr="00C365D3">
        <w:rPr>
          <w:lang w:val="ru-RU" w:eastAsia="bg-BG"/>
        </w:rPr>
        <w:t>Изпълнителя</w:t>
      </w:r>
      <w:proofErr w:type="spellEnd"/>
      <w:r w:rsidR="00712913" w:rsidRPr="00C365D3">
        <w:rPr>
          <w:lang w:val="ru-RU" w:eastAsia="bg-BG"/>
        </w:rPr>
        <w:t xml:space="preserve">, подлежи на </w:t>
      </w:r>
      <w:proofErr w:type="spellStart"/>
      <w:r w:rsidR="00712913" w:rsidRPr="00C365D3">
        <w:rPr>
          <w:lang w:val="ru-RU" w:eastAsia="bg-BG"/>
        </w:rPr>
        <w:t>подмяна</w:t>
      </w:r>
      <w:proofErr w:type="spellEnd"/>
      <w:r w:rsidR="00712913" w:rsidRPr="00C365D3">
        <w:rPr>
          <w:lang w:val="ru-RU" w:eastAsia="bg-BG"/>
        </w:rPr>
        <w:t xml:space="preserve"> от </w:t>
      </w:r>
      <w:proofErr w:type="spellStart"/>
      <w:r w:rsidR="00712913" w:rsidRPr="00C365D3">
        <w:rPr>
          <w:lang w:val="ru-RU" w:eastAsia="bg-BG"/>
        </w:rPr>
        <w:t>Изпълнителя</w:t>
      </w:r>
      <w:proofErr w:type="spellEnd"/>
      <w:r w:rsidR="00712913" w:rsidRPr="00C365D3">
        <w:rPr>
          <w:lang w:val="ru-RU" w:eastAsia="bg-BG"/>
        </w:rPr>
        <w:t xml:space="preserve"> за </w:t>
      </w:r>
      <w:proofErr w:type="spellStart"/>
      <w:r w:rsidR="00712913" w:rsidRPr="00C365D3">
        <w:rPr>
          <w:lang w:val="ru-RU" w:eastAsia="bg-BG"/>
        </w:rPr>
        <w:t>негова</w:t>
      </w:r>
      <w:proofErr w:type="spellEnd"/>
      <w:r w:rsidR="00712913" w:rsidRPr="00C365D3">
        <w:rPr>
          <w:lang w:val="ru-RU" w:eastAsia="bg-BG"/>
        </w:rPr>
        <w:t xml:space="preserve"> сметка.</w:t>
      </w:r>
    </w:p>
    <w:p w14:paraId="4DFDAD98" w14:textId="77777777" w:rsidR="001C3544" w:rsidRPr="004E052E" w:rsidRDefault="001C3544" w:rsidP="00E01A66">
      <w:pPr>
        <w:autoSpaceDE w:val="0"/>
        <w:jc w:val="both"/>
      </w:pPr>
      <w:r w:rsidRPr="002C03B7">
        <w:rPr>
          <w:b/>
          <w:lang w:val="bg-BG"/>
        </w:rPr>
        <w:t>5.</w:t>
      </w:r>
      <w:r>
        <w:rPr>
          <w:b/>
        </w:rPr>
        <w:t>7</w:t>
      </w:r>
      <w:r w:rsidRPr="002C03B7">
        <w:rPr>
          <w:b/>
        </w:rPr>
        <w:t xml:space="preserve">. </w:t>
      </w:r>
      <w:proofErr w:type="spellStart"/>
      <w:r w:rsidRPr="004E052E">
        <w:t>Изпълнителят</w:t>
      </w:r>
      <w:proofErr w:type="spellEnd"/>
      <w:r w:rsidRPr="004E052E">
        <w:t xml:space="preserve"> </w:t>
      </w:r>
      <w:proofErr w:type="spellStart"/>
      <w:r w:rsidRPr="004E052E">
        <w:t>има</w:t>
      </w:r>
      <w:proofErr w:type="spellEnd"/>
      <w:r w:rsidRPr="004E052E">
        <w:t xml:space="preserve"> </w:t>
      </w:r>
      <w:proofErr w:type="spellStart"/>
      <w:r w:rsidRPr="004E052E">
        <w:t>право</w:t>
      </w:r>
      <w:proofErr w:type="spellEnd"/>
      <w:r w:rsidRPr="004E052E">
        <w:t xml:space="preserve"> </w:t>
      </w:r>
      <w:proofErr w:type="spellStart"/>
      <w:r w:rsidRPr="004E052E">
        <w:t>да</w:t>
      </w:r>
      <w:proofErr w:type="spellEnd"/>
      <w:r w:rsidRPr="004E052E">
        <w:t xml:space="preserve"> </w:t>
      </w:r>
      <w:proofErr w:type="spellStart"/>
      <w:r w:rsidRPr="004E052E">
        <w:t>получи</w:t>
      </w:r>
      <w:proofErr w:type="spellEnd"/>
      <w:r w:rsidRPr="004E052E">
        <w:t xml:space="preserve"> </w:t>
      </w:r>
      <w:proofErr w:type="spellStart"/>
      <w:r w:rsidRPr="004E052E">
        <w:t>договорената</w:t>
      </w:r>
      <w:proofErr w:type="spellEnd"/>
      <w:r w:rsidRPr="004E052E">
        <w:t xml:space="preserve"> </w:t>
      </w:r>
      <w:proofErr w:type="spellStart"/>
      <w:r w:rsidRPr="004E052E">
        <w:t>стойност</w:t>
      </w:r>
      <w:proofErr w:type="spellEnd"/>
      <w:r w:rsidRPr="004E052E">
        <w:t xml:space="preserve"> </w:t>
      </w:r>
      <w:proofErr w:type="spellStart"/>
      <w:r w:rsidRPr="004E052E">
        <w:t>съгласно</w:t>
      </w:r>
      <w:proofErr w:type="spellEnd"/>
      <w:r w:rsidRPr="004E052E">
        <w:t xml:space="preserve"> </w:t>
      </w:r>
      <w:proofErr w:type="spellStart"/>
      <w:r w:rsidRPr="004E052E">
        <w:t>настоящия</w:t>
      </w:r>
      <w:proofErr w:type="spellEnd"/>
      <w:r w:rsidRPr="004E052E">
        <w:t xml:space="preserve"> </w:t>
      </w:r>
      <w:proofErr w:type="spellStart"/>
      <w:r w:rsidRPr="004E052E">
        <w:t>договор</w:t>
      </w:r>
      <w:proofErr w:type="spellEnd"/>
      <w:r w:rsidRPr="004E052E">
        <w:t xml:space="preserve">. </w:t>
      </w:r>
    </w:p>
    <w:p w14:paraId="17F9702A" w14:textId="77777777" w:rsidR="001C3544" w:rsidRPr="002C03B7" w:rsidRDefault="001C3544" w:rsidP="001C3544">
      <w:pPr>
        <w:jc w:val="both"/>
        <w:rPr>
          <w:lang w:val="ru-RU"/>
        </w:rPr>
      </w:pPr>
    </w:p>
    <w:p w14:paraId="5750C62F" w14:textId="77777777" w:rsidR="001C3544" w:rsidRPr="002C03B7" w:rsidRDefault="001C3544" w:rsidP="001C3544">
      <w:pPr>
        <w:jc w:val="center"/>
        <w:rPr>
          <w:b/>
          <w:lang w:val="ru-RU"/>
        </w:rPr>
      </w:pPr>
      <w:r w:rsidRPr="002C03B7">
        <w:rPr>
          <w:b/>
          <w:lang w:val="ru-RU"/>
        </w:rPr>
        <w:t>6. ПРАВА И ЗАДЪЛЖЕНИЯ НА ВЪЗЛОЖИТЕЛЯ</w:t>
      </w:r>
    </w:p>
    <w:p w14:paraId="50CFEB7D" w14:textId="77777777" w:rsidR="001C3544" w:rsidRDefault="001C3544" w:rsidP="001C3544">
      <w:pPr>
        <w:jc w:val="both"/>
        <w:rPr>
          <w:b/>
          <w:lang w:val="ru-RU"/>
        </w:rPr>
      </w:pPr>
    </w:p>
    <w:p w14:paraId="538A0243" w14:textId="77777777" w:rsidR="001C3544" w:rsidRPr="00CA3A18" w:rsidRDefault="001C3544" w:rsidP="001C3544">
      <w:pPr>
        <w:jc w:val="both"/>
        <w:rPr>
          <w:lang w:val="ru-RU"/>
        </w:rPr>
      </w:pPr>
      <w:r w:rsidRPr="00CA3A18">
        <w:rPr>
          <w:b/>
          <w:lang w:val="ru-RU"/>
        </w:rPr>
        <w:t>6.1.</w:t>
      </w:r>
      <w:r w:rsidRPr="00CA3A18">
        <w:rPr>
          <w:lang w:val="ru-RU"/>
        </w:rPr>
        <w:t xml:space="preserve"> </w:t>
      </w:r>
      <w:proofErr w:type="spellStart"/>
      <w:r w:rsidRPr="00CA3A18">
        <w:rPr>
          <w:lang w:val="ru-RU"/>
        </w:rPr>
        <w:t>Възложителят</w:t>
      </w:r>
      <w:proofErr w:type="spellEnd"/>
      <w:r w:rsidRPr="00CA3A18">
        <w:rPr>
          <w:lang w:val="ru-RU"/>
        </w:rPr>
        <w:t xml:space="preserve"> се </w:t>
      </w:r>
      <w:proofErr w:type="spellStart"/>
      <w:r w:rsidRPr="00CA3A18">
        <w:rPr>
          <w:lang w:val="ru-RU"/>
        </w:rPr>
        <w:t>задължава</w:t>
      </w:r>
      <w:proofErr w:type="spellEnd"/>
      <w:r w:rsidRPr="00CA3A18">
        <w:rPr>
          <w:lang w:val="ru-RU"/>
        </w:rPr>
        <w:t xml:space="preserve"> да заплати </w:t>
      </w:r>
      <w:proofErr w:type="spellStart"/>
      <w:r w:rsidRPr="00CA3A18">
        <w:rPr>
          <w:lang w:val="ru-RU"/>
        </w:rPr>
        <w:t>договорената</w:t>
      </w:r>
      <w:proofErr w:type="spellEnd"/>
      <w:r w:rsidRPr="00CA3A18">
        <w:rPr>
          <w:lang w:val="ru-RU"/>
        </w:rPr>
        <w:t xml:space="preserve"> цена, в </w:t>
      </w:r>
      <w:proofErr w:type="spellStart"/>
      <w:r w:rsidRPr="00CA3A18">
        <w:rPr>
          <w:lang w:val="ru-RU"/>
        </w:rPr>
        <w:t>сроковете</w:t>
      </w:r>
      <w:proofErr w:type="spellEnd"/>
      <w:r w:rsidRPr="00CA3A18">
        <w:rPr>
          <w:lang w:val="ru-RU"/>
        </w:rPr>
        <w:t xml:space="preserve"> и при </w:t>
      </w:r>
      <w:proofErr w:type="spellStart"/>
      <w:r w:rsidRPr="00CA3A18">
        <w:rPr>
          <w:lang w:val="ru-RU"/>
        </w:rPr>
        <w:t>условията</w:t>
      </w:r>
      <w:proofErr w:type="spellEnd"/>
      <w:r w:rsidRPr="00CA3A18">
        <w:rPr>
          <w:lang w:val="ru-RU"/>
        </w:rPr>
        <w:t xml:space="preserve"> на договора.</w:t>
      </w:r>
    </w:p>
    <w:p w14:paraId="708594BC" w14:textId="77777777" w:rsidR="001C3544" w:rsidRPr="00CA3A18" w:rsidRDefault="001C3544" w:rsidP="001C3544">
      <w:pPr>
        <w:jc w:val="both"/>
        <w:rPr>
          <w:lang w:val="ru-RU"/>
        </w:rPr>
      </w:pPr>
      <w:r w:rsidRPr="00CA3A18">
        <w:rPr>
          <w:b/>
          <w:lang w:val="ru-RU"/>
        </w:rPr>
        <w:t>6.2.</w:t>
      </w:r>
      <w:r w:rsidRPr="00CA3A18">
        <w:rPr>
          <w:lang w:val="ru-RU"/>
        </w:rPr>
        <w:t xml:space="preserve"> </w:t>
      </w:r>
      <w:proofErr w:type="spellStart"/>
      <w:r w:rsidRPr="00CA3A18">
        <w:rPr>
          <w:lang w:val="ru-RU"/>
        </w:rPr>
        <w:t>Възложителят</w:t>
      </w:r>
      <w:proofErr w:type="spellEnd"/>
      <w:r w:rsidRPr="00CA3A18">
        <w:rPr>
          <w:lang w:val="ru-RU"/>
        </w:rPr>
        <w:t xml:space="preserve"> се </w:t>
      </w:r>
      <w:proofErr w:type="spellStart"/>
      <w:r w:rsidRPr="00CA3A18">
        <w:rPr>
          <w:lang w:val="ru-RU"/>
        </w:rPr>
        <w:t>задължава</w:t>
      </w:r>
      <w:proofErr w:type="spellEnd"/>
      <w:r w:rsidRPr="00CA3A18">
        <w:rPr>
          <w:lang w:val="ru-RU"/>
        </w:rPr>
        <w:t xml:space="preserve"> да приеме </w:t>
      </w:r>
      <w:proofErr w:type="spellStart"/>
      <w:r w:rsidR="00DC2408">
        <w:rPr>
          <w:lang w:val="ru-RU"/>
        </w:rPr>
        <w:t>водомери</w:t>
      </w:r>
      <w:r w:rsidR="00E01A66">
        <w:rPr>
          <w:lang w:val="ru-RU"/>
        </w:rPr>
        <w:t>те</w:t>
      </w:r>
      <w:proofErr w:type="spellEnd"/>
      <w:r w:rsidRPr="00CA3A18">
        <w:rPr>
          <w:lang w:val="ru-RU"/>
        </w:rPr>
        <w:t xml:space="preserve">, </w:t>
      </w:r>
      <w:proofErr w:type="spellStart"/>
      <w:r w:rsidRPr="00CA3A18">
        <w:rPr>
          <w:lang w:val="ru-RU"/>
        </w:rPr>
        <w:t>когато</w:t>
      </w:r>
      <w:proofErr w:type="spellEnd"/>
      <w:r w:rsidRPr="00CA3A18">
        <w:rPr>
          <w:lang w:val="ru-RU"/>
        </w:rPr>
        <w:t xml:space="preserve"> </w:t>
      </w:r>
      <w:proofErr w:type="spellStart"/>
      <w:r w:rsidRPr="00CA3A18">
        <w:rPr>
          <w:lang w:val="ru-RU"/>
        </w:rPr>
        <w:t>същите</w:t>
      </w:r>
      <w:proofErr w:type="spellEnd"/>
      <w:r w:rsidRPr="00CA3A18">
        <w:rPr>
          <w:lang w:val="ru-RU"/>
        </w:rPr>
        <w:t xml:space="preserve"> </w:t>
      </w:r>
      <w:proofErr w:type="spellStart"/>
      <w:r w:rsidRPr="00CA3A18">
        <w:rPr>
          <w:lang w:val="ru-RU"/>
        </w:rPr>
        <w:t>отговарят</w:t>
      </w:r>
      <w:proofErr w:type="spellEnd"/>
      <w:r w:rsidRPr="00CA3A18">
        <w:rPr>
          <w:lang w:val="ru-RU"/>
        </w:rPr>
        <w:t xml:space="preserve"> на </w:t>
      </w:r>
      <w:proofErr w:type="spellStart"/>
      <w:r w:rsidRPr="00CA3A18">
        <w:rPr>
          <w:lang w:val="ru-RU"/>
        </w:rPr>
        <w:t>изискванията</w:t>
      </w:r>
      <w:proofErr w:type="spellEnd"/>
      <w:r w:rsidRPr="00CA3A18">
        <w:rPr>
          <w:lang w:val="ru-RU"/>
        </w:rPr>
        <w:t xml:space="preserve">, </w:t>
      </w:r>
      <w:proofErr w:type="spellStart"/>
      <w:r w:rsidRPr="00CA3A18">
        <w:rPr>
          <w:lang w:val="ru-RU"/>
        </w:rPr>
        <w:t>посочени</w:t>
      </w:r>
      <w:proofErr w:type="spellEnd"/>
      <w:r w:rsidRPr="00CA3A18">
        <w:rPr>
          <w:lang w:val="ru-RU"/>
        </w:rPr>
        <w:t xml:space="preserve"> в договора и </w:t>
      </w:r>
      <w:proofErr w:type="spellStart"/>
      <w:r w:rsidRPr="00CA3A18">
        <w:rPr>
          <w:lang w:val="ru-RU"/>
        </w:rPr>
        <w:t>приложенията</w:t>
      </w:r>
      <w:proofErr w:type="spellEnd"/>
      <w:r w:rsidRPr="00CA3A18">
        <w:rPr>
          <w:lang w:val="ru-RU"/>
        </w:rPr>
        <w:t xml:space="preserve"> </w:t>
      </w:r>
      <w:proofErr w:type="spellStart"/>
      <w:r w:rsidRPr="00CA3A18">
        <w:rPr>
          <w:lang w:val="ru-RU"/>
        </w:rPr>
        <w:t>към</w:t>
      </w:r>
      <w:proofErr w:type="spellEnd"/>
      <w:r w:rsidRPr="00CA3A18">
        <w:rPr>
          <w:lang w:val="ru-RU"/>
        </w:rPr>
        <w:t xml:space="preserve"> него.</w:t>
      </w:r>
    </w:p>
    <w:p w14:paraId="4FA7ECAD" w14:textId="77777777" w:rsidR="001C3544" w:rsidRPr="00CA3A18" w:rsidRDefault="001C3544" w:rsidP="001C3544">
      <w:pPr>
        <w:jc w:val="both"/>
        <w:rPr>
          <w:lang w:val="ru-RU"/>
        </w:rPr>
      </w:pPr>
      <w:r w:rsidRPr="00CA3A18">
        <w:rPr>
          <w:b/>
          <w:lang w:val="ru-RU"/>
        </w:rPr>
        <w:t>6.3.</w:t>
      </w:r>
      <w:r w:rsidRPr="00CA3A18">
        <w:rPr>
          <w:lang w:val="ru-RU"/>
        </w:rPr>
        <w:t xml:space="preserve"> </w:t>
      </w:r>
      <w:proofErr w:type="spellStart"/>
      <w:r w:rsidRPr="00CA3A18">
        <w:rPr>
          <w:lang w:val="ru-RU"/>
        </w:rPr>
        <w:t>Възложителят</w:t>
      </w:r>
      <w:proofErr w:type="spellEnd"/>
      <w:r w:rsidRPr="00CA3A18">
        <w:rPr>
          <w:lang w:val="ru-RU"/>
        </w:rPr>
        <w:t xml:space="preserve"> </w:t>
      </w:r>
      <w:proofErr w:type="spellStart"/>
      <w:r w:rsidRPr="00CA3A18">
        <w:rPr>
          <w:lang w:val="ru-RU"/>
        </w:rPr>
        <w:t>има</w:t>
      </w:r>
      <w:proofErr w:type="spellEnd"/>
      <w:r w:rsidRPr="00CA3A18">
        <w:rPr>
          <w:lang w:val="ru-RU"/>
        </w:rPr>
        <w:t xml:space="preserve"> право да </w:t>
      </w:r>
      <w:proofErr w:type="spellStart"/>
      <w:r w:rsidRPr="00CA3A18">
        <w:rPr>
          <w:lang w:val="ru-RU"/>
        </w:rPr>
        <w:t>откаже</w:t>
      </w:r>
      <w:proofErr w:type="spellEnd"/>
      <w:r w:rsidRPr="00CA3A18">
        <w:rPr>
          <w:lang w:val="ru-RU"/>
        </w:rPr>
        <w:t xml:space="preserve"> да приеме </w:t>
      </w:r>
      <w:proofErr w:type="spellStart"/>
      <w:r w:rsidR="00DC2408">
        <w:rPr>
          <w:lang w:val="ru-RU"/>
        </w:rPr>
        <w:t>водомери</w:t>
      </w:r>
      <w:r w:rsidR="00E01A66">
        <w:rPr>
          <w:lang w:val="ru-RU"/>
        </w:rPr>
        <w:t>те</w:t>
      </w:r>
      <w:proofErr w:type="spellEnd"/>
      <w:r w:rsidRPr="00CA3A18">
        <w:rPr>
          <w:lang w:val="ru-RU"/>
        </w:rPr>
        <w:t xml:space="preserve">, </w:t>
      </w:r>
      <w:proofErr w:type="spellStart"/>
      <w:r w:rsidRPr="00CA3A18">
        <w:rPr>
          <w:lang w:val="ru-RU"/>
        </w:rPr>
        <w:t>ако</w:t>
      </w:r>
      <w:proofErr w:type="spellEnd"/>
      <w:r w:rsidRPr="00CA3A18">
        <w:rPr>
          <w:lang w:val="ru-RU"/>
        </w:rPr>
        <w:t xml:space="preserve"> </w:t>
      </w:r>
      <w:proofErr w:type="spellStart"/>
      <w:r w:rsidRPr="00CA3A18">
        <w:rPr>
          <w:lang w:val="ru-RU"/>
        </w:rPr>
        <w:t>същите</w:t>
      </w:r>
      <w:proofErr w:type="spellEnd"/>
      <w:r w:rsidRPr="00CA3A18">
        <w:rPr>
          <w:lang w:val="ru-RU"/>
        </w:rPr>
        <w:t xml:space="preserve"> или част от </w:t>
      </w:r>
      <w:proofErr w:type="spellStart"/>
      <w:r w:rsidRPr="00CA3A18">
        <w:rPr>
          <w:lang w:val="ru-RU"/>
        </w:rPr>
        <w:t>тях</w:t>
      </w:r>
      <w:proofErr w:type="spellEnd"/>
      <w:r w:rsidRPr="00CA3A18">
        <w:rPr>
          <w:lang w:val="ru-RU"/>
        </w:rPr>
        <w:t xml:space="preserve"> </w:t>
      </w:r>
      <w:proofErr w:type="spellStart"/>
      <w:r w:rsidRPr="00CA3A18">
        <w:rPr>
          <w:lang w:val="ru-RU"/>
        </w:rPr>
        <w:t>са</w:t>
      </w:r>
      <w:proofErr w:type="spellEnd"/>
      <w:r w:rsidRPr="00CA3A18">
        <w:rPr>
          <w:lang w:val="ru-RU"/>
        </w:rPr>
        <w:t xml:space="preserve"> с </w:t>
      </w:r>
      <w:proofErr w:type="spellStart"/>
      <w:r w:rsidRPr="00CA3A18">
        <w:rPr>
          <w:lang w:val="ru-RU"/>
        </w:rPr>
        <w:t>недостатъци</w:t>
      </w:r>
      <w:proofErr w:type="spellEnd"/>
      <w:r w:rsidRPr="00CA3A18">
        <w:rPr>
          <w:lang w:val="ru-RU"/>
        </w:rPr>
        <w:t xml:space="preserve"> или не </w:t>
      </w:r>
      <w:proofErr w:type="spellStart"/>
      <w:r w:rsidRPr="00CA3A18">
        <w:rPr>
          <w:lang w:val="ru-RU"/>
        </w:rPr>
        <w:t>отговарят</w:t>
      </w:r>
      <w:proofErr w:type="spellEnd"/>
      <w:r w:rsidRPr="00CA3A18">
        <w:rPr>
          <w:lang w:val="ru-RU"/>
        </w:rPr>
        <w:t xml:space="preserve"> на </w:t>
      </w:r>
      <w:proofErr w:type="spellStart"/>
      <w:r w:rsidRPr="00CA3A18">
        <w:rPr>
          <w:lang w:val="ru-RU"/>
        </w:rPr>
        <w:t>договорените</w:t>
      </w:r>
      <w:proofErr w:type="spellEnd"/>
      <w:r w:rsidRPr="00CA3A18">
        <w:rPr>
          <w:lang w:val="ru-RU"/>
        </w:rPr>
        <w:t xml:space="preserve"> </w:t>
      </w:r>
      <w:proofErr w:type="spellStart"/>
      <w:r w:rsidRPr="00CA3A18">
        <w:rPr>
          <w:lang w:val="ru-RU"/>
        </w:rPr>
        <w:t>изисквания</w:t>
      </w:r>
      <w:proofErr w:type="spellEnd"/>
      <w:r w:rsidRPr="00CA3A18">
        <w:rPr>
          <w:lang w:val="ru-RU"/>
        </w:rPr>
        <w:t xml:space="preserve">, </w:t>
      </w:r>
      <w:proofErr w:type="spellStart"/>
      <w:r w:rsidRPr="00CA3A18">
        <w:rPr>
          <w:lang w:val="ru-RU"/>
        </w:rPr>
        <w:t>като</w:t>
      </w:r>
      <w:proofErr w:type="spellEnd"/>
      <w:r w:rsidRPr="00CA3A18">
        <w:rPr>
          <w:lang w:val="ru-RU"/>
        </w:rPr>
        <w:t xml:space="preserve"> отрази </w:t>
      </w:r>
      <w:proofErr w:type="spellStart"/>
      <w:r w:rsidRPr="00CA3A18">
        <w:rPr>
          <w:lang w:val="ru-RU"/>
        </w:rPr>
        <w:t>своите</w:t>
      </w:r>
      <w:proofErr w:type="spellEnd"/>
      <w:r w:rsidRPr="00CA3A18">
        <w:rPr>
          <w:lang w:val="ru-RU"/>
        </w:rPr>
        <w:t xml:space="preserve"> </w:t>
      </w:r>
      <w:proofErr w:type="spellStart"/>
      <w:r w:rsidRPr="00CA3A18">
        <w:rPr>
          <w:lang w:val="ru-RU"/>
        </w:rPr>
        <w:t>забележки</w:t>
      </w:r>
      <w:proofErr w:type="spellEnd"/>
      <w:r w:rsidRPr="00CA3A18">
        <w:rPr>
          <w:lang w:val="ru-RU"/>
        </w:rPr>
        <w:t xml:space="preserve"> в протокола</w:t>
      </w:r>
      <w:r w:rsidR="0016108B">
        <w:rPr>
          <w:lang w:val="ru-RU"/>
        </w:rPr>
        <w:t xml:space="preserve"> по т.1.</w:t>
      </w:r>
      <w:r w:rsidR="00E01A66">
        <w:rPr>
          <w:lang w:val="ru-RU"/>
        </w:rPr>
        <w:t>3</w:t>
      </w:r>
      <w:r w:rsidR="00F93784">
        <w:rPr>
          <w:lang w:val="ru-RU"/>
        </w:rPr>
        <w:t xml:space="preserve"> от договора</w:t>
      </w:r>
      <w:r w:rsidRPr="00CA3A18">
        <w:rPr>
          <w:lang w:val="ru-RU"/>
        </w:rPr>
        <w:t>.</w:t>
      </w:r>
    </w:p>
    <w:p w14:paraId="782F96C4" w14:textId="77777777" w:rsidR="001C3544" w:rsidRPr="00CA3A18" w:rsidRDefault="001C3544" w:rsidP="001C3544">
      <w:pPr>
        <w:jc w:val="both"/>
        <w:rPr>
          <w:lang w:val="ru-RU"/>
        </w:rPr>
      </w:pPr>
      <w:r w:rsidRPr="00CA3A18">
        <w:rPr>
          <w:b/>
          <w:lang w:val="ru-RU"/>
        </w:rPr>
        <w:t>6.4.</w:t>
      </w:r>
      <w:r w:rsidRPr="00CA3A18">
        <w:rPr>
          <w:lang w:val="ru-RU"/>
        </w:rPr>
        <w:t xml:space="preserve"> </w:t>
      </w:r>
      <w:proofErr w:type="spellStart"/>
      <w:r w:rsidRPr="00CA3A18">
        <w:rPr>
          <w:lang w:val="ru-RU"/>
        </w:rPr>
        <w:t>Възложителят</w:t>
      </w:r>
      <w:proofErr w:type="spellEnd"/>
      <w:r w:rsidRPr="00CA3A18">
        <w:rPr>
          <w:lang w:val="ru-RU"/>
        </w:rPr>
        <w:t xml:space="preserve"> е </w:t>
      </w:r>
      <w:proofErr w:type="spellStart"/>
      <w:r w:rsidRPr="00CA3A18">
        <w:rPr>
          <w:lang w:val="ru-RU"/>
        </w:rPr>
        <w:t>длъжен</w:t>
      </w:r>
      <w:proofErr w:type="spellEnd"/>
      <w:r w:rsidRPr="00CA3A18">
        <w:rPr>
          <w:lang w:val="ru-RU"/>
        </w:rPr>
        <w:t xml:space="preserve"> да </w:t>
      </w:r>
      <w:proofErr w:type="spellStart"/>
      <w:r w:rsidRPr="00CA3A18">
        <w:rPr>
          <w:lang w:val="ru-RU"/>
        </w:rPr>
        <w:t>прегледа</w:t>
      </w:r>
      <w:proofErr w:type="spellEnd"/>
      <w:r w:rsidRPr="00CA3A18">
        <w:rPr>
          <w:lang w:val="ru-RU"/>
        </w:rPr>
        <w:t xml:space="preserve"> </w:t>
      </w:r>
      <w:proofErr w:type="spellStart"/>
      <w:r w:rsidRPr="00CA3A18">
        <w:rPr>
          <w:lang w:val="ru-RU"/>
        </w:rPr>
        <w:t>доставката</w:t>
      </w:r>
      <w:proofErr w:type="spellEnd"/>
      <w:r w:rsidRPr="00CA3A18">
        <w:rPr>
          <w:lang w:val="ru-RU"/>
        </w:rPr>
        <w:t xml:space="preserve"> </w:t>
      </w:r>
      <w:proofErr w:type="spellStart"/>
      <w:r w:rsidRPr="00CA3A18">
        <w:rPr>
          <w:lang w:val="ru-RU"/>
        </w:rPr>
        <w:t>най-късно</w:t>
      </w:r>
      <w:proofErr w:type="spellEnd"/>
      <w:r w:rsidRPr="00CA3A18">
        <w:rPr>
          <w:lang w:val="ru-RU"/>
        </w:rPr>
        <w:t xml:space="preserve"> в 10 (</w:t>
      </w:r>
      <w:proofErr w:type="spellStart"/>
      <w:r w:rsidRPr="00CA3A18">
        <w:rPr>
          <w:lang w:val="ru-RU"/>
        </w:rPr>
        <w:t>десет</w:t>
      </w:r>
      <w:proofErr w:type="spellEnd"/>
      <w:r w:rsidRPr="00CA3A18">
        <w:rPr>
          <w:lang w:val="ru-RU"/>
        </w:rPr>
        <w:t xml:space="preserve">) - </w:t>
      </w:r>
      <w:proofErr w:type="spellStart"/>
      <w:r w:rsidRPr="00CA3A18">
        <w:rPr>
          <w:lang w:val="ru-RU"/>
        </w:rPr>
        <w:t>дневен</w:t>
      </w:r>
      <w:proofErr w:type="spellEnd"/>
      <w:r w:rsidRPr="00CA3A18">
        <w:rPr>
          <w:lang w:val="ru-RU"/>
        </w:rPr>
        <w:t xml:space="preserve"> срок от </w:t>
      </w:r>
      <w:proofErr w:type="spellStart"/>
      <w:r w:rsidRPr="00CA3A18">
        <w:rPr>
          <w:lang w:val="ru-RU"/>
        </w:rPr>
        <w:t>получаването</w:t>
      </w:r>
      <w:proofErr w:type="spellEnd"/>
      <w:r w:rsidRPr="00CA3A18">
        <w:rPr>
          <w:lang w:val="ru-RU"/>
        </w:rPr>
        <w:t xml:space="preserve"> й и </w:t>
      </w:r>
      <w:proofErr w:type="spellStart"/>
      <w:r w:rsidRPr="00CA3A18">
        <w:rPr>
          <w:lang w:val="ru-RU"/>
        </w:rPr>
        <w:t>ако</w:t>
      </w:r>
      <w:proofErr w:type="spellEnd"/>
      <w:r w:rsidRPr="00CA3A18">
        <w:rPr>
          <w:lang w:val="ru-RU"/>
        </w:rPr>
        <w:t xml:space="preserve"> </w:t>
      </w:r>
      <w:proofErr w:type="spellStart"/>
      <w:r w:rsidRPr="00CA3A18">
        <w:rPr>
          <w:lang w:val="ru-RU"/>
        </w:rPr>
        <w:t>последната</w:t>
      </w:r>
      <w:proofErr w:type="spellEnd"/>
      <w:r w:rsidRPr="00CA3A18">
        <w:rPr>
          <w:lang w:val="ru-RU"/>
        </w:rPr>
        <w:t xml:space="preserve"> </w:t>
      </w:r>
      <w:proofErr w:type="spellStart"/>
      <w:r w:rsidRPr="00CA3A18">
        <w:rPr>
          <w:lang w:val="ru-RU"/>
        </w:rPr>
        <w:t>има</w:t>
      </w:r>
      <w:proofErr w:type="spellEnd"/>
      <w:r w:rsidRPr="00CA3A18">
        <w:rPr>
          <w:lang w:val="ru-RU"/>
        </w:rPr>
        <w:t xml:space="preserve"> </w:t>
      </w:r>
      <w:proofErr w:type="spellStart"/>
      <w:r w:rsidRPr="00CA3A18">
        <w:rPr>
          <w:lang w:val="ru-RU"/>
        </w:rPr>
        <w:t>недостатъци</w:t>
      </w:r>
      <w:proofErr w:type="spellEnd"/>
      <w:r w:rsidRPr="00CA3A18">
        <w:rPr>
          <w:lang w:val="ru-RU"/>
        </w:rPr>
        <w:t xml:space="preserve">, да </w:t>
      </w:r>
      <w:proofErr w:type="spellStart"/>
      <w:r w:rsidRPr="00CA3A18">
        <w:rPr>
          <w:lang w:val="ru-RU"/>
        </w:rPr>
        <w:t>уведоми</w:t>
      </w:r>
      <w:proofErr w:type="spellEnd"/>
      <w:r w:rsidRPr="00CA3A18">
        <w:rPr>
          <w:lang w:val="ru-RU"/>
        </w:rPr>
        <w:t xml:space="preserve"> </w:t>
      </w:r>
      <w:proofErr w:type="spellStart"/>
      <w:r w:rsidRPr="00CA3A18">
        <w:rPr>
          <w:lang w:val="ru-RU"/>
        </w:rPr>
        <w:t>Изпълнителя</w:t>
      </w:r>
      <w:proofErr w:type="spellEnd"/>
      <w:r w:rsidRPr="00CA3A18">
        <w:rPr>
          <w:lang w:val="ru-RU"/>
        </w:rPr>
        <w:t xml:space="preserve">. </w:t>
      </w:r>
    </w:p>
    <w:p w14:paraId="54B7C8F3" w14:textId="77777777" w:rsidR="001C3544" w:rsidRPr="003C36FC" w:rsidRDefault="001C3544" w:rsidP="006052DE">
      <w:pPr>
        <w:jc w:val="both"/>
      </w:pPr>
      <w:r w:rsidRPr="00CA3A18">
        <w:rPr>
          <w:b/>
          <w:lang w:val="ru-RU"/>
        </w:rPr>
        <w:t>6.5.</w:t>
      </w:r>
      <w:r w:rsidRPr="00CA3A18">
        <w:rPr>
          <w:lang w:val="ru-RU"/>
        </w:rPr>
        <w:t xml:space="preserve"> При </w:t>
      </w:r>
      <w:proofErr w:type="spellStart"/>
      <w:r w:rsidRPr="00CA3A18">
        <w:rPr>
          <w:lang w:val="ru-RU"/>
        </w:rPr>
        <w:t>констатирани</w:t>
      </w:r>
      <w:proofErr w:type="spellEnd"/>
      <w:r w:rsidRPr="00CA3A18">
        <w:rPr>
          <w:lang w:val="ru-RU"/>
        </w:rPr>
        <w:t xml:space="preserve"> </w:t>
      </w:r>
      <w:proofErr w:type="spellStart"/>
      <w:r w:rsidRPr="00CA3A18">
        <w:rPr>
          <w:lang w:val="ru-RU"/>
        </w:rPr>
        <w:t>недостатъци</w:t>
      </w:r>
      <w:proofErr w:type="spellEnd"/>
      <w:r w:rsidRPr="00CA3A18">
        <w:rPr>
          <w:lang w:val="ru-RU"/>
        </w:rPr>
        <w:t xml:space="preserve">, </w:t>
      </w:r>
      <w:proofErr w:type="spellStart"/>
      <w:r w:rsidRPr="00CA3A18">
        <w:rPr>
          <w:lang w:val="ru-RU"/>
        </w:rPr>
        <w:t>Възложителят</w:t>
      </w:r>
      <w:proofErr w:type="spellEnd"/>
      <w:r w:rsidRPr="00CA3A18">
        <w:rPr>
          <w:lang w:val="ru-RU"/>
        </w:rPr>
        <w:t xml:space="preserve"> </w:t>
      </w:r>
      <w:proofErr w:type="spellStart"/>
      <w:r w:rsidRPr="00CA3A18">
        <w:rPr>
          <w:lang w:val="ru-RU"/>
        </w:rPr>
        <w:t>има</w:t>
      </w:r>
      <w:proofErr w:type="spellEnd"/>
      <w:r w:rsidRPr="00CA3A18">
        <w:rPr>
          <w:lang w:val="ru-RU"/>
        </w:rPr>
        <w:t xml:space="preserve"> право да иска </w:t>
      </w:r>
      <w:proofErr w:type="spellStart"/>
      <w:r w:rsidRPr="00CA3A18">
        <w:rPr>
          <w:lang w:val="ru-RU"/>
        </w:rPr>
        <w:t>замяната</w:t>
      </w:r>
      <w:proofErr w:type="spellEnd"/>
      <w:r w:rsidRPr="00CA3A18">
        <w:rPr>
          <w:lang w:val="ru-RU"/>
        </w:rPr>
        <w:t xml:space="preserve"> на </w:t>
      </w:r>
      <w:proofErr w:type="spellStart"/>
      <w:r w:rsidRPr="00CA3A18">
        <w:rPr>
          <w:lang w:val="ru-RU"/>
        </w:rPr>
        <w:t>доставените</w:t>
      </w:r>
      <w:proofErr w:type="spellEnd"/>
      <w:r w:rsidRPr="00CA3A18">
        <w:rPr>
          <w:lang w:val="ru-RU"/>
        </w:rPr>
        <w:t xml:space="preserve"> </w:t>
      </w:r>
      <w:proofErr w:type="spellStart"/>
      <w:r w:rsidRPr="00CA3A18">
        <w:rPr>
          <w:lang w:val="ru-RU"/>
        </w:rPr>
        <w:t>некачествени</w:t>
      </w:r>
      <w:proofErr w:type="spellEnd"/>
      <w:r w:rsidRPr="00CA3A18">
        <w:rPr>
          <w:lang w:val="ru-RU"/>
        </w:rPr>
        <w:t xml:space="preserve"> </w:t>
      </w:r>
      <w:proofErr w:type="spellStart"/>
      <w:r w:rsidR="00DC2408">
        <w:rPr>
          <w:lang w:val="ru-RU"/>
        </w:rPr>
        <w:t>водомери</w:t>
      </w:r>
      <w:proofErr w:type="spellEnd"/>
      <w:r w:rsidRPr="00CA3A18">
        <w:rPr>
          <w:lang w:val="ru-RU"/>
        </w:rPr>
        <w:t xml:space="preserve"> с </w:t>
      </w:r>
      <w:proofErr w:type="spellStart"/>
      <w:r w:rsidRPr="00CA3A18">
        <w:rPr>
          <w:lang w:val="ru-RU"/>
        </w:rPr>
        <w:t>качествени</w:t>
      </w:r>
      <w:proofErr w:type="spellEnd"/>
      <w:r w:rsidRPr="00CA3A18">
        <w:rPr>
          <w:lang w:val="ru-RU"/>
        </w:rPr>
        <w:t xml:space="preserve">. </w:t>
      </w:r>
      <w:proofErr w:type="spellStart"/>
      <w:r w:rsidRPr="00CA3A18">
        <w:rPr>
          <w:lang w:val="ru-RU"/>
        </w:rPr>
        <w:t>Ако</w:t>
      </w:r>
      <w:proofErr w:type="spellEnd"/>
      <w:r w:rsidRPr="00CA3A18">
        <w:rPr>
          <w:lang w:val="ru-RU"/>
        </w:rPr>
        <w:t xml:space="preserve"> </w:t>
      </w:r>
      <w:proofErr w:type="spellStart"/>
      <w:r w:rsidRPr="00CA3A18">
        <w:rPr>
          <w:lang w:val="ru-RU"/>
        </w:rPr>
        <w:t>Изпълнителят</w:t>
      </w:r>
      <w:proofErr w:type="spellEnd"/>
      <w:r w:rsidRPr="00CA3A18">
        <w:rPr>
          <w:lang w:val="ru-RU"/>
        </w:rPr>
        <w:t xml:space="preserve"> </w:t>
      </w:r>
      <w:proofErr w:type="spellStart"/>
      <w:r w:rsidRPr="00CA3A18">
        <w:rPr>
          <w:lang w:val="ru-RU"/>
        </w:rPr>
        <w:t>откаже</w:t>
      </w:r>
      <w:proofErr w:type="spellEnd"/>
      <w:r w:rsidRPr="00CA3A18">
        <w:rPr>
          <w:lang w:val="ru-RU"/>
        </w:rPr>
        <w:t xml:space="preserve"> да замени </w:t>
      </w:r>
      <w:proofErr w:type="spellStart"/>
      <w:r w:rsidR="00DC2408">
        <w:rPr>
          <w:lang w:val="ru-RU"/>
        </w:rPr>
        <w:t>водомери</w:t>
      </w:r>
      <w:r w:rsidR="00E01A66">
        <w:rPr>
          <w:lang w:val="ru-RU"/>
        </w:rPr>
        <w:t>те</w:t>
      </w:r>
      <w:proofErr w:type="spellEnd"/>
      <w:r w:rsidRPr="00CA3A18">
        <w:rPr>
          <w:lang w:val="ru-RU"/>
        </w:rPr>
        <w:t xml:space="preserve"> с </w:t>
      </w:r>
      <w:proofErr w:type="spellStart"/>
      <w:r w:rsidRPr="00CA3A18">
        <w:rPr>
          <w:lang w:val="ru-RU"/>
        </w:rPr>
        <w:t>недостатъци</w:t>
      </w:r>
      <w:proofErr w:type="spellEnd"/>
      <w:r w:rsidRPr="00CA3A18">
        <w:rPr>
          <w:lang w:val="ru-RU"/>
        </w:rPr>
        <w:t xml:space="preserve">, </w:t>
      </w:r>
      <w:proofErr w:type="spellStart"/>
      <w:r w:rsidRPr="00CA3A18">
        <w:rPr>
          <w:lang w:val="ru-RU"/>
        </w:rPr>
        <w:t>Възложителят</w:t>
      </w:r>
      <w:proofErr w:type="spellEnd"/>
      <w:r w:rsidRPr="00CA3A18">
        <w:rPr>
          <w:lang w:val="ru-RU"/>
        </w:rPr>
        <w:t xml:space="preserve"> </w:t>
      </w:r>
      <w:proofErr w:type="spellStart"/>
      <w:r w:rsidRPr="00CA3A18">
        <w:rPr>
          <w:lang w:val="ru-RU"/>
        </w:rPr>
        <w:t>има</w:t>
      </w:r>
      <w:proofErr w:type="spellEnd"/>
      <w:r w:rsidRPr="00CA3A18">
        <w:rPr>
          <w:lang w:val="ru-RU"/>
        </w:rPr>
        <w:t xml:space="preserve"> право да</w:t>
      </w:r>
      <w:r w:rsidR="006052DE">
        <w:rPr>
          <w:lang w:val="ru-RU"/>
        </w:rPr>
        <w:t xml:space="preserve"> </w:t>
      </w:r>
      <w:proofErr w:type="spellStart"/>
      <w:r w:rsidRPr="006052DE">
        <w:rPr>
          <w:lang w:val="ru-RU"/>
        </w:rPr>
        <w:t>усвои</w:t>
      </w:r>
      <w:proofErr w:type="spellEnd"/>
      <w:r w:rsidRPr="006052DE">
        <w:rPr>
          <w:lang w:val="ru-RU"/>
        </w:rPr>
        <w:t xml:space="preserve"> </w:t>
      </w:r>
      <w:proofErr w:type="spellStart"/>
      <w:r w:rsidRPr="006052DE">
        <w:rPr>
          <w:lang w:val="ru-RU"/>
        </w:rPr>
        <w:t>съответна</w:t>
      </w:r>
      <w:proofErr w:type="spellEnd"/>
      <w:r w:rsidRPr="006052DE">
        <w:rPr>
          <w:lang w:val="ru-RU"/>
        </w:rPr>
        <w:t xml:space="preserve"> част от </w:t>
      </w:r>
      <w:proofErr w:type="spellStart"/>
      <w:r w:rsidRPr="006052DE">
        <w:rPr>
          <w:lang w:val="ru-RU"/>
        </w:rPr>
        <w:t>гаранцията</w:t>
      </w:r>
      <w:proofErr w:type="spellEnd"/>
      <w:r w:rsidRPr="006052DE">
        <w:rPr>
          <w:lang w:val="ru-RU"/>
        </w:rPr>
        <w:t xml:space="preserve"> за </w:t>
      </w:r>
      <w:proofErr w:type="spellStart"/>
      <w:r w:rsidRPr="006052DE">
        <w:rPr>
          <w:lang w:val="ru-RU"/>
        </w:rPr>
        <w:t>изпълнение</w:t>
      </w:r>
      <w:proofErr w:type="spellEnd"/>
      <w:r w:rsidR="006052DE">
        <w:rPr>
          <w:lang w:val="ru-RU"/>
        </w:rPr>
        <w:t xml:space="preserve"> или да р</w:t>
      </w:r>
      <w:proofErr w:type="spellStart"/>
      <w:r w:rsidRPr="003C36FC">
        <w:t>азвали</w:t>
      </w:r>
      <w:proofErr w:type="spellEnd"/>
      <w:r w:rsidRPr="003C36FC">
        <w:t xml:space="preserve"> </w:t>
      </w:r>
      <w:proofErr w:type="spellStart"/>
      <w:r w:rsidRPr="003C36FC">
        <w:t>договора</w:t>
      </w:r>
      <w:proofErr w:type="spellEnd"/>
      <w:r w:rsidRPr="003C36FC">
        <w:t>.</w:t>
      </w:r>
    </w:p>
    <w:p w14:paraId="29A4F3E9" w14:textId="77777777" w:rsidR="001C3544" w:rsidRDefault="001C3544" w:rsidP="001C3544">
      <w:pPr>
        <w:jc w:val="both"/>
        <w:rPr>
          <w:lang w:val="ru-RU"/>
        </w:rPr>
      </w:pPr>
      <w:r w:rsidRPr="00CA3A18">
        <w:rPr>
          <w:b/>
          <w:lang w:val="ru-RU"/>
        </w:rPr>
        <w:t>6.6.</w:t>
      </w:r>
      <w:r w:rsidRPr="00CA3A18">
        <w:rPr>
          <w:lang w:val="ru-RU"/>
        </w:rPr>
        <w:t xml:space="preserve"> </w:t>
      </w:r>
      <w:proofErr w:type="spellStart"/>
      <w:r w:rsidRPr="00CA3A18">
        <w:rPr>
          <w:lang w:val="ru-RU"/>
        </w:rPr>
        <w:t>Възложителят</w:t>
      </w:r>
      <w:proofErr w:type="spellEnd"/>
      <w:r w:rsidRPr="00CA3A18">
        <w:rPr>
          <w:lang w:val="ru-RU"/>
        </w:rPr>
        <w:t xml:space="preserve"> се </w:t>
      </w:r>
      <w:proofErr w:type="spellStart"/>
      <w:r w:rsidRPr="00CA3A18">
        <w:rPr>
          <w:lang w:val="ru-RU"/>
        </w:rPr>
        <w:t>задължава</w:t>
      </w:r>
      <w:proofErr w:type="spellEnd"/>
      <w:r w:rsidRPr="00CA3A18">
        <w:rPr>
          <w:lang w:val="ru-RU"/>
        </w:rPr>
        <w:t xml:space="preserve"> да </w:t>
      </w:r>
      <w:proofErr w:type="spellStart"/>
      <w:r w:rsidRPr="00CA3A18">
        <w:rPr>
          <w:lang w:val="ru-RU"/>
        </w:rPr>
        <w:t>уведоми</w:t>
      </w:r>
      <w:proofErr w:type="spellEnd"/>
      <w:r w:rsidRPr="00CA3A18">
        <w:rPr>
          <w:lang w:val="ru-RU"/>
        </w:rPr>
        <w:t xml:space="preserve"> </w:t>
      </w:r>
      <w:proofErr w:type="spellStart"/>
      <w:r w:rsidRPr="00CA3A18">
        <w:rPr>
          <w:lang w:val="ru-RU"/>
        </w:rPr>
        <w:t>писмено</w:t>
      </w:r>
      <w:proofErr w:type="spellEnd"/>
      <w:r w:rsidRPr="00CA3A18">
        <w:rPr>
          <w:lang w:val="ru-RU"/>
        </w:rPr>
        <w:t xml:space="preserve"> </w:t>
      </w:r>
      <w:proofErr w:type="spellStart"/>
      <w:r w:rsidRPr="00CA3A18">
        <w:rPr>
          <w:lang w:val="ru-RU"/>
        </w:rPr>
        <w:t>Изпълнителя</w:t>
      </w:r>
      <w:proofErr w:type="spellEnd"/>
      <w:r w:rsidRPr="00CA3A18">
        <w:rPr>
          <w:lang w:val="ru-RU"/>
        </w:rPr>
        <w:t xml:space="preserve"> за </w:t>
      </w:r>
      <w:proofErr w:type="spellStart"/>
      <w:r w:rsidRPr="00CA3A18">
        <w:rPr>
          <w:lang w:val="ru-RU"/>
        </w:rPr>
        <w:t>появили</w:t>
      </w:r>
      <w:proofErr w:type="spellEnd"/>
      <w:r w:rsidRPr="00CA3A18">
        <w:rPr>
          <w:lang w:val="ru-RU"/>
        </w:rPr>
        <w:t xml:space="preserve"> се в </w:t>
      </w:r>
      <w:proofErr w:type="spellStart"/>
      <w:r w:rsidRPr="00CA3A18">
        <w:rPr>
          <w:lang w:val="ru-RU"/>
        </w:rPr>
        <w:t>гаранционния</w:t>
      </w:r>
      <w:proofErr w:type="spellEnd"/>
      <w:r w:rsidRPr="00CA3A18">
        <w:rPr>
          <w:lang w:val="ru-RU"/>
        </w:rPr>
        <w:t xml:space="preserve"> срок </w:t>
      </w:r>
      <w:proofErr w:type="spellStart"/>
      <w:r w:rsidRPr="00CA3A18">
        <w:rPr>
          <w:lang w:val="ru-RU"/>
        </w:rPr>
        <w:t>дефекти</w:t>
      </w:r>
      <w:proofErr w:type="spellEnd"/>
      <w:r w:rsidRPr="00CA3A18">
        <w:rPr>
          <w:lang w:val="ru-RU"/>
        </w:rPr>
        <w:t xml:space="preserve">. </w:t>
      </w:r>
    </w:p>
    <w:p w14:paraId="382DFF1F" w14:textId="77777777" w:rsidR="00F7529D" w:rsidRPr="00CA3A18" w:rsidRDefault="00F7529D" w:rsidP="001C3544">
      <w:pPr>
        <w:jc w:val="both"/>
        <w:rPr>
          <w:lang w:val="ru-RU"/>
        </w:rPr>
      </w:pPr>
    </w:p>
    <w:p w14:paraId="57A11B0E" w14:textId="77777777" w:rsidR="001C3544" w:rsidRPr="002C03B7" w:rsidRDefault="001C3544" w:rsidP="001C3544">
      <w:pPr>
        <w:ind w:left="19"/>
        <w:jc w:val="center"/>
        <w:rPr>
          <w:b/>
          <w:lang w:val="ru-RU"/>
        </w:rPr>
      </w:pPr>
      <w:r>
        <w:rPr>
          <w:b/>
          <w:lang w:val="ru-RU"/>
        </w:rPr>
        <w:t>7. ГАРАНЦИИ</w:t>
      </w:r>
    </w:p>
    <w:p w14:paraId="5A97DD46" w14:textId="77777777" w:rsidR="001C3544" w:rsidRPr="002C03B7" w:rsidRDefault="001C3544" w:rsidP="001C3544">
      <w:pPr>
        <w:ind w:left="19"/>
        <w:jc w:val="center"/>
        <w:rPr>
          <w:b/>
          <w:lang w:val="ru-RU"/>
        </w:rPr>
      </w:pPr>
    </w:p>
    <w:p w14:paraId="0F10A392" w14:textId="77777777" w:rsidR="001C3544" w:rsidRPr="002C03B7" w:rsidRDefault="001C3544" w:rsidP="001C3544">
      <w:pPr>
        <w:jc w:val="both"/>
        <w:rPr>
          <w:lang w:val="bg-BG"/>
        </w:rPr>
      </w:pPr>
      <w:r w:rsidRPr="002C03B7">
        <w:rPr>
          <w:b/>
          <w:lang w:val="bg-BG"/>
        </w:rPr>
        <w:t xml:space="preserve">7.1. </w:t>
      </w:r>
      <w:proofErr w:type="spellStart"/>
      <w:r w:rsidRPr="00F61F94">
        <w:t>Изпълнителят</w:t>
      </w:r>
      <w:proofErr w:type="spellEnd"/>
      <w:r w:rsidRPr="00F61F94">
        <w:t xml:space="preserve"> </w:t>
      </w:r>
      <w:proofErr w:type="spellStart"/>
      <w:r w:rsidRPr="00F61F94">
        <w:t>открива</w:t>
      </w:r>
      <w:proofErr w:type="spellEnd"/>
      <w:r w:rsidRPr="00F61F94">
        <w:t xml:space="preserve"> в </w:t>
      </w:r>
      <w:proofErr w:type="spellStart"/>
      <w:r w:rsidRPr="00F61F94">
        <w:t>полза</w:t>
      </w:r>
      <w:proofErr w:type="spellEnd"/>
      <w:r w:rsidRPr="00F61F94">
        <w:t xml:space="preserve"> </w:t>
      </w:r>
      <w:proofErr w:type="spellStart"/>
      <w:r w:rsidRPr="00F61F94">
        <w:t>на</w:t>
      </w:r>
      <w:proofErr w:type="spellEnd"/>
      <w:r w:rsidRPr="00F61F94">
        <w:t xml:space="preserve"> </w:t>
      </w:r>
      <w:proofErr w:type="spellStart"/>
      <w:r w:rsidRPr="00F61F94">
        <w:t>Възложителя</w:t>
      </w:r>
      <w:proofErr w:type="spellEnd"/>
      <w:r w:rsidRPr="00F61F94">
        <w:t xml:space="preserve"> </w:t>
      </w:r>
      <w:proofErr w:type="spellStart"/>
      <w:r w:rsidRPr="00F61F94">
        <w:t>гаранция</w:t>
      </w:r>
      <w:proofErr w:type="spellEnd"/>
      <w:r w:rsidRPr="00F61F94">
        <w:t xml:space="preserve"> </w:t>
      </w:r>
      <w:proofErr w:type="spellStart"/>
      <w:r w:rsidRPr="00F61F94">
        <w:t>за</w:t>
      </w:r>
      <w:proofErr w:type="spellEnd"/>
      <w:r w:rsidRPr="00F61F94">
        <w:t xml:space="preserve"> </w:t>
      </w:r>
      <w:proofErr w:type="spellStart"/>
      <w:r w:rsidRPr="00F61F94">
        <w:t>изпълнение</w:t>
      </w:r>
      <w:proofErr w:type="spellEnd"/>
      <w:r w:rsidRPr="00F61F94">
        <w:t xml:space="preserve"> </w:t>
      </w:r>
      <w:proofErr w:type="spellStart"/>
      <w:r w:rsidRPr="00F61F94">
        <w:t>на</w:t>
      </w:r>
      <w:proofErr w:type="spellEnd"/>
      <w:r w:rsidRPr="00F61F94">
        <w:t xml:space="preserve"> </w:t>
      </w:r>
      <w:proofErr w:type="spellStart"/>
      <w:r w:rsidRPr="00F61F94">
        <w:t>договора</w:t>
      </w:r>
      <w:proofErr w:type="spellEnd"/>
      <w:r w:rsidRPr="00F61F94">
        <w:t xml:space="preserve">, </w:t>
      </w:r>
      <w:proofErr w:type="spellStart"/>
      <w:r w:rsidRPr="00F61F94">
        <w:t>включително</w:t>
      </w:r>
      <w:proofErr w:type="spellEnd"/>
      <w:r w:rsidRPr="00F61F94">
        <w:t xml:space="preserve"> и </w:t>
      </w:r>
      <w:proofErr w:type="spellStart"/>
      <w:r w:rsidRPr="00F61F94">
        <w:t>за</w:t>
      </w:r>
      <w:proofErr w:type="spellEnd"/>
      <w:r w:rsidRPr="00F61F94">
        <w:t xml:space="preserve"> </w:t>
      </w:r>
      <w:proofErr w:type="spellStart"/>
      <w:r w:rsidRPr="00F61F94">
        <w:t>гарантиране</w:t>
      </w:r>
      <w:proofErr w:type="spellEnd"/>
      <w:r w:rsidRPr="00F61F94">
        <w:t xml:space="preserve"> </w:t>
      </w:r>
      <w:proofErr w:type="spellStart"/>
      <w:r w:rsidRPr="00F61F94">
        <w:t>качество</w:t>
      </w:r>
      <w:proofErr w:type="spellEnd"/>
      <w:r w:rsidRPr="00F61F94">
        <w:t xml:space="preserve"> </w:t>
      </w:r>
      <w:proofErr w:type="spellStart"/>
      <w:r w:rsidRPr="00F61F94">
        <w:t>на</w:t>
      </w:r>
      <w:proofErr w:type="spellEnd"/>
      <w:r w:rsidRPr="00F61F94">
        <w:t xml:space="preserve"> </w:t>
      </w:r>
      <w:proofErr w:type="spellStart"/>
      <w:r w:rsidRPr="00F61F94">
        <w:t>дос</w:t>
      </w:r>
      <w:r>
        <w:t>тавките</w:t>
      </w:r>
      <w:proofErr w:type="spellEnd"/>
      <w:r>
        <w:t xml:space="preserve"> в </w:t>
      </w:r>
      <w:proofErr w:type="spellStart"/>
      <w:r>
        <w:t>размер</w:t>
      </w:r>
      <w:proofErr w:type="spellEnd"/>
      <w:r>
        <w:t xml:space="preserve"> </w:t>
      </w:r>
      <w:proofErr w:type="spellStart"/>
      <w:r>
        <w:t>на</w:t>
      </w:r>
      <w:proofErr w:type="spellEnd"/>
      <w:r>
        <w:t xml:space="preserve"> </w:t>
      </w:r>
      <w:r w:rsidR="00E37A50">
        <w:rPr>
          <w:lang w:val="bg-BG"/>
        </w:rPr>
        <w:t>5</w:t>
      </w:r>
      <w:r>
        <w:t xml:space="preserve"> % </w:t>
      </w:r>
      <w:proofErr w:type="spellStart"/>
      <w:r>
        <w:t>от</w:t>
      </w:r>
      <w:proofErr w:type="spellEnd"/>
      <w:r>
        <w:t xml:space="preserve"> </w:t>
      </w:r>
      <w:proofErr w:type="spellStart"/>
      <w:r>
        <w:t>общата</w:t>
      </w:r>
      <w:proofErr w:type="spellEnd"/>
      <w:r>
        <w:t xml:space="preserve"> </w:t>
      </w:r>
      <w:proofErr w:type="spellStart"/>
      <w:r w:rsidRPr="00F61F94">
        <w:t>стойност</w:t>
      </w:r>
      <w:proofErr w:type="spellEnd"/>
      <w:r w:rsidRPr="00F61F94">
        <w:t xml:space="preserve"> </w:t>
      </w:r>
      <w:proofErr w:type="spellStart"/>
      <w:r w:rsidRPr="00F61F94">
        <w:t>на</w:t>
      </w:r>
      <w:proofErr w:type="spellEnd"/>
      <w:r w:rsidRPr="00F61F94">
        <w:t xml:space="preserve"> </w:t>
      </w:r>
      <w:proofErr w:type="spellStart"/>
      <w:r w:rsidRPr="00F61F94">
        <w:t>договора</w:t>
      </w:r>
      <w:proofErr w:type="spellEnd"/>
      <w:r w:rsidRPr="00F61F94">
        <w:t xml:space="preserve"> </w:t>
      </w:r>
      <w:proofErr w:type="spellStart"/>
      <w:r w:rsidRPr="00F61F94">
        <w:t>без</w:t>
      </w:r>
      <w:proofErr w:type="spellEnd"/>
      <w:r w:rsidRPr="00F61F94">
        <w:t xml:space="preserve"> ДДС.</w:t>
      </w:r>
    </w:p>
    <w:p w14:paraId="0C5FC30D" w14:textId="77777777" w:rsidR="001C3544" w:rsidRPr="00F61F94" w:rsidRDefault="001C3544" w:rsidP="001C3544">
      <w:pPr>
        <w:shd w:val="clear" w:color="auto" w:fill="FFFFFF"/>
        <w:jc w:val="both"/>
      </w:pPr>
      <w:r w:rsidRPr="00727AAE">
        <w:rPr>
          <w:b/>
        </w:rPr>
        <w:t>7.</w:t>
      </w:r>
      <w:r w:rsidRPr="00727AAE">
        <w:rPr>
          <w:b/>
          <w:bCs/>
          <w:spacing w:val="4"/>
        </w:rPr>
        <w:t>2</w:t>
      </w:r>
      <w:r w:rsidRPr="00F61F94">
        <w:rPr>
          <w:bCs/>
          <w:spacing w:val="4"/>
        </w:rPr>
        <w:t xml:space="preserve">. </w:t>
      </w:r>
      <w:proofErr w:type="spellStart"/>
      <w:r w:rsidRPr="00F61F94">
        <w:t>Изпълнителят</w:t>
      </w:r>
      <w:proofErr w:type="spellEnd"/>
      <w:r w:rsidRPr="00F61F94">
        <w:t xml:space="preserve"> </w:t>
      </w:r>
      <w:proofErr w:type="spellStart"/>
      <w:r w:rsidRPr="00F61F94">
        <w:t>представя</w:t>
      </w:r>
      <w:proofErr w:type="spellEnd"/>
      <w:r w:rsidRPr="00F61F94">
        <w:t xml:space="preserve"> </w:t>
      </w:r>
      <w:proofErr w:type="spellStart"/>
      <w:r w:rsidRPr="00F61F94">
        <w:t>гаранцията</w:t>
      </w:r>
      <w:proofErr w:type="spellEnd"/>
      <w:r w:rsidRPr="00F61F94">
        <w:t xml:space="preserve"> </w:t>
      </w:r>
      <w:proofErr w:type="spellStart"/>
      <w:r w:rsidRPr="00F61F94">
        <w:t>по</w:t>
      </w:r>
      <w:proofErr w:type="spellEnd"/>
      <w:r w:rsidRPr="00F61F94">
        <w:t xml:space="preserve"> т.</w:t>
      </w:r>
      <w:r>
        <w:t>7</w:t>
      </w:r>
      <w:r w:rsidRPr="00F61F94">
        <w:t xml:space="preserve">.1. </w:t>
      </w:r>
      <w:proofErr w:type="spellStart"/>
      <w:r w:rsidRPr="00F61F94">
        <w:t>преди</w:t>
      </w:r>
      <w:proofErr w:type="spellEnd"/>
      <w:r w:rsidRPr="00F61F94">
        <w:t xml:space="preserve"> </w:t>
      </w:r>
      <w:proofErr w:type="spellStart"/>
      <w:r w:rsidRPr="00F61F94">
        <w:t>подписване</w:t>
      </w:r>
      <w:proofErr w:type="spellEnd"/>
      <w:r w:rsidRPr="00F61F94">
        <w:t xml:space="preserve"> </w:t>
      </w:r>
      <w:proofErr w:type="spellStart"/>
      <w:r w:rsidRPr="00F61F94">
        <w:t>на</w:t>
      </w:r>
      <w:proofErr w:type="spellEnd"/>
      <w:r w:rsidRPr="00F61F94">
        <w:t xml:space="preserve"> </w:t>
      </w:r>
      <w:proofErr w:type="spellStart"/>
      <w:r w:rsidRPr="00F61F94">
        <w:t>договора</w:t>
      </w:r>
      <w:proofErr w:type="spellEnd"/>
      <w:r w:rsidRPr="00F61F94">
        <w:t>.</w:t>
      </w:r>
    </w:p>
    <w:p w14:paraId="50CA873D" w14:textId="77777777" w:rsidR="001C3544" w:rsidRPr="00F61F94" w:rsidRDefault="001C3544" w:rsidP="001C3544">
      <w:pPr>
        <w:jc w:val="both"/>
      </w:pPr>
      <w:r w:rsidRPr="00727AAE">
        <w:rPr>
          <w:b/>
        </w:rPr>
        <w:t>7.3.</w:t>
      </w:r>
      <w:r w:rsidRPr="00F61F94">
        <w:t xml:space="preserve"> </w:t>
      </w:r>
      <w:proofErr w:type="spellStart"/>
      <w:r w:rsidRPr="00F61F94">
        <w:t>Гаранцията</w:t>
      </w:r>
      <w:proofErr w:type="spellEnd"/>
      <w:r w:rsidRPr="00F61F94">
        <w:t xml:space="preserve"> </w:t>
      </w:r>
      <w:proofErr w:type="spellStart"/>
      <w:r w:rsidRPr="00F61F94">
        <w:t>за</w:t>
      </w:r>
      <w:proofErr w:type="spellEnd"/>
      <w:r w:rsidRPr="00F61F94">
        <w:t xml:space="preserve"> </w:t>
      </w:r>
      <w:proofErr w:type="spellStart"/>
      <w:r w:rsidRPr="00F61F94">
        <w:t>изпълнение</w:t>
      </w:r>
      <w:proofErr w:type="spellEnd"/>
      <w:r w:rsidRPr="00F61F94">
        <w:t xml:space="preserve"> </w:t>
      </w:r>
      <w:proofErr w:type="spellStart"/>
      <w:r w:rsidRPr="00F61F94">
        <w:t>на</w:t>
      </w:r>
      <w:proofErr w:type="spellEnd"/>
      <w:r w:rsidRPr="00F61F94">
        <w:t xml:space="preserve"> </w:t>
      </w:r>
      <w:proofErr w:type="spellStart"/>
      <w:r w:rsidRPr="00F61F94">
        <w:t>договора</w:t>
      </w:r>
      <w:proofErr w:type="spellEnd"/>
      <w:r w:rsidRPr="00F61F94">
        <w:t xml:space="preserve"> </w:t>
      </w:r>
      <w:proofErr w:type="spellStart"/>
      <w:r w:rsidRPr="00F61F94">
        <w:t>се</w:t>
      </w:r>
      <w:proofErr w:type="spellEnd"/>
      <w:r w:rsidRPr="00F61F94">
        <w:t xml:space="preserve"> </w:t>
      </w:r>
      <w:proofErr w:type="spellStart"/>
      <w:r w:rsidRPr="00F61F94">
        <w:t>представя</w:t>
      </w:r>
      <w:proofErr w:type="spellEnd"/>
      <w:r w:rsidRPr="00F61F94">
        <w:t xml:space="preserve"> в </w:t>
      </w:r>
      <w:proofErr w:type="spellStart"/>
      <w:r w:rsidRPr="00F61F94">
        <w:t>една</w:t>
      </w:r>
      <w:proofErr w:type="spellEnd"/>
      <w:r w:rsidRPr="00F61F94">
        <w:t xml:space="preserve"> </w:t>
      </w:r>
      <w:proofErr w:type="spellStart"/>
      <w:r w:rsidRPr="00F61F94">
        <w:t>от</w:t>
      </w:r>
      <w:proofErr w:type="spellEnd"/>
      <w:r w:rsidRPr="00F61F94">
        <w:t xml:space="preserve"> </w:t>
      </w:r>
      <w:proofErr w:type="spellStart"/>
      <w:r w:rsidRPr="00F61F94">
        <w:t>следните</w:t>
      </w:r>
      <w:proofErr w:type="spellEnd"/>
      <w:r w:rsidRPr="00F61F94">
        <w:t xml:space="preserve"> </w:t>
      </w:r>
      <w:proofErr w:type="spellStart"/>
      <w:r w:rsidRPr="00F61F94">
        <w:t>форми</w:t>
      </w:r>
      <w:proofErr w:type="spellEnd"/>
      <w:r w:rsidRPr="00F61F94">
        <w:t>:</w:t>
      </w:r>
    </w:p>
    <w:p w14:paraId="04B30DE0" w14:textId="77777777" w:rsidR="001C3544" w:rsidRPr="00F22B11" w:rsidRDefault="001C3544" w:rsidP="001C3544">
      <w:pPr>
        <w:jc w:val="both"/>
      </w:pPr>
      <w:r w:rsidRPr="00727AAE">
        <w:rPr>
          <w:b/>
        </w:rPr>
        <w:t>7.3.1.</w:t>
      </w:r>
      <w:r w:rsidRPr="00F22B11">
        <w:t xml:space="preserve"> </w:t>
      </w:r>
      <w:proofErr w:type="spellStart"/>
      <w:r w:rsidRPr="00F22B11">
        <w:t>неотменима</w:t>
      </w:r>
      <w:proofErr w:type="spellEnd"/>
      <w:r w:rsidRPr="00F22B11">
        <w:t xml:space="preserve"> и </w:t>
      </w:r>
      <w:proofErr w:type="spellStart"/>
      <w:r w:rsidRPr="00F22B11">
        <w:t>безусловна</w:t>
      </w:r>
      <w:proofErr w:type="spellEnd"/>
      <w:r w:rsidRPr="00F22B11">
        <w:t xml:space="preserve"> </w:t>
      </w:r>
      <w:proofErr w:type="spellStart"/>
      <w:r w:rsidRPr="00F22B11">
        <w:t>банкова</w:t>
      </w:r>
      <w:proofErr w:type="spellEnd"/>
      <w:r w:rsidRPr="00F22B11">
        <w:t xml:space="preserve"> </w:t>
      </w:r>
      <w:proofErr w:type="spellStart"/>
      <w:r w:rsidRPr="00F22B11">
        <w:t>гаранция</w:t>
      </w:r>
      <w:proofErr w:type="spellEnd"/>
      <w:r w:rsidRPr="00F22B11">
        <w:t xml:space="preserve">, </w:t>
      </w:r>
      <w:proofErr w:type="spellStart"/>
      <w:r w:rsidRPr="00F22B11">
        <w:t>издадена</w:t>
      </w:r>
      <w:proofErr w:type="spellEnd"/>
      <w:r w:rsidRPr="00F22B11">
        <w:t xml:space="preserve"> </w:t>
      </w:r>
      <w:proofErr w:type="spellStart"/>
      <w:r w:rsidRPr="00F22B11">
        <w:t>от</w:t>
      </w:r>
      <w:proofErr w:type="spellEnd"/>
      <w:r w:rsidRPr="00F22B11">
        <w:t xml:space="preserve"> </w:t>
      </w:r>
      <w:proofErr w:type="spellStart"/>
      <w:r w:rsidRPr="00F22B11">
        <w:t>обслужващата</w:t>
      </w:r>
      <w:proofErr w:type="spellEnd"/>
      <w:r w:rsidRPr="00F22B11">
        <w:t xml:space="preserve"> </w:t>
      </w:r>
      <w:proofErr w:type="spellStart"/>
      <w:r w:rsidRPr="00F22B11">
        <w:t>банка</w:t>
      </w:r>
      <w:proofErr w:type="spellEnd"/>
      <w:r w:rsidRPr="00F22B11">
        <w:t xml:space="preserve"> </w:t>
      </w:r>
      <w:proofErr w:type="spellStart"/>
      <w:r w:rsidRPr="00F22B11">
        <w:t>на</w:t>
      </w:r>
      <w:proofErr w:type="spellEnd"/>
      <w:r w:rsidRPr="00F22B11">
        <w:t xml:space="preserve"> </w:t>
      </w:r>
      <w:proofErr w:type="spellStart"/>
      <w:r w:rsidRPr="00F22B11">
        <w:rPr>
          <w:color w:val="000000"/>
        </w:rPr>
        <w:t>Изпълнителят</w:t>
      </w:r>
      <w:proofErr w:type="spellEnd"/>
      <w:r w:rsidRPr="00F22B11">
        <w:t xml:space="preserve"> </w:t>
      </w:r>
    </w:p>
    <w:p w14:paraId="6427EE44" w14:textId="77777777" w:rsidR="001C3544" w:rsidRDefault="001C3544" w:rsidP="001C3544">
      <w:pPr>
        <w:jc w:val="both"/>
      </w:pPr>
      <w:r w:rsidRPr="00727AAE">
        <w:rPr>
          <w:b/>
        </w:rPr>
        <w:t>7.3.2</w:t>
      </w:r>
      <w:r w:rsidRPr="00F61F94">
        <w:t xml:space="preserve">. </w:t>
      </w:r>
      <w:proofErr w:type="spellStart"/>
      <w:r>
        <w:t>внесена</w:t>
      </w:r>
      <w:proofErr w:type="spellEnd"/>
      <w:r>
        <w:t xml:space="preserve"> </w:t>
      </w:r>
      <w:proofErr w:type="spellStart"/>
      <w:r>
        <w:t>парична</w:t>
      </w:r>
      <w:proofErr w:type="spellEnd"/>
      <w:r>
        <w:t xml:space="preserve"> </w:t>
      </w:r>
      <w:proofErr w:type="spellStart"/>
      <w:r>
        <w:t>сума</w:t>
      </w:r>
      <w:proofErr w:type="spellEnd"/>
      <w:r>
        <w:t xml:space="preserve"> </w:t>
      </w:r>
      <w:proofErr w:type="spellStart"/>
      <w:r w:rsidRPr="00F61F94">
        <w:t>по</w:t>
      </w:r>
      <w:proofErr w:type="spellEnd"/>
      <w:r w:rsidRPr="00F61F94">
        <w:t xml:space="preserve"> </w:t>
      </w:r>
      <w:proofErr w:type="spellStart"/>
      <w:r w:rsidRPr="00F61F94">
        <w:t>сметка</w:t>
      </w:r>
      <w:proofErr w:type="spellEnd"/>
      <w:r w:rsidRPr="00F61F94">
        <w:t xml:space="preserve"> </w:t>
      </w:r>
      <w:proofErr w:type="spellStart"/>
      <w:r w:rsidRPr="00F61F94">
        <w:t>на</w:t>
      </w:r>
      <w:proofErr w:type="spellEnd"/>
      <w:r w:rsidRPr="00F61F94">
        <w:t xml:space="preserve"> </w:t>
      </w:r>
      <w:proofErr w:type="spellStart"/>
      <w:r w:rsidRPr="00F61F94">
        <w:t>Възложителя</w:t>
      </w:r>
      <w:proofErr w:type="spellEnd"/>
      <w:r w:rsidRPr="00F61F94">
        <w:t xml:space="preserve">. </w:t>
      </w:r>
    </w:p>
    <w:p w14:paraId="6AEC80C4" w14:textId="77777777" w:rsidR="001C3544" w:rsidRDefault="001C3544" w:rsidP="001C3544">
      <w:pPr>
        <w:contextualSpacing/>
        <w:jc w:val="both"/>
        <w:textAlignment w:val="center"/>
      </w:pPr>
      <w:r w:rsidRPr="00727AAE">
        <w:rPr>
          <w:b/>
        </w:rPr>
        <w:t>7.3.3.</w:t>
      </w:r>
      <w:r>
        <w:t xml:space="preserve"> </w:t>
      </w:r>
      <w:proofErr w:type="spellStart"/>
      <w:r w:rsidRPr="00255F5D">
        <w:t>застраховка</w:t>
      </w:r>
      <w:proofErr w:type="spellEnd"/>
      <w:r w:rsidRPr="00255F5D">
        <w:t xml:space="preserve">, </w:t>
      </w:r>
      <w:proofErr w:type="spellStart"/>
      <w:r w:rsidRPr="00255F5D">
        <w:t>която</w:t>
      </w:r>
      <w:proofErr w:type="spellEnd"/>
      <w:r w:rsidRPr="00255F5D">
        <w:t xml:space="preserve"> </w:t>
      </w:r>
      <w:proofErr w:type="spellStart"/>
      <w:r w:rsidRPr="00255F5D">
        <w:t>обезпечава</w:t>
      </w:r>
      <w:proofErr w:type="spellEnd"/>
      <w:r w:rsidRPr="00255F5D">
        <w:t xml:space="preserve"> </w:t>
      </w:r>
      <w:proofErr w:type="spellStart"/>
      <w:r w:rsidRPr="00255F5D">
        <w:t>изпълнението</w:t>
      </w:r>
      <w:proofErr w:type="spellEnd"/>
      <w:r w:rsidRPr="00255F5D">
        <w:t xml:space="preserve"> </w:t>
      </w:r>
      <w:proofErr w:type="spellStart"/>
      <w:r w:rsidRPr="00255F5D">
        <w:t>чрез</w:t>
      </w:r>
      <w:proofErr w:type="spellEnd"/>
      <w:r w:rsidRPr="00255F5D">
        <w:t xml:space="preserve"> </w:t>
      </w:r>
      <w:proofErr w:type="spellStart"/>
      <w:r w:rsidRPr="00255F5D">
        <w:t>покритие</w:t>
      </w:r>
      <w:proofErr w:type="spellEnd"/>
      <w:r w:rsidRPr="00255F5D">
        <w:t xml:space="preserve"> </w:t>
      </w:r>
      <w:proofErr w:type="spellStart"/>
      <w:r w:rsidRPr="00255F5D">
        <w:t>на</w:t>
      </w:r>
      <w:proofErr w:type="spellEnd"/>
      <w:r w:rsidRPr="00255F5D">
        <w:t xml:space="preserve"> </w:t>
      </w:r>
      <w:proofErr w:type="spellStart"/>
      <w:r w:rsidRPr="00255F5D">
        <w:t>отговорността</w:t>
      </w:r>
      <w:proofErr w:type="spellEnd"/>
      <w:r w:rsidRPr="00255F5D">
        <w:t xml:space="preserve"> </w:t>
      </w:r>
      <w:proofErr w:type="spellStart"/>
      <w:r w:rsidRPr="00255F5D">
        <w:t>на</w:t>
      </w:r>
      <w:proofErr w:type="spellEnd"/>
      <w:r w:rsidRPr="00255F5D">
        <w:t xml:space="preserve"> </w:t>
      </w:r>
      <w:proofErr w:type="spellStart"/>
      <w:r>
        <w:t>И</w:t>
      </w:r>
      <w:r w:rsidRPr="00255F5D">
        <w:t>зпълнителя</w:t>
      </w:r>
      <w:proofErr w:type="spellEnd"/>
      <w:r w:rsidRPr="00255F5D">
        <w:t>.</w:t>
      </w:r>
    </w:p>
    <w:p w14:paraId="0E14C5C9" w14:textId="77777777" w:rsidR="001C3544" w:rsidRPr="008B1212" w:rsidRDefault="001C3544" w:rsidP="001C3544">
      <w:pPr>
        <w:jc w:val="both"/>
      </w:pPr>
      <w:r w:rsidRPr="00727AAE">
        <w:rPr>
          <w:b/>
          <w:bCs/>
          <w:spacing w:val="4"/>
        </w:rPr>
        <w:t>7.4</w:t>
      </w:r>
      <w:r w:rsidRPr="008B1212">
        <w:rPr>
          <w:bCs/>
          <w:spacing w:val="4"/>
        </w:rPr>
        <w:t xml:space="preserve">. </w:t>
      </w:r>
      <w:proofErr w:type="spellStart"/>
      <w:r w:rsidRPr="008B1212">
        <w:rPr>
          <w:color w:val="000000"/>
        </w:rPr>
        <w:t>Изпълнителят</w:t>
      </w:r>
      <w:proofErr w:type="spellEnd"/>
      <w:r w:rsidRPr="008B1212">
        <w:t xml:space="preserve"> е </w:t>
      </w:r>
      <w:proofErr w:type="spellStart"/>
      <w:r w:rsidRPr="008B1212">
        <w:t>длъжен</w:t>
      </w:r>
      <w:proofErr w:type="spellEnd"/>
      <w:r w:rsidRPr="008B1212">
        <w:t xml:space="preserve"> </w:t>
      </w:r>
      <w:proofErr w:type="spellStart"/>
      <w:r w:rsidRPr="008B1212">
        <w:t>да</w:t>
      </w:r>
      <w:proofErr w:type="spellEnd"/>
      <w:r w:rsidRPr="008B1212">
        <w:t xml:space="preserve"> </w:t>
      </w:r>
      <w:proofErr w:type="spellStart"/>
      <w:r w:rsidRPr="008B1212">
        <w:t>поддържа</w:t>
      </w:r>
      <w:proofErr w:type="spellEnd"/>
      <w:r w:rsidRPr="008B1212">
        <w:t xml:space="preserve"> </w:t>
      </w:r>
      <w:proofErr w:type="spellStart"/>
      <w:r w:rsidRPr="008B1212">
        <w:t>валидността</w:t>
      </w:r>
      <w:proofErr w:type="spellEnd"/>
      <w:r w:rsidRPr="008B1212">
        <w:t xml:space="preserve"> </w:t>
      </w:r>
      <w:proofErr w:type="spellStart"/>
      <w:r w:rsidRPr="008B1212">
        <w:t>на</w:t>
      </w:r>
      <w:proofErr w:type="spellEnd"/>
      <w:r w:rsidRPr="008B1212">
        <w:t xml:space="preserve"> </w:t>
      </w:r>
      <w:proofErr w:type="spellStart"/>
      <w:r w:rsidRPr="008B1212">
        <w:t>банковата</w:t>
      </w:r>
      <w:proofErr w:type="spellEnd"/>
      <w:r w:rsidRPr="008B1212">
        <w:t xml:space="preserve"> </w:t>
      </w:r>
      <w:proofErr w:type="spellStart"/>
      <w:r w:rsidRPr="008B1212">
        <w:t>гаранция</w:t>
      </w:r>
      <w:proofErr w:type="spellEnd"/>
      <w:r w:rsidRPr="008B1212">
        <w:t xml:space="preserve"> </w:t>
      </w:r>
      <w:proofErr w:type="spellStart"/>
      <w:r w:rsidRPr="008B1212">
        <w:t>по</w:t>
      </w:r>
      <w:proofErr w:type="spellEnd"/>
      <w:r w:rsidRPr="008B1212">
        <w:t xml:space="preserve"> </w:t>
      </w:r>
      <w:proofErr w:type="spellStart"/>
      <w:r w:rsidRPr="008B1212">
        <w:t>предходната</w:t>
      </w:r>
      <w:proofErr w:type="spellEnd"/>
      <w:r w:rsidRPr="008B1212">
        <w:t xml:space="preserve"> </w:t>
      </w:r>
      <w:proofErr w:type="spellStart"/>
      <w:r w:rsidRPr="008B1212">
        <w:t>точка</w:t>
      </w:r>
      <w:proofErr w:type="spellEnd"/>
      <w:r w:rsidRPr="008B1212">
        <w:t xml:space="preserve"> </w:t>
      </w:r>
      <w:proofErr w:type="spellStart"/>
      <w:r w:rsidRPr="008B1212">
        <w:t>за</w:t>
      </w:r>
      <w:proofErr w:type="spellEnd"/>
      <w:r w:rsidRPr="008B1212">
        <w:t xml:space="preserve"> </w:t>
      </w:r>
      <w:proofErr w:type="spellStart"/>
      <w:r w:rsidRPr="008B1212">
        <w:t>целия</w:t>
      </w:r>
      <w:proofErr w:type="spellEnd"/>
      <w:r w:rsidRPr="008B1212">
        <w:t xml:space="preserve"> </w:t>
      </w:r>
      <w:proofErr w:type="spellStart"/>
      <w:r w:rsidRPr="008B1212">
        <w:t>срок</w:t>
      </w:r>
      <w:proofErr w:type="spellEnd"/>
      <w:r w:rsidRPr="008B1212">
        <w:t xml:space="preserve"> </w:t>
      </w:r>
      <w:proofErr w:type="spellStart"/>
      <w:r w:rsidRPr="008B1212">
        <w:t>на</w:t>
      </w:r>
      <w:proofErr w:type="spellEnd"/>
      <w:r w:rsidRPr="008B1212">
        <w:t xml:space="preserve"> </w:t>
      </w:r>
      <w:proofErr w:type="spellStart"/>
      <w:r w:rsidRPr="008B1212">
        <w:t>изпълнение</w:t>
      </w:r>
      <w:proofErr w:type="spellEnd"/>
      <w:r w:rsidRPr="008B1212">
        <w:t xml:space="preserve"> </w:t>
      </w:r>
      <w:proofErr w:type="spellStart"/>
      <w:r w:rsidRPr="008B1212">
        <w:t>на</w:t>
      </w:r>
      <w:proofErr w:type="spellEnd"/>
      <w:r w:rsidRPr="008B1212">
        <w:t xml:space="preserve"> </w:t>
      </w:r>
      <w:proofErr w:type="spellStart"/>
      <w:r w:rsidRPr="008B1212">
        <w:t>договора</w:t>
      </w:r>
      <w:proofErr w:type="spellEnd"/>
      <w:r w:rsidRPr="008B1212">
        <w:t xml:space="preserve">, </w:t>
      </w:r>
      <w:proofErr w:type="spellStart"/>
      <w:r w:rsidRPr="008B1212">
        <w:t>като</w:t>
      </w:r>
      <w:proofErr w:type="spellEnd"/>
      <w:r w:rsidRPr="008B1212">
        <w:t xml:space="preserve"> </w:t>
      </w:r>
      <w:proofErr w:type="spellStart"/>
      <w:r w:rsidRPr="008B1212">
        <w:t>представя</w:t>
      </w:r>
      <w:proofErr w:type="spellEnd"/>
      <w:r w:rsidRPr="008B1212">
        <w:t xml:space="preserve"> </w:t>
      </w:r>
      <w:proofErr w:type="spellStart"/>
      <w:r w:rsidRPr="008B1212">
        <w:t>документ</w:t>
      </w:r>
      <w:proofErr w:type="spellEnd"/>
      <w:r w:rsidRPr="008B1212">
        <w:t xml:space="preserve"> </w:t>
      </w:r>
      <w:proofErr w:type="spellStart"/>
      <w:r w:rsidRPr="008B1212">
        <w:t>за</w:t>
      </w:r>
      <w:proofErr w:type="spellEnd"/>
      <w:r w:rsidRPr="008B1212">
        <w:t xml:space="preserve"> </w:t>
      </w:r>
      <w:proofErr w:type="spellStart"/>
      <w:r w:rsidRPr="008B1212">
        <w:t>удължаването</w:t>
      </w:r>
      <w:proofErr w:type="spellEnd"/>
      <w:r w:rsidRPr="008B1212">
        <w:t xml:space="preserve"> </w:t>
      </w:r>
      <w:proofErr w:type="spellStart"/>
      <w:r w:rsidRPr="008B1212">
        <w:t>на</w:t>
      </w:r>
      <w:proofErr w:type="spellEnd"/>
      <w:r w:rsidRPr="008B1212">
        <w:t xml:space="preserve"> </w:t>
      </w:r>
      <w:proofErr w:type="spellStart"/>
      <w:r w:rsidRPr="008B1212">
        <w:t>срока</w:t>
      </w:r>
      <w:proofErr w:type="spellEnd"/>
      <w:r w:rsidRPr="008B1212">
        <w:t xml:space="preserve"> </w:t>
      </w:r>
      <w:proofErr w:type="spellStart"/>
      <w:r w:rsidRPr="008B1212">
        <w:t>на</w:t>
      </w:r>
      <w:proofErr w:type="spellEnd"/>
      <w:r w:rsidRPr="008B1212">
        <w:t xml:space="preserve"> </w:t>
      </w:r>
      <w:proofErr w:type="spellStart"/>
      <w:r w:rsidRPr="008B1212">
        <w:t>гаранцията</w:t>
      </w:r>
      <w:proofErr w:type="spellEnd"/>
      <w:r w:rsidRPr="008B1212">
        <w:t xml:space="preserve"> </w:t>
      </w:r>
      <w:proofErr w:type="spellStart"/>
      <w:r w:rsidRPr="008B1212">
        <w:t>не</w:t>
      </w:r>
      <w:proofErr w:type="spellEnd"/>
      <w:r w:rsidRPr="008B1212">
        <w:t xml:space="preserve"> </w:t>
      </w:r>
      <w:proofErr w:type="spellStart"/>
      <w:r w:rsidRPr="008B1212">
        <w:t>по-късно</w:t>
      </w:r>
      <w:proofErr w:type="spellEnd"/>
      <w:r w:rsidRPr="008B1212">
        <w:t xml:space="preserve"> </w:t>
      </w:r>
      <w:proofErr w:type="spellStart"/>
      <w:r w:rsidRPr="008B1212">
        <w:t>от</w:t>
      </w:r>
      <w:proofErr w:type="spellEnd"/>
      <w:r w:rsidRPr="008B1212">
        <w:t xml:space="preserve"> 10 (</w:t>
      </w:r>
      <w:proofErr w:type="spellStart"/>
      <w:r w:rsidRPr="008B1212">
        <w:t>десет</w:t>
      </w:r>
      <w:proofErr w:type="spellEnd"/>
      <w:r w:rsidRPr="008B1212">
        <w:t xml:space="preserve">) </w:t>
      </w:r>
      <w:proofErr w:type="spellStart"/>
      <w:r w:rsidRPr="008B1212">
        <w:t>дни</w:t>
      </w:r>
      <w:proofErr w:type="spellEnd"/>
      <w:r w:rsidRPr="008B1212">
        <w:t xml:space="preserve"> </w:t>
      </w:r>
      <w:proofErr w:type="spellStart"/>
      <w:r w:rsidRPr="008B1212">
        <w:t>преди</w:t>
      </w:r>
      <w:proofErr w:type="spellEnd"/>
      <w:r w:rsidRPr="008B1212">
        <w:t xml:space="preserve"> </w:t>
      </w:r>
      <w:proofErr w:type="spellStart"/>
      <w:r w:rsidRPr="008B1212">
        <w:t>изтичане</w:t>
      </w:r>
      <w:proofErr w:type="spellEnd"/>
      <w:r w:rsidRPr="008B1212">
        <w:t xml:space="preserve"> </w:t>
      </w:r>
      <w:proofErr w:type="spellStart"/>
      <w:r w:rsidRPr="008B1212">
        <w:t>срока</w:t>
      </w:r>
      <w:proofErr w:type="spellEnd"/>
      <w:r w:rsidRPr="008B1212">
        <w:t xml:space="preserve"> </w:t>
      </w:r>
      <w:proofErr w:type="spellStart"/>
      <w:r w:rsidRPr="008B1212">
        <w:t>на</w:t>
      </w:r>
      <w:proofErr w:type="spellEnd"/>
      <w:r w:rsidRPr="008B1212">
        <w:t xml:space="preserve"> </w:t>
      </w:r>
      <w:proofErr w:type="spellStart"/>
      <w:r w:rsidRPr="008B1212">
        <w:t>валидност</w:t>
      </w:r>
      <w:proofErr w:type="spellEnd"/>
      <w:r w:rsidRPr="008B1212">
        <w:t xml:space="preserve"> </w:t>
      </w:r>
      <w:proofErr w:type="spellStart"/>
      <w:r w:rsidRPr="008B1212">
        <w:t>на</w:t>
      </w:r>
      <w:proofErr w:type="spellEnd"/>
      <w:r w:rsidRPr="008B1212">
        <w:t xml:space="preserve"> </w:t>
      </w:r>
      <w:proofErr w:type="spellStart"/>
      <w:r w:rsidRPr="008B1212">
        <w:t>банковата</w:t>
      </w:r>
      <w:proofErr w:type="spellEnd"/>
      <w:r w:rsidRPr="008B1212">
        <w:t xml:space="preserve"> </w:t>
      </w:r>
      <w:proofErr w:type="spellStart"/>
      <w:r w:rsidRPr="008B1212">
        <w:t>гаранция</w:t>
      </w:r>
      <w:proofErr w:type="spellEnd"/>
      <w:r w:rsidRPr="008B1212">
        <w:t>.</w:t>
      </w:r>
    </w:p>
    <w:p w14:paraId="4DF456C2" w14:textId="77777777" w:rsidR="001C3544" w:rsidRPr="00F61F94" w:rsidRDefault="001C3544" w:rsidP="001C3544">
      <w:pPr>
        <w:jc w:val="both"/>
      </w:pPr>
      <w:r w:rsidRPr="00A802E6">
        <w:rPr>
          <w:b/>
        </w:rPr>
        <w:t>7.5.</w:t>
      </w:r>
      <w:r w:rsidRPr="00F61F94">
        <w:t xml:space="preserve"> </w:t>
      </w:r>
      <w:proofErr w:type="spellStart"/>
      <w:r w:rsidRPr="00F61F94">
        <w:t>Гаранцията</w:t>
      </w:r>
      <w:proofErr w:type="spellEnd"/>
      <w:r w:rsidRPr="00F61F94">
        <w:t xml:space="preserve"> е </w:t>
      </w:r>
      <w:proofErr w:type="spellStart"/>
      <w:r w:rsidRPr="00F61F94">
        <w:t>неотменяема</w:t>
      </w:r>
      <w:proofErr w:type="spellEnd"/>
      <w:r w:rsidRPr="00F61F94">
        <w:t xml:space="preserve"> и </w:t>
      </w:r>
      <w:proofErr w:type="spellStart"/>
      <w:r w:rsidRPr="00F61F94">
        <w:t>безусловна</w:t>
      </w:r>
      <w:proofErr w:type="spellEnd"/>
      <w:r w:rsidRPr="00F61F94">
        <w:t xml:space="preserve">, с </w:t>
      </w:r>
      <w:proofErr w:type="spellStart"/>
      <w:r w:rsidRPr="00F61F94">
        <w:t>възможност</w:t>
      </w:r>
      <w:proofErr w:type="spellEnd"/>
      <w:r w:rsidRPr="00F61F94">
        <w:t xml:space="preserve"> </w:t>
      </w:r>
      <w:proofErr w:type="spellStart"/>
      <w:r w:rsidRPr="00F61F94">
        <w:t>да</w:t>
      </w:r>
      <w:proofErr w:type="spellEnd"/>
      <w:r w:rsidRPr="00F61F94">
        <w:t xml:space="preserve"> </w:t>
      </w:r>
      <w:proofErr w:type="spellStart"/>
      <w:r w:rsidRPr="00F61F94">
        <w:t>се</w:t>
      </w:r>
      <w:proofErr w:type="spellEnd"/>
      <w:r w:rsidRPr="00F61F94">
        <w:t xml:space="preserve"> </w:t>
      </w:r>
      <w:proofErr w:type="spellStart"/>
      <w:r w:rsidRPr="00F61F94">
        <w:t>усвои</w:t>
      </w:r>
      <w:proofErr w:type="spellEnd"/>
      <w:r w:rsidRPr="00F61F94">
        <w:t xml:space="preserve"> </w:t>
      </w:r>
      <w:proofErr w:type="spellStart"/>
      <w:r w:rsidRPr="00F61F94">
        <w:t>изцяло</w:t>
      </w:r>
      <w:proofErr w:type="spellEnd"/>
      <w:r w:rsidRPr="00F61F94">
        <w:t xml:space="preserve"> </w:t>
      </w:r>
      <w:proofErr w:type="spellStart"/>
      <w:r w:rsidRPr="00F61F94">
        <w:t>или</w:t>
      </w:r>
      <w:proofErr w:type="spellEnd"/>
      <w:r w:rsidRPr="00F61F94">
        <w:t xml:space="preserve"> </w:t>
      </w:r>
      <w:proofErr w:type="spellStart"/>
      <w:r w:rsidRPr="00F61F94">
        <w:t>на</w:t>
      </w:r>
      <w:proofErr w:type="spellEnd"/>
      <w:r w:rsidRPr="00F61F94">
        <w:t xml:space="preserve"> </w:t>
      </w:r>
      <w:proofErr w:type="spellStart"/>
      <w:r w:rsidRPr="00F61F94">
        <w:t>части</w:t>
      </w:r>
      <w:proofErr w:type="spellEnd"/>
      <w:r w:rsidRPr="00F61F94">
        <w:t xml:space="preserve"> в </w:t>
      </w:r>
      <w:proofErr w:type="spellStart"/>
      <w:r w:rsidRPr="00F61F94">
        <w:t>зависимост</w:t>
      </w:r>
      <w:proofErr w:type="spellEnd"/>
      <w:r w:rsidRPr="00F61F94">
        <w:t xml:space="preserve"> </w:t>
      </w:r>
      <w:proofErr w:type="spellStart"/>
      <w:r w:rsidRPr="00F61F94">
        <w:t>от</w:t>
      </w:r>
      <w:proofErr w:type="spellEnd"/>
      <w:r w:rsidRPr="00F61F94">
        <w:t xml:space="preserve"> </w:t>
      </w:r>
      <w:proofErr w:type="spellStart"/>
      <w:r w:rsidRPr="00F61F94">
        <w:t>претендираното</w:t>
      </w:r>
      <w:proofErr w:type="spellEnd"/>
      <w:r w:rsidRPr="00F61F94">
        <w:t xml:space="preserve"> </w:t>
      </w:r>
      <w:proofErr w:type="spellStart"/>
      <w:r w:rsidRPr="00F61F94">
        <w:t>обезщетение</w:t>
      </w:r>
      <w:proofErr w:type="spellEnd"/>
      <w:r w:rsidRPr="00F61F94">
        <w:t>.</w:t>
      </w:r>
    </w:p>
    <w:p w14:paraId="31B126CC" w14:textId="77777777" w:rsidR="001C3544" w:rsidRPr="00F61F94" w:rsidRDefault="001C3544" w:rsidP="001C3544">
      <w:pPr>
        <w:jc w:val="both"/>
      </w:pPr>
      <w:r w:rsidRPr="00A802E6">
        <w:rPr>
          <w:b/>
        </w:rPr>
        <w:lastRenderedPageBreak/>
        <w:t>7.6.</w:t>
      </w:r>
      <w:r w:rsidRPr="00F61F94">
        <w:t xml:space="preserve"> </w:t>
      </w:r>
      <w:proofErr w:type="spellStart"/>
      <w:r w:rsidRPr="00F61F94">
        <w:t>При</w:t>
      </w:r>
      <w:proofErr w:type="spellEnd"/>
      <w:r w:rsidRPr="00F61F94">
        <w:t xml:space="preserve"> </w:t>
      </w:r>
      <w:proofErr w:type="spellStart"/>
      <w:r w:rsidRPr="00F61F94">
        <w:t>неизпълнение</w:t>
      </w:r>
      <w:proofErr w:type="spellEnd"/>
      <w:r w:rsidRPr="00F61F94">
        <w:t xml:space="preserve"> </w:t>
      </w:r>
      <w:proofErr w:type="spellStart"/>
      <w:r w:rsidRPr="00F61F94">
        <w:t>на</w:t>
      </w:r>
      <w:proofErr w:type="spellEnd"/>
      <w:r w:rsidRPr="00F61F94">
        <w:t xml:space="preserve"> </w:t>
      </w:r>
      <w:proofErr w:type="spellStart"/>
      <w:r w:rsidRPr="00F61F94">
        <w:t>задълженията</w:t>
      </w:r>
      <w:proofErr w:type="spellEnd"/>
      <w:r w:rsidRPr="00F61F94">
        <w:t xml:space="preserve"> </w:t>
      </w:r>
      <w:proofErr w:type="spellStart"/>
      <w:r w:rsidRPr="00F61F94">
        <w:t>по</w:t>
      </w:r>
      <w:proofErr w:type="spellEnd"/>
      <w:r w:rsidRPr="00F61F94">
        <w:t xml:space="preserve"> </w:t>
      </w:r>
      <w:proofErr w:type="spellStart"/>
      <w:r w:rsidRPr="00F61F94">
        <w:t>настоящия</w:t>
      </w:r>
      <w:proofErr w:type="spellEnd"/>
      <w:r w:rsidRPr="00F61F94">
        <w:t xml:space="preserve"> </w:t>
      </w:r>
      <w:proofErr w:type="spellStart"/>
      <w:r w:rsidRPr="00F61F94">
        <w:t>договор</w:t>
      </w:r>
      <w:proofErr w:type="spellEnd"/>
      <w:r w:rsidRPr="00F61F94">
        <w:t xml:space="preserve"> </w:t>
      </w:r>
      <w:proofErr w:type="spellStart"/>
      <w:r w:rsidRPr="00F61F94">
        <w:t>от</w:t>
      </w:r>
      <w:proofErr w:type="spellEnd"/>
      <w:r w:rsidRPr="00F61F94">
        <w:t xml:space="preserve"> </w:t>
      </w:r>
      <w:proofErr w:type="spellStart"/>
      <w:r w:rsidRPr="00F61F94">
        <w:t>страна</w:t>
      </w:r>
      <w:proofErr w:type="spellEnd"/>
      <w:r w:rsidRPr="00F61F94">
        <w:t xml:space="preserve"> </w:t>
      </w:r>
      <w:proofErr w:type="spellStart"/>
      <w:r w:rsidRPr="00F61F94">
        <w:t>на</w:t>
      </w:r>
      <w:proofErr w:type="spellEnd"/>
      <w:r w:rsidRPr="00F61F94">
        <w:t xml:space="preserve"> </w:t>
      </w:r>
      <w:proofErr w:type="spellStart"/>
      <w:r w:rsidRPr="00F61F94">
        <w:t>Изпълнителя</w:t>
      </w:r>
      <w:proofErr w:type="spellEnd"/>
      <w:r w:rsidRPr="00F61F94">
        <w:t xml:space="preserve">, </w:t>
      </w:r>
      <w:proofErr w:type="spellStart"/>
      <w:r w:rsidRPr="00F61F94">
        <w:t>Възложителят</w:t>
      </w:r>
      <w:proofErr w:type="spellEnd"/>
      <w:r w:rsidRPr="00F61F94">
        <w:t xml:space="preserve"> </w:t>
      </w:r>
      <w:proofErr w:type="spellStart"/>
      <w:r w:rsidRPr="00F61F94">
        <w:t>има</w:t>
      </w:r>
      <w:proofErr w:type="spellEnd"/>
      <w:r w:rsidRPr="00F61F94">
        <w:t xml:space="preserve"> </w:t>
      </w:r>
      <w:proofErr w:type="spellStart"/>
      <w:r w:rsidRPr="00F61F94">
        <w:t>право</w:t>
      </w:r>
      <w:proofErr w:type="spellEnd"/>
      <w:r w:rsidRPr="00F61F94">
        <w:t xml:space="preserve"> </w:t>
      </w:r>
      <w:proofErr w:type="spellStart"/>
      <w:r w:rsidRPr="00F61F94">
        <w:t>да</w:t>
      </w:r>
      <w:proofErr w:type="spellEnd"/>
      <w:r w:rsidRPr="00F61F94">
        <w:t xml:space="preserve"> </w:t>
      </w:r>
      <w:proofErr w:type="spellStart"/>
      <w:r w:rsidRPr="00F61F94">
        <w:t>задържи</w:t>
      </w:r>
      <w:proofErr w:type="spellEnd"/>
      <w:r w:rsidRPr="00F61F94">
        <w:t xml:space="preserve"> </w:t>
      </w:r>
      <w:proofErr w:type="spellStart"/>
      <w:r w:rsidRPr="00F61F94">
        <w:t>съответните</w:t>
      </w:r>
      <w:proofErr w:type="spellEnd"/>
      <w:r w:rsidRPr="00F61F94">
        <w:t xml:space="preserve"> </w:t>
      </w:r>
      <w:proofErr w:type="spellStart"/>
      <w:r w:rsidRPr="00F61F94">
        <w:t>суми</w:t>
      </w:r>
      <w:proofErr w:type="spellEnd"/>
      <w:r w:rsidRPr="00F61F94">
        <w:t xml:space="preserve"> </w:t>
      </w:r>
      <w:proofErr w:type="spellStart"/>
      <w:r w:rsidRPr="00F61F94">
        <w:t>за</w:t>
      </w:r>
      <w:proofErr w:type="spellEnd"/>
      <w:r w:rsidRPr="00F61F94">
        <w:t xml:space="preserve"> </w:t>
      </w:r>
      <w:proofErr w:type="spellStart"/>
      <w:r w:rsidRPr="00F61F94">
        <w:t>неустойките</w:t>
      </w:r>
      <w:proofErr w:type="spellEnd"/>
      <w:r w:rsidRPr="00F61F94">
        <w:t xml:space="preserve"> </w:t>
      </w:r>
      <w:proofErr w:type="spellStart"/>
      <w:r w:rsidRPr="00F61F94">
        <w:t>от</w:t>
      </w:r>
      <w:proofErr w:type="spellEnd"/>
      <w:r w:rsidRPr="00F61F94">
        <w:t xml:space="preserve"> </w:t>
      </w:r>
      <w:proofErr w:type="spellStart"/>
      <w:r w:rsidRPr="00F61F94">
        <w:t>стойността</w:t>
      </w:r>
      <w:proofErr w:type="spellEnd"/>
      <w:r w:rsidRPr="00F61F94">
        <w:t xml:space="preserve"> </w:t>
      </w:r>
      <w:proofErr w:type="spellStart"/>
      <w:r w:rsidRPr="00F61F94">
        <w:t>на</w:t>
      </w:r>
      <w:proofErr w:type="spellEnd"/>
      <w:r w:rsidRPr="00F61F94">
        <w:t xml:space="preserve"> </w:t>
      </w:r>
      <w:proofErr w:type="spellStart"/>
      <w:r w:rsidRPr="00F61F94">
        <w:t>гаранцията</w:t>
      </w:r>
      <w:proofErr w:type="spellEnd"/>
      <w:r w:rsidRPr="00F61F94">
        <w:t xml:space="preserve"> </w:t>
      </w:r>
      <w:proofErr w:type="spellStart"/>
      <w:r w:rsidRPr="00F61F94">
        <w:t>за</w:t>
      </w:r>
      <w:proofErr w:type="spellEnd"/>
      <w:r w:rsidRPr="00F61F94">
        <w:t xml:space="preserve"> </w:t>
      </w:r>
      <w:proofErr w:type="spellStart"/>
      <w:r w:rsidRPr="00F61F94">
        <w:t>изпълнение</w:t>
      </w:r>
      <w:proofErr w:type="spellEnd"/>
      <w:r w:rsidRPr="00F61F94">
        <w:t xml:space="preserve"> </w:t>
      </w:r>
      <w:proofErr w:type="spellStart"/>
      <w:r w:rsidRPr="00F61F94">
        <w:t>на</w:t>
      </w:r>
      <w:proofErr w:type="spellEnd"/>
      <w:r w:rsidRPr="00F61F94">
        <w:t xml:space="preserve"> </w:t>
      </w:r>
      <w:proofErr w:type="spellStart"/>
      <w:r w:rsidRPr="00F61F94">
        <w:t>договора</w:t>
      </w:r>
      <w:proofErr w:type="spellEnd"/>
      <w:r w:rsidRPr="00F61F94">
        <w:t xml:space="preserve">, </w:t>
      </w:r>
      <w:proofErr w:type="spellStart"/>
      <w:r w:rsidRPr="00F61F94">
        <w:t>като</w:t>
      </w:r>
      <w:proofErr w:type="spellEnd"/>
      <w:r w:rsidRPr="00F61F94">
        <w:t xml:space="preserve"> </w:t>
      </w:r>
      <w:proofErr w:type="spellStart"/>
      <w:r w:rsidRPr="00F61F94">
        <w:t>Изпълнителят</w:t>
      </w:r>
      <w:proofErr w:type="spellEnd"/>
      <w:r w:rsidRPr="00F61F94">
        <w:t xml:space="preserve"> е </w:t>
      </w:r>
      <w:proofErr w:type="spellStart"/>
      <w:r w:rsidRPr="00F61F94">
        <w:t>длъжен</w:t>
      </w:r>
      <w:proofErr w:type="spellEnd"/>
      <w:r w:rsidRPr="00F61F94">
        <w:t xml:space="preserve"> </w:t>
      </w:r>
      <w:proofErr w:type="spellStart"/>
      <w:r w:rsidRPr="00F61F94">
        <w:t>да</w:t>
      </w:r>
      <w:proofErr w:type="spellEnd"/>
      <w:r w:rsidRPr="00F61F94">
        <w:t xml:space="preserve"> </w:t>
      </w:r>
      <w:proofErr w:type="spellStart"/>
      <w:r w:rsidRPr="00F61F94">
        <w:t>допълни</w:t>
      </w:r>
      <w:proofErr w:type="spellEnd"/>
      <w:r w:rsidRPr="00F61F94">
        <w:t xml:space="preserve"> </w:t>
      </w:r>
      <w:proofErr w:type="spellStart"/>
      <w:r w:rsidRPr="00F61F94">
        <w:t>същата</w:t>
      </w:r>
      <w:proofErr w:type="spellEnd"/>
      <w:r w:rsidRPr="00F61F94">
        <w:t xml:space="preserve"> </w:t>
      </w:r>
      <w:proofErr w:type="spellStart"/>
      <w:r w:rsidRPr="00F61F94">
        <w:t>до</w:t>
      </w:r>
      <w:proofErr w:type="spellEnd"/>
      <w:r w:rsidRPr="00F61F94">
        <w:t xml:space="preserve"> </w:t>
      </w:r>
      <w:proofErr w:type="spellStart"/>
      <w:r w:rsidRPr="00F61F94">
        <w:t>определения</w:t>
      </w:r>
      <w:proofErr w:type="spellEnd"/>
      <w:r w:rsidRPr="00F61F94">
        <w:t xml:space="preserve"> с </w:t>
      </w:r>
      <w:proofErr w:type="spellStart"/>
      <w:r w:rsidRPr="00F61F94">
        <w:t>договора</w:t>
      </w:r>
      <w:proofErr w:type="spellEnd"/>
      <w:r w:rsidRPr="00F61F94">
        <w:t xml:space="preserve"> </w:t>
      </w:r>
      <w:proofErr w:type="spellStart"/>
      <w:r w:rsidRPr="00F61F94">
        <w:t>размер</w:t>
      </w:r>
      <w:proofErr w:type="spellEnd"/>
      <w:r w:rsidRPr="00F61F94">
        <w:t xml:space="preserve">, в </w:t>
      </w:r>
      <w:proofErr w:type="spellStart"/>
      <w:r w:rsidRPr="00F61F94">
        <w:t>рамките</w:t>
      </w:r>
      <w:proofErr w:type="spellEnd"/>
      <w:r w:rsidRPr="00F61F94">
        <w:t xml:space="preserve"> </w:t>
      </w:r>
      <w:proofErr w:type="spellStart"/>
      <w:r w:rsidRPr="00F61F94">
        <w:t>на</w:t>
      </w:r>
      <w:proofErr w:type="spellEnd"/>
      <w:r w:rsidRPr="00F61F94">
        <w:t xml:space="preserve"> 10 (</w:t>
      </w:r>
      <w:proofErr w:type="spellStart"/>
      <w:r w:rsidRPr="00F61F94">
        <w:t>десет</w:t>
      </w:r>
      <w:proofErr w:type="spellEnd"/>
      <w:r w:rsidRPr="00F61F94">
        <w:t xml:space="preserve">) </w:t>
      </w:r>
      <w:proofErr w:type="spellStart"/>
      <w:r w:rsidRPr="00F61F94">
        <w:t>календарни</w:t>
      </w:r>
      <w:proofErr w:type="spellEnd"/>
      <w:r w:rsidRPr="00F61F94">
        <w:t xml:space="preserve"> </w:t>
      </w:r>
      <w:proofErr w:type="spellStart"/>
      <w:r w:rsidRPr="00F61F94">
        <w:t>дни</w:t>
      </w:r>
      <w:proofErr w:type="spellEnd"/>
      <w:r w:rsidRPr="00F61F94">
        <w:t xml:space="preserve">, </w:t>
      </w:r>
      <w:proofErr w:type="spellStart"/>
      <w:r w:rsidRPr="00F61F94">
        <w:t>за</w:t>
      </w:r>
      <w:proofErr w:type="spellEnd"/>
      <w:r w:rsidRPr="00F61F94">
        <w:t xml:space="preserve"> </w:t>
      </w:r>
      <w:proofErr w:type="spellStart"/>
      <w:r w:rsidRPr="00F61F94">
        <w:t>което</w:t>
      </w:r>
      <w:proofErr w:type="spellEnd"/>
      <w:r w:rsidRPr="00F61F94">
        <w:t xml:space="preserve"> </w:t>
      </w:r>
      <w:proofErr w:type="spellStart"/>
      <w:r w:rsidRPr="00F61F94">
        <w:t>представя</w:t>
      </w:r>
      <w:proofErr w:type="spellEnd"/>
      <w:r w:rsidRPr="00F61F94">
        <w:t xml:space="preserve"> </w:t>
      </w:r>
      <w:proofErr w:type="spellStart"/>
      <w:r w:rsidRPr="00F61F94">
        <w:t>съответния</w:t>
      </w:r>
      <w:proofErr w:type="spellEnd"/>
      <w:r w:rsidRPr="00F61F94">
        <w:t xml:space="preserve"> </w:t>
      </w:r>
      <w:proofErr w:type="spellStart"/>
      <w:r w:rsidRPr="00F61F94">
        <w:t>документ</w:t>
      </w:r>
      <w:proofErr w:type="spellEnd"/>
      <w:r w:rsidRPr="00F61F94">
        <w:t xml:space="preserve">. </w:t>
      </w:r>
      <w:proofErr w:type="spellStart"/>
      <w:r w:rsidRPr="00F61F94">
        <w:t>Ако</w:t>
      </w:r>
      <w:proofErr w:type="spellEnd"/>
      <w:r w:rsidRPr="00F61F94">
        <w:t xml:space="preserve"> </w:t>
      </w:r>
      <w:proofErr w:type="spellStart"/>
      <w:r w:rsidRPr="00F61F94">
        <w:t>Изпълнителят</w:t>
      </w:r>
      <w:proofErr w:type="spellEnd"/>
      <w:r w:rsidRPr="00F61F94">
        <w:t xml:space="preserve"> </w:t>
      </w:r>
      <w:proofErr w:type="spellStart"/>
      <w:r w:rsidRPr="00F61F94">
        <w:t>не</w:t>
      </w:r>
      <w:proofErr w:type="spellEnd"/>
      <w:r w:rsidRPr="00F61F94">
        <w:t xml:space="preserve"> </w:t>
      </w:r>
      <w:proofErr w:type="spellStart"/>
      <w:r w:rsidRPr="00F61F94">
        <w:t>го</w:t>
      </w:r>
      <w:proofErr w:type="spellEnd"/>
      <w:r w:rsidRPr="00F61F94">
        <w:t xml:space="preserve"> </w:t>
      </w:r>
      <w:proofErr w:type="spellStart"/>
      <w:r w:rsidRPr="00F61F94">
        <w:t>направи</w:t>
      </w:r>
      <w:proofErr w:type="spellEnd"/>
      <w:r w:rsidRPr="00F61F94">
        <w:t xml:space="preserve">, </w:t>
      </w:r>
      <w:proofErr w:type="spellStart"/>
      <w:r w:rsidRPr="00F61F94">
        <w:t>Възложителят</w:t>
      </w:r>
      <w:proofErr w:type="spellEnd"/>
      <w:r w:rsidRPr="00F61F94">
        <w:t xml:space="preserve"> </w:t>
      </w:r>
      <w:proofErr w:type="spellStart"/>
      <w:r w:rsidRPr="00F61F94">
        <w:t>може</w:t>
      </w:r>
      <w:proofErr w:type="spellEnd"/>
      <w:r w:rsidRPr="00F61F94">
        <w:t xml:space="preserve"> </w:t>
      </w:r>
      <w:proofErr w:type="spellStart"/>
      <w:r w:rsidRPr="00F61F94">
        <w:t>да</w:t>
      </w:r>
      <w:proofErr w:type="spellEnd"/>
      <w:r w:rsidRPr="00F61F94">
        <w:t xml:space="preserve"> </w:t>
      </w:r>
      <w:proofErr w:type="spellStart"/>
      <w:r>
        <w:t>усвои</w:t>
      </w:r>
      <w:proofErr w:type="spellEnd"/>
      <w:r>
        <w:t xml:space="preserve"> </w:t>
      </w:r>
      <w:proofErr w:type="spellStart"/>
      <w:r>
        <w:t>пълния</w:t>
      </w:r>
      <w:proofErr w:type="spellEnd"/>
      <w:r>
        <w:t xml:space="preserve"> </w:t>
      </w:r>
      <w:proofErr w:type="spellStart"/>
      <w:r>
        <w:t>размер</w:t>
      </w:r>
      <w:proofErr w:type="spellEnd"/>
      <w:r>
        <w:t xml:space="preserve"> </w:t>
      </w:r>
      <w:proofErr w:type="spellStart"/>
      <w:r>
        <w:t>на</w:t>
      </w:r>
      <w:proofErr w:type="spellEnd"/>
      <w:r>
        <w:t xml:space="preserve"> </w:t>
      </w:r>
      <w:proofErr w:type="spellStart"/>
      <w:r>
        <w:t>гаранцията</w:t>
      </w:r>
      <w:proofErr w:type="spellEnd"/>
      <w:r>
        <w:t>.</w:t>
      </w:r>
    </w:p>
    <w:p w14:paraId="742A1D2C" w14:textId="77777777" w:rsidR="001C3544" w:rsidRPr="00762349" w:rsidRDefault="001C3544" w:rsidP="001C3544">
      <w:pPr>
        <w:jc w:val="both"/>
        <w:rPr>
          <w:lang w:val="ru-RU"/>
        </w:rPr>
      </w:pPr>
      <w:r>
        <w:rPr>
          <w:b/>
          <w:lang w:val="ru-RU"/>
        </w:rPr>
        <w:t>7.7</w:t>
      </w:r>
      <w:r w:rsidRPr="00762349">
        <w:rPr>
          <w:b/>
          <w:lang w:val="ru-RU"/>
        </w:rPr>
        <w:t>.</w:t>
      </w:r>
      <w:r w:rsidRPr="00762349">
        <w:rPr>
          <w:lang w:val="ru-RU"/>
        </w:rPr>
        <w:t xml:space="preserve"> </w:t>
      </w:r>
      <w:proofErr w:type="spellStart"/>
      <w:r w:rsidRPr="00762349">
        <w:rPr>
          <w:lang w:val="ru-RU"/>
        </w:rPr>
        <w:t>Възложителят</w:t>
      </w:r>
      <w:proofErr w:type="spellEnd"/>
      <w:r w:rsidRPr="00762349">
        <w:rPr>
          <w:lang w:val="ru-RU"/>
        </w:rPr>
        <w:t xml:space="preserve"> </w:t>
      </w:r>
      <w:proofErr w:type="spellStart"/>
      <w:r w:rsidRPr="00762349">
        <w:rPr>
          <w:lang w:val="ru-RU"/>
        </w:rPr>
        <w:t>освобождава</w:t>
      </w:r>
      <w:proofErr w:type="spellEnd"/>
      <w:r w:rsidRPr="00762349">
        <w:rPr>
          <w:lang w:val="ru-RU"/>
        </w:rPr>
        <w:t xml:space="preserve"> </w:t>
      </w:r>
      <w:proofErr w:type="spellStart"/>
      <w:r w:rsidRPr="00762349">
        <w:rPr>
          <w:lang w:val="ru-RU"/>
        </w:rPr>
        <w:t>гаранцията</w:t>
      </w:r>
      <w:proofErr w:type="spellEnd"/>
      <w:r w:rsidRPr="00762349">
        <w:rPr>
          <w:lang w:val="ru-RU"/>
        </w:rPr>
        <w:t xml:space="preserve"> за </w:t>
      </w:r>
      <w:proofErr w:type="spellStart"/>
      <w:r w:rsidRPr="00762349">
        <w:rPr>
          <w:lang w:val="ru-RU"/>
        </w:rPr>
        <w:t>изпълнение</w:t>
      </w:r>
      <w:proofErr w:type="spellEnd"/>
      <w:r w:rsidRPr="00762349">
        <w:rPr>
          <w:lang w:val="ru-RU"/>
        </w:rPr>
        <w:t xml:space="preserve"> в 30 (</w:t>
      </w:r>
      <w:proofErr w:type="spellStart"/>
      <w:r w:rsidRPr="00762349">
        <w:rPr>
          <w:lang w:val="ru-RU"/>
        </w:rPr>
        <w:t>тридесет</w:t>
      </w:r>
      <w:proofErr w:type="spellEnd"/>
      <w:r w:rsidRPr="00762349">
        <w:rPr>
          <w:lang w:val="ru-RU"/>
        </w:rPr>
        <w:t xml:space="preserve">) </w:t>
      </w:r>
      <w:proofErr w:type="spellStart"/>
      <w:r w:rsidRPr="00762349">
        <w:rPr>
          <w:lang w:val="ru-RU"/>
        </w:rPr>
        <w:t>дневен</w:t>
      </w:r>
      <w:proofErr w:type="spellEnd"/>
      <w:r w:rsidRPr="00762349">
        <w:rPr>
          <w:lang w:val="ru-RU"/>
        </w:rPr>
        <w:t xml:space="preserve"> срок</w:t>
      </w:r>
      <w:r>
        <w:rPr>
          <w:lang w:val="ru-RU"/>
        </w:rPr>
        <w:t>,</w:t>
      </w:r>
      <w:r w:rsidRPr="00762349">
        <w:rPr>
          <w:lang w:val="ru-RU"/>
        </w:rPr>
        <w:t xml:space="preserve"> след </w:t>
      </w:r>
      <w:proofErr w:type="spellStart"/>
      <w:r w:rsidRPr="00762349">
        <w:rPr>
          <w:lang w:val="ru-RU"/>
        </w:rPr>
        <w:t>изтичане</w:t>
      </w:r>
      <w:proofErr w:type="spellEnd"/>
      <w:r w:rsidRPr="00762349">
        <w:rPr>
          <w:lang w:val="ru-RU"/>
        </w:rPr>
        <w:t xml:space="preserve"> срока по </w:t>
      </w:r>
      <w:r w:rsidR="00C66186">
        <w:rPr>
          <w:lang w:val="ru-RU"/>
        </w:rPr>
        <w:t>т.2.</w:t>
      </w:r>
      <w:r w:rsidR="00E01A66">
        <w:rPr>
          <w:lang w:val="ru-RU"/>
        </w:rPr>
        <w:t>2</w:t>
      </w:r>
      <w:r w:rsidR="00C66186">
        <w:rPr>
          <w:lang w:val="ru-RU"/>
        </w:rPr>
        <w:t>.</w:t>
      </w:r>
      <w:r w:rsidRPr="00762349">
        <w:rPr>
          <w:lang w:val="ru-RU"/>
        </w:rPr>
        <w:t xml:space="preserve"> от </w:t>
      </w:r>
      <w:proofErr w:type="spellStart"/>
      <w:r w:rsidRPr="00762349">
        <w:rPr>
          <w:lang w:val="ru-RU"/>
        </w:rPr>
        <w:t>настоящия</w:t>
      </w:r>
      <w:proofErr w:type="spellEnd"/>
      <w:r w:rsidRPr="00762349">
        <w:rPr>
          <w:lang w:val="ru-RU"/>
        </w:rPr>
        <w:t xml:space="preserve"> договор.</w:t>
      </w:r>
    </w:p>
    <w:p w14:paraId="0EAE229D" w14:textId="77777777" w:rsidR="001C3544" w:rsidRPr="00C31756" w:rsidRDefault="001C3544" w:rsidP="001C3544">
      <w:pPr>
        <w:jc w:val="both"/>
        <w:rPr>
          <w:lang w:val="ru-RU"/>
        </w:rPr>
      </w:pPr>
      <w:r>
        <w:rPr>
          <w:b/>
          <w:lang w:val="bg-BG"/>
        </w:rPr>
        <w:t>7.</w:t>
      </w:r>
      <w:r w:rsidR="00E01A66">
        <w:rPr>
          <w:b/>
          <w:lang w:val="bg-BG"/>
        </w:rPr>
        <w:t>8</w:t>
      </w:r>
      <w:r w:rsidR="00030326">
        <w:rPr>
          <w:b/>
          <w:lang w:val="bg-BG"/>
        </w:rPr>
        <w:t xml:space="preserve">. </w:t>
      </w:r>
      <w:r w:rsidRPr="002C03B7">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14:paraId="49729DCD" w14:textId="77777777" w:rsidR="001C3544" w:rsidRPr="002C03B7" w:rsidRDefault="001C3544" w:rsidP="001C3544">
      <w:pPr>
        <w:jc w:val="center"/>
        <w:rPr>
          <w:b/>
          <w:lang w:val="ru-RU"/>
        </w:rPr>
      </w:pPr>
      <w:r w:rsidRPr="002C03B7">
        <w:rPr>
          <w:b/>
          <w:lang w:val="ru-RU"/>
        </w:rPr>
        <w:t>8. ГАРАНЦИОНЕН СРОК</w:t>
      </w:r>
    </w:p>
    <w:p w14:paraId="4D1CA73A" w14:textId="77777777" w:rsidR="001C3544" w:rsidRDefault="001C3544" w:rsidP="001C3544">
      <w:pPr>
        <w:pStyle w:val="BodyText"/>
        <w:tabs>
          <w:tab w:val="left" w:pos="284"/>
        </w:tabs>
        <w:spacing w:after="0"/>
        <w:jc w:val="both"/>
        <w:rPr>
          <w:b/>
          <w:lang w:val="bg-BG"/>
        </w:rPr>
      </w:pPr>
    </w:p>
    <w:p w14:paraId="5F48292C" w14:textId="77777777" w:rsidR="00101E94" w:rsidRDefault="001C3544" w:rsidP="009C3E12">
      <w:pPr>
        <w:pStyle w:val="BodyText"/>
        <w:tabs>
          <w:tab w:val="left" w:pos="284"/>
        </w:tabs>
        <w:spacing w:after="0"/>
        <w:jc w:val="both"/>
        <w:rPr>
          <w:lang w:val="bg-BG"/>
        </w:rPr>
      </w:pPr>
      <w:r>
        <w:rPr>
          <w:b/>
          <w:lang w:val="bg-BG"/>
        </w:rPr>
        <w:t>8</w:t>
      </w:r>
      <w:r w:rsidRPr="00C11B03">
        <w:rPr>
          <w:b/>
          <w:lang w:val="bg-BG"/>
        </w:rPr>
        <w:t>.</w:t>
      </w:r>
      <w:r>
        <w:rPr>
          <w:b/>
          <w:lang w:val="bg-BG"/>
        </w:rPr>
        <w:t>1.</w:t>
      </w:r>
      <w:r>
        <w:rPr>
          <w:lang w:val="bg-BG"/>
        </w:rPr>
        <w:t xml:space="preserve"> </w:t>
      </w:r>
      <w:proofErr w:type="spellStart"/>
      <w:r w:rsidR="00101E94" w:rsidRPr="00537BCF">
        <w:t>Гаранционният</w:t>
      </w:r>
      <w:proofErr w:type="spellEnd"/>
      <w:r w:rsidR="00101E94" w:rsidRPr="00537BCF">
        <w:t xml:space="preserve"> </w:t>
      </w:r>
      <w:proofErr w:type="spellStart"/>
      <w:r w:rsidR="00101E94" w:rsidRPr="00537BCF">
        <w:t>срок</w:t>
      </w:r>
      <w:proofErr w:type="spellEnd"/>
      <w:r w:rsidR="00101E94" w:rsidRPr="00537BCF">
        <w:t xml:space="preserve"> </w:t>
      </w:r>
      <w:proofErr w:type="spellStart"/>
      <w:r w:rsidR="00101E94" w:rsidRPr="00537BCF">
        <w:t>на</w:t>
      </w:r>
      <w:proofErr w:type="spellEnd"/>
      <w:r w:rsidR="00101E94" w:rsidRPr="00537BCF">
        <w:t xml:space="preserve"> </w:t>
      </w:r>
      <w:proofErr w:type="spellStart"/>
      <w:r w:rsidR="00101E94">
        <w:t>водомерите</w:t>
      </w:r>
      <w:proofErr w:type="spellEnd"/>
      <w:r w:rsidR="00101E94" w:rsidRPr="00537BCF">
        <w:t xml:space="preserve"> е ............... </w:t>
      </w:r>
      <w:proofErr w:type="spellStart"/>
      <w:r w:rsidR="00101E94" w:rsidRPr="00537BCF">
        <w:t>месеца</w:t>
      </w:r>
      <w:proofErr w:type="spellEnd"/>
      <w:r w:rsidR="00101E94" w:rsidRPr="00537BCF">
        <w:t xml:space="preserve"> </w:t>
      </w:r>
      <w:r w:rsidR="00101E94" w:rsidRPr="00537BCF">
        <w:rPr>
          <w:i/>
        </w:rPr>
        <w:t>(</w:t>
      </w:r>
      <w:proofErr w:type="spellStart"/>
      <w:r w:rsidR="00101E94" w:rsidRPr="00537BCF">
        <w:rPr>
          <w:i/>
        </w:rPr>
        <w:t>не</w:t>
      </w:r>
      <w:proofErr w:type="spellEnd"/>
      <w:r w:rsidR="00101E94" w:rsidRPr="00537BCF">
        <w:rPr>
          <w:i/>
        </w:rPr>
        <w:t xml:space="preserve"> </w:t>
      </w:r>
      <w:proofErr w:type="spellStart"/>
      <w:r w:rsidR="00101E94" w:rsidRPr="00537BCF">
        <w:rPr>
          <w:i/>
        </w:rPr>
        <w:t>по-малко</w:t>
      </w:r>
      <w:proofErr w:type="spellEnd"/>
      <w:r w:rsidR="00101E94" w:rsidRPr="00537BCF">
        <w:rPr>
          <w:i/>
        </w:rPr>
        <w:t xml:space="preserve"> </w:t>
      </w:r>
      <w:proofErr w:type="spellStart"/>
      <w:r w:rsidR="00101E94" w:rsidRPr="00537BCF">
        <w:rPr>
          <w:i/>
        </w:rPr>
        <w:t>от</w:t>
      </w:r>
      <w:proofErr w:type="spellEnd"/>
      <w:r w:rsidR="00101E94" w:rsidRPr="00537BCF">
        <w:rPr>
          <w:i/>
        </w:rPr>
        <w:t xml:space="preserve"> </w:t>
      </w:r>
      <w:r w:rsidR="00101E94">
        <w:rPr>
          <w:i/>
        </w:rPr>
        <w:t>24</w:t>
      </w:r>
      <w:r w:rsidR="00101E94" w:rsidRPr="00537BCF">
        <w:rPr>
          <w:i/>
        </w:rPr>
        <w:t xml:space="preserve"> </w:t>
      </w:r>
      <w:proofErr w:type="spellStart"/>
      <w:r w:rsidR="00101E94" w:rsidRPr="00537BCF">
        <w:rPr>
          <w:i/>
        </w:rPr>
        <w:t>месеца</w:t>
      </w:r>
      <w:proofErr w:type="spellEnd"/>
      <w:r w:rsidR="00101E94" w:rsidRPr="00537BCF">
        <w:rPr>
          <w:i/>
        </w:rPr>
        <w:t>)</w:t>
      </w:r>
      <w:r w:rsidR="00101E94" w:rsidRPr="00537BCF">
        <w:t xml:space="preserve">, </w:t>
      </w:r>
      <w:proofErr w:type="spellStart"/>
      <w:r w:rsidR="00101E94" w:rsidRPr="00537BCF">
        <w:t>считано</w:t>
      </w:r>
      <w:proofErr w:type="spellEnd"/>
      <w:r w:rsidR="00101E94" w:rsidRPr="00537BCF">
        <w:t xml:space="preserve"> </w:t>
      </w:r>
      <w:proofErr w:type="spellStart"/>
      <w:r w:rsidR="00101E94" w:rsidRPr="00537BCF">
        <w:t>от</w:t>
      </w:r>
      <w:proofErr w:type="spellEnd"/>
      <w:r w:rsidR="00101E94" w:rsidRPr="00537BCF">
        <w:t xml:space="preserve"> </w:t>
      </w:r>
      <w:proofErr w:type="spellStart"/>
      <w:r w:rsidR="00101E94" w:rsidRPr="00537BCF">
        <w:t>датата</w:t>
      </w:r>
      <w:proofErr w:type="spellEnd"/>
      <w:r w:rsidR="00101E94" w:rsidRPr="00537BCF">
        <w:t xml:space="preserve"> </w:t>
      </w:r>
      <w:proofErr w:type="spellStart"/>
      <w:r w:rsidR="00101E94" w:rsidRPr="00537BCF">
        <w:t>на</w:t>
      </w:r>
      <w:proofErr w:type="spellEnd"/>
      <w:r w:rsidR="00101E94" w:rsidRPr="00537BCF">
        <w:t xml:space="preserve"> </w:t>
      </w:r>
      <w:proofErr w:type="spellStart"/>
      <w:r w:rsidR="00101E94" w:rsidRPr="00537BCF">
        <w:t>доставка</w:t>
      </w:r>
      <w:proofErr w:type="spellEnd"/>
      <w:r w:rsidR="00101E94">
        <w:rPr>
          <w:lang w:val="bg-BG"/>
        </w:rPr>
        <w:t xml:space="preserve">, </w:t>
      </w:r>
      <w:r w:rsidR="00101E94" w:rsidRPr="00FE7335">
        <w:rPr>
          <w:lang w:val="ru-RU"/>
        </w:rPr>
        <w:t xml:space="preserve">удостоверено </w:t>
      </w:r>
      <w:r w:rsidR="00101E94" w:rsidRPr="00FE7335">
        <w:rPr>
          <w:lang w:val="bg-BG"/>
        </w:rPr>
        <w:t>с приемо-предавателен протокол</w:t>
      </w:r>
      <w:r w:rsidR="00101E94">
        <w:rPr>
          <w:lang w:val="bg-BG"/>
        </w:rPr>
        <w:t>.</w:t>
      </w:r>
    </w:p>
    <w:p w14:paraId="6E60534D" w14:textId="77777777" w:rsidR="0004634D" w:rsidRPr="00C13F58" w:rsidRDefault="0004634D" w:rsidP="0004634D">
      <w:pPr>
        <w:pStyle w:val="BodyText"/>
        <w:tabs>
          <w:tab w:val="left" w:pos="284"/>
        </w:tabs>
        <w:spacing w:after="0"/>
        <w:jc w:val="both"/>
        <w:rPr>
          <w:lang w:val="bg-BG"/>
        </w:rPr>
      </w:pPr>
      <w:r w:rsidRPr="0004634D">
        <w:rPr>
          <w:b/>
          <w:lang w:val="bg-BG"/>
        </w:rPr>
        <w:t>8.1.1</w:t>
      </w:r>
      <w:r>
        <w:rPr>
          <w:lang w:val="bg-BG"/>
        </w:rPr>
        <w:t xml:space="preserve"> </w:t>
      </w:r>
      <w:r w:rsidRPr="00C13F58">
        <w:rPr>
          <w:lang w:val="bg-BG"/>
        </w:rPr>
        <w:t>В рамките на гаранционния срок Изпълнителят трябва да разполага с известно количество оборотни водомери (нови или ремонтирани), които при констатирани дефекти да предоставя на възложителя за замяна на дефектиралите устройства.</w:t>
      </w:r>
    </w:p>
    <w:p w14:paraId="00689468" w14:textId="77777777" w:rsidR="0004634D" w:rsidRPr="00C13F58" w:rsidRDefault="0004634D" w:rsidP="0004634D">
      <w:pPr>
        <w:pStyle w:val="BodyText"/>
        <w:tabs>
          <w:tab w:val="left" w:pos="284"/>
        </w:tabs>
        <w:spacing w:after="0"/>
        <w:jc w:val="both"/>
        <w:rPr>
          <w:lang w:val="bg-BG"/>
        </w:rPr>
      </w:pPr>
      <w:r w:rsidRPr="0004634D">
        <w:rPr>
          <w:b/>
          <w:lang w:val="bg-BG"/>
        </w:rPr>
        <w:t>8.2.</w:t>
      </w:r>
      <w:r>
        <w:rPr>
          <w:lang w:val="bg-BG"/>
        </w:rPr>
        <w:t xml:space="preserve"> </w:t>
      </w:r>
      <w:r w:rsidRPr="00C13F58">
        <w:rPr>
          <w:lang w:val="bg-BG"/>
        </w:rPr>
        <w:t>Случаи, установени съвместно от представители на Изпълнителя и Възложителя, при които дефектите са поради неспазване на инструкциите за монтаж и експлоатация, не се признават за гаранционни.</w:t>
      </w:r>
    </w:p>
    <w:p w14:paraId="47120EC1" w14:textId="77777777" w:rsidR="0004634D" w:rsidRPr="00C13F58" w:rsidRDefault="0004634D" w:rsidP="0004634D">
      <w:pPr>
        <w:pStyle w:val="BodyText"/>
        <w:tabs>
          <w:tab w:val="left" w:pos="284"/>
        </w:tabs>
        <w:spacing w:after="0"/>
        <w:jc w:val="both"/>
        <w:rPr>
          <w:lang w:val="bg-BG"/>
        </w:rPr>
      </w:pPr>
      <w:r w:rsidRPr="0004634D">
        <w:rPr>
          <w:b/>
          <w:lang w:val="bg-BG"/>
        </w:rPr>
        <w:t>8.3.</w:t>
      </w:r>
      <w:r>
        <w:rPr>
          <w:lang w:val="bg-BG"/>
        </w:rPr>
        <w:t xml:space="preserve"> </w:t>
      </w:r>
      <w:r w:rsidRPr="00C13F58">
        <w:rPr>
          <w:lang w:val="bg-BG"/>
        </w:rPr>
        <w:t>Същият гаранционен срок е валиден за подменените водомери, считано от датата на подмяна.</w:t>
      </w:r>
    </w:p>
    <w:p w14:paraId="1ACCEC11" w14:textId="77777777" w:rsidR="0004634D" w:rsidRPr="0004634D" w:rsidRDefault="0004634D" w:rsidP="0004634D">
      <w:pPr>
        <w:pStyle w:val="BodyText"/>
        <w:tabs>
          <w:tab w:val="left" w:pos="284"/>
        </w:tabs>
        <w:spacing w:after="0"/>
        <w:jc w:val="both"/>
        <w:rPr>
          <w:lang w:val="bg-BG"/>
        </w:rPr>
      </w:pPr>
      <w:r w:rsidRPr="0004634D">
        <w:rPr>
          <w:b/>
          <w:lang w:val="bg-BG"/>
        </w:rPr>
        <w:t>8.4.</w:t>
      </w:r>
      <w:r>
        <w:rPr>
          <w:lang w:val="bg-BG"/>
        </w:rPr>
        <w:t xml:space="preserve"> </w:t>
      </w:r>
      <w:r w:rsidRPr="00C13F58">
        <w:rPr>
          <w:lang w:val="bg-BG"/>
        </w:rPr>
        <w:t>Последваща проверка по време на гаранционния срок – дефектирали водомери, които са подменени по време на гаранционния срок, след като по преценка на Изпълнителя са ремонтирани, трябва да преминат през последваща проверка за негова сметка, за да могат да бъдат отново инсталирани.</w:t>
      </w:r>
    </w:p>
    <w:p w14:paraId="428903E5" w14:textId="77777777" w:rsidR="001C3544" w:rsidRPr="00135A00" w:rsidRDefault="001C3544" w:rsidP="001C3544">
      <w:pPr>
        <w:jc w:val="both"/>
      </w:pPr>
      <w:r w:rsidRPr="00CA3A18">
        <w:rPr>
          <w:b/>
          <w:lang w:val="ru-RU"/>
        </w:rPr>
        <w:t>8.</w:t>
      </w:r>
      <w:r w:rsidR="0004634D">
        <w:rPr>
          <w:b/>
          <w:lang w:val="ru-RU"/>
        </w:rPr>
        <w:t>5</w:t>
      </w:r>
      <w:r w:rsidRPr="00CA3A18">
        <w:rPr>
          <w:b/>
          <w:lang w:val="ru-RU"/>
        </w:rPr>
        <w:t>.</w:t>
      </w:r>
      <w:r w:rsidRPr="00CA3A18">
        <w:rPr>
          <w:lang w:val="ru-RU"/>
        </w:rPr>
        <w:t xml:space="preserve"> </w:t>
      </w:r>
      <w:proofErr w:type="spellStart"/>
      <w:r w:rsidRPr="00CA3A18">
        <w:rPr>
          <w:lang w:val="ru-RU"/>
        </w:rPr>
        <w:t>Изпълнителят</w:t>
      </w:r>
      <w:proofErr w:type="spellEnd"/>
      <w:r w:rsidRPr="00CA3A18">
        <w:rPr>
          <w:lang w:val="ru-RU"/>
        </w:rPr>
        <w:t xml:space="preserve"> се </w:t>
      </w:r>
      <w:proofErr w:type="spellStart"/>
      <w:r w:rsidRPr="00CA3A18">
        <w:rPr>
          <w:lang w:val="ru-RU"/>
        </w:rPr>
        <w:t>задължава</w:t>
      </w:r>
      <w:proofErr w:type="spellEnd"/>
      <w:r w:rsidRPr="00CA3A18">
        <w:rPr>
          <w:lang w:val="ru-RU"/>
        </w:rPr>
        <w:t xml:space="preserve"> да </w:t>
      </w:r>
      <w:proofErr w:type="spellStart"/>
      <w:r w:rsidRPr="00CA3A18">
        <w:rPr>
          <w:lang w:val="ru-RU"/>
        </w:rPr>
        <w:t>предприеме</w:t>
      </w:r>
      <w:proofErr w:type="spellEnd"/>
      <w:r w:rsidRPr="00CA3A18">
        <w:rPr>
          <w:lang w:val="ru-RU"/>
        </w:rPr>
        <w:t xml:space="preserve"> </w:t>
      </w:r>
      <w:proofErr w:type="spellStart"/>
      <w:r w:rsidRPr="00CA3A18">
        <w:rPr>
          <w:lang w:val="ru-RU"/>
        </w:rPr>
        <w:t>незабавни</w:t>
      </w:r>
      <w:proofErr w:type="spellEnd"/>
      <w:r w:rsidRPr="00CA3A18">
        <w:rPr>
          <w:lang w:val="ru-RU"/>
        </w:rPr>
        <w:t xml:space="preserve"> действия в 5 (пет) </w:t>
      </w:r>
      <w:proofErr w:type="spellStart"/>
      <w:r w:rsidRPr="00CA3A18">
        <w:rPr>
          <w:lang w:val="ru-RU"/>
        </w:rPr>
        <w:t>дневен</w:t>
      </w:r>
      <w:proofErr w:type="spellEnd"/>
      <w:r w:rsidRPr="00CA3A18">
        <w:rPr>
          <w:lang w:val="ru-RU"/>
        </w:rPr>
        <w:t xml:space="preserve"> срок след </w:t>
      </w:r>
      <w:proofErr w:type="spellStart"/>
      <w:r w:rsidRPr="00CA3A18">
        <w:rPr>
          <w:lang w:val="ru-RU"/>
        </w:rPr>
        <w:t>писмено</w:t>
      </w:r>
      <w:proofErr w:type="spellEnd"/>
      <w:r w:rsidRPr="00CA3A18">
        <w:rPr>
          <w:lang w:val="ru-RU"/>
        </w:rPr>
        <w:t xml:space="preserve"> известие от </w:t>
      </w:r>
      <w:proofErr w:type="spellStart"/>
      <w:r w:rsidRPr="00CA3A18">
        <w:rPr>
          <w:lang w:val="ru-RU"/>
        </w:rPr>
        <w:t>Възложителя</w:t>
      </w:r>
      <w:proofErr w:type="spellEnd"/>
      <w:r w:rsidRPr="00CA3A18">
        <w:rPr>
          <w:lang w:val="ru-RU"/>
        </w:rPr>
        <w:t xml:space="preserve">, за да подмени </w:t>
      </w:r>
      <w:proofErr w:type="spellStart"/>
      <w:r w:rsidRPr="00CA3A18">
        <w:rPr>
          <w:lang w:val="ru-RU"/>
        </w:rPr>
        <w:t>дефектирал</w:t>
      </w:r>
      <w:proofErr w:type="spellEnd"/>
      <w:r w:rsidRPr="00CA3A18">
        <w:rPr>
          <w:lang w:val="ru-RU"/>
        </w:rPr>
        <w:t xml:space="preserve"> </w:t>
      </w:r>
      <w:r w:rsidR="001349C3">
        <w:rPr>
          <w:lang w:val="ru-RU"/>
        </w:rPr>
        <w:t>водомер</w:t>
      </w:r>
      <w:r w:rsidRPr="00CA3A18">
        <w:rPr>
          <w:lang w:val="ru-RU"/>
        </w:rPr>
        <w:t xml:space="preserve"> по </w:t>
      </w:r>
      <w:proofErr w:type="spellStart"/>
      <w:r w:rsidRPr="00CA3A18">
        <w:rPr>
          <w:lang w:val="ru-RU"/>
        </w:rPr>
        <w:t>време</w:t>
      </w:r>
      <w:proofErr w:type="spellEnd"/>
      <w:r w:rsidRPr="00CA3A18">
        <w:rPr>
          <w:lang w:val="ru-RU"/>
        </w:rPr>
        <w:t xml:space="preserve"> на </w:t>
      </w:r>
      <w:proofErr w:type="spellStart"/>
      <w:r w:rsidRPr="00CA3A18">
        <w:rPr>
          <w:lang w:val="ru-RU"/>
        </w:rPr>
        <w:t>гаранционния</w:t>
      </w:r>
      <w:proofErr w:type="spellEnd"/>
      <w:r w:rsidRPr="00CA3A18">
        <w:rPr>
          <w:lang w:val="ru-RU"/>
        </w:rPr>
        <w:t xml:space="preserve"> период</w:t>
      </w:r>
      <w:r w:rsidR="00135A00">
        <w:rPr>
          <w:lang w:val="ru-RU"/>
        </w:rPr>
        <w:t>,</w:t>
      </w:r>
      <w:r w:rsidRPr="00CA3A18">
        <w:rPr>
          <w:lang w:val="ru-RU"/>
        </w:rPr>
        <w:t xml:space="preserve"> </w:t>
      </w:r>
      <w:proofErr w:type="spellStart"/>
      <w:r w:rsidR="00135A00">
        <w:t>за</w:t>
      </w:r>
      <w:proofErr w:type="spellEnd"/>
      <w:r w:rsidR="00135A00">
        <w:t xml:space="preserve"> </w:t>
      </w:r>
      <w:proofErr w:type="spellStart"/>
      <w:r w:rsidR="00135A00">
        <w:t>което</w:t>
      </w:r>
      <w:proofErr w:type="spellEnd"/>
      <w:r w:rsidR="00135A00">
        <w:t xml:space="preserve"> </w:t>
      </w:r>
      <w:proofErr w:type="spellStart"/>
      <w:r w:rsidR="00135A00">
        <w:t>време</w:t>
      </w:r>
      <w:proofErr w:type="spellEnd"/>
      <w:r w:rsidR="00135A00">
        <w:t xml:space="preserve"> </w:t>
      </w:r>
      <w:proofErr w:type="spellStart"/>
      <w:r w:rsidR="00135A00">
        <w:t>Изпълнителят</w:t>
      </w:r>
      <w:proofErr w:type="spellEnd"/>
      <w:r w:rsidR="00135A00">
        <w:t xml:space="preserve"> </w:t>
      </w:r>
      <w:proofErr w:type="spellStart"/>
      <w:r w:rsidR="00135A00">
        <w:t>монтира</w:t>
      </w:r>
      <w:proofErr w:type="spellEnd"/>
      <w:r w:rsidR="00135A00">
        <w:t xml:space="preserve"> </w:t>
      </w:r>
      <w:proofErr w:type="spellStart"/>
      <w:r w:rsidR="00135A00">
        <w:t>оборотни</w:t>
      </w:r>
      <w:proofErr w:type="spellEnd"/>
      <w:r w:rsidR="00135A00">
        <w:t xml:space="preserve"> </w:t>
      </w:r>
      <w:r w:rsidR="001349C3">
        <w:rPr>
          <w:lang w:val="bg-BG"/>
        </w:rPr>
        <w:t>водомери</w:t>
      </w:r>
      <w:r w:rsidR="00135A00" w:rsidRPr="00537BCF">
        <w:t>.</w:t>
      </w:r>
    </w:p>
    <w:p w14:paraId="1D67391E" w14:textId="77777777" w:rsidR="001C3544" w:rsidRPr="00F87C6A" w:rsidRDefault="001C3544" w:rsidP="001C3544">
      <w:pPr>
        <w:jc w:val="both"/>
        <w:rPr>
          <w:lang w:val="ru-RU"/>
        </w:rPr>
      </w:pPr>
      <w:r w:rsidRPr="00CA3A18">
        <w:rPr>
          <w:b/>
          <w:lang w:val="ru-RU"/>
        </w:rPr>
        <w:t>8.</w:t>
      </w:r>
      <w:r w:rsidR="0004634D">
        <w:rPr>
          <w:b/>
          <w:lang w:val="ru-RU"/>
        </w:rPr>
        <w:t>6</w:t>
      </w:r>
      <w:r w:rsidRPr="00CA3A18">
        <w:rPr>
          <w:b/>
          <w:lang w:val="ru-RU"/>
        </w:rPr>
        <w:t>.</w:t>
      </w:r>
      <w:r w:rsidRPr="00CA3A18">
        <w:rPr>
          <w:lang w:val="ru-RU"/>
        </w:rPr>
        <w:t xml:space="preserve"> </w:t>
      </w:r>
      <w:proofErr w:type="spellStart"/>
      <w:r w:rsidRPr="00CA3A18">
        <w:rPr>
          <w:lang w:val="ru-RU"/>
        </w:rPr>
        <w:t>Рисковете</w:t>
      </w:r>
      <w:proofErr w:type="spellEnd"/>
      <w:r w:rsidRPr="00CA3A18">
        <w:rPr>
          <w:lang w:val="ru-RU"/>
        </w:rPr>
        <w:t xml:space="preserve"> и </w:t>
      </w:r>
      <w:proofErr w:type="spellStart"/>
      <w:r w:rsidRPr="00CA3A18">
        <w:rPr>
          <w:lang w:val="ru-RU"/>
        </w:rPr>
        <w:t>разходите</w:t>
      </w:r>
      <w:proofErr w:type="spellEnd"/>
      <w:r w:rsidRPr="00CA3A18">
        <w:rPr>
          <w:lang w:val="ru-RU"/>
        </w:rPr>
        <w:t xml:space="preserve">, </w:t>
      </w:r>
      <w:proofErr w:type="spellStart"/>
      <w:r w:rsidRPr="00CA3A18">
        <w:rPr>
          <w:lang w:val="ru-RU"/>
        </w:rPr>
        <w:t>свързани</w:t>
      </w:r>
      <w:proofErr w:type="spellEnd"/>
      <w:r w:rsidRPr="00CA3A18">
        <w:rPr>
          <w:lang w:val="ru-RU"/>
        </w:rPr>
        <w:t xml:space="preserve"> с </w:t>
      </w:r>
      <w:proofErr w:type="spellStart"/>
      <w:r w:rsidRPr="00CA3A18">
        <w:rPr>
          <w:lang w:val="ru-RU"/>
        </w:rPr>
        <w:t>транспортирането</w:t>
      </w:r>
      <w:proofErr w:type="spellEnd"/>
      <w:r w:rsidRPr="00CA3A18">
        <w:rPr>
          <w:lang w:val="ru-RU"/>
        </w:rPr>
        <w:t xml:space="preserve"> на </w:t>
      </w:r>
      <w:proofErr w:type="spellStart"/>
      <w:r w:rsidRPr="00CA3A18">
        <w:rPr>
          <w:lang w:val="ru-RU"/>
        </w:rPr>
        <w:t>липсващата</w:t>
      </w:r>
      <w:proofErr w:type="spellEnd"/>
      <w:r w:rsidRPr="00CA3A18">
        <w:rPr>
          <w:lang w:val="ru-RU"/>
        </w:rPr>
        <w:t xml:space="preserve">, </w:t>
      </w:r>
      <w:proofErr w:type="spellStart"/>
      <w:r w:rsidRPr="00CA3A18">
        <w:rPr>
          <w:lang w:val="ru-RU"/>
        </w:rPr>
        <w:t>дефектната</w:t>
      </w:r>
      <w:proofErr w:type="spellEnd"/>
      <w:r w:rsidRPr="00CA3A18">
        <w:rPr>
          <w:lang w:val="ru-RU"/>
        </w:rPr>
        <w:t xml:space="preserve"> и заменена стока и/или </w:t>
      </w:r>
      <w:proofErr w:type="spellStart"/>
      <w:r w:rsidRPr="00CA3A18">
        <w:rPr>
          <w:lang w:val="ru-RU"/>
        </w:rPr>
        <w:t>извършването</w:t>
      </w:r>
      <w:proofErr w:type="spellEnd"/>
      <w:r w:rsidRPr="00CA3A18">
        <w:rPr>
          <w:lang w:val="ru-RU"/>
        </w:rPr>
        <w:t xml:space="preserve"> на </w:t>
      </w:r>
      <w:proofErr w:type="spellStart"/>
      <w:r w:rsidRPr="00CA3A18">
        <w:rPr>
          <w:lang w:val="ru-RU"/>
        </w:rPr>
        <w:t>необходимите</w:t>
      </w:r>
      <w:proofErr w:type="spellEnd"/>
      <w:r w:rsidRPr="00CA3A18">
        <w:rPr>
          <w:lang w:val="ru-RU"/>
        </w:rPr>
        <w:t xml:space="preserve"> </w:t>
      </w:r>
      <w:proofErr w:type="spellStart"/>
      <w:r w:rsidRPr="00CA3A18">
        <w:rPr>
          <w:lang w:val="ru-RU"/>
        </w:rPr>
        <w:t>дейности</w:t>
      </w:r>
      <w:proofErr w:type="spellEnd"/>
      <w:r w:rsidRPr="00CA3A18">
        <w:rPr>
          <w:lang w:val="ru-RU"/>
        </w:rPr>
        <w:t xml:space="preserve"> от </w:t>
      </w:r>
      <w:proofErr w:type="spellStart"/>
      <w:r w:rsidRPr="00CA3A18">
        <w:rPr>
          <w:lang w:val="ru-RU"/>
        </w:rPr>
        <w:t>И</w:t>
      </w:r>
      <w:r w:rsidR="00D35C3C">
        <w:rPr>
          <w:lang w:val="ru-RU"/>
        </w:rPr>
        <w:t>зпълнителя</w:t>
      </w:r>
      <w:proofErr w:type="spellEnd"/>
      <w:r w:rsidR="00D35C3C">
        <w:rPr>
          <w:lang w:val="ru-RU"/>
        </w:rPr>
        <w:t xml:space="preserve"> </w:t>
      </w:r>
      <w:proofErr w:type="spellStart"/>
      <w:r w:rsidR="00D35C3C">
        <w:rPr>
          <w:lang w:val="ru-RU"/>
        </w:rPr>
        <w:t>са</w:t>
      </w:r>
      <w:proofErr w:type="spellEnd"/>
      <w:r w:rsidR="00D35C3C">
        <w:rPr>
          <w:lang w:val="ru-RU"/>
        </w:rPr>
        <w:t xml:space="preserve"> за </w:t>
      </w:r>
      <w:proofErr w:type="spellStart"/>
      <w:r w:rsidR="00D35C3C">
        <w:rPr>
          <w:lang w:val="ru-RU"/>
        </w:rPr>
        <w:t>негова</w:t>
      </w:r>
      <w:proofErr w:type="spellEnd"/>
      <w:r w:rsidR="00D35C3C">
        <w:rPr>
          <w:lang w:val="ru-RU"/>
        </w:rPr>
        <w:t xml:space="preserve"> сметка.</w:t>
      </w:r>
    </w:p>
    <w:p w14:paraId="1C06EDF8" w14:textId="77777777" w:rsidR="001C3544" w:rsidRPr="002C03B7" w:rsidRDefault="001C3544" w:rsidP="001C3544">
      <w:pPr>
        <w:jc w:val="center"/>
        <w:rPr>
          <w:b/>
          <w:lang w:val="ru-RU"/>
        </w:rPr>
      </w:pPr>
      <w:r w:rsidRPr="002C03B7">
        <w:rPr>
          <w:b/>
          <w:lang w:val="ru-RU"/>
        </w:rPr>
        <w:t xml:space="preserve">9. НЕУСТОЙКИ </w:t>
      </w:r>
    </w:p>
    <w:p w14:paraId="50E4142A" w14:textId="77777777" w:rsidR="001C3544" w:rsidRPr="002C03B7" w:rsidRDefault="001C3544" w:rsidP="001C3544">
      <w:pPr>
        <w:jc w:val="center"/>
        <w:rPr>
          <w:b/>
          <w:lang w:val="ru-RU"/>
        </w:rPr>
      </w:pPr>
    </w:p>
    <w:p w14:paraId="58E67DA0" w14:textId="77777777" w:rsidR="001C3544" w:rsidRPr="00CA3A18" w:rsidRDefault="001C3544" w:rsidP="001C3544">
      <w:pPr>
        <w:shd w:val="clear" w:color="auto" w:fill="FFFFFF"/>
        <w:tabs>
          <w:tab w:val="left" w:pos="442"/>
        </w:tabs>
        <w:autoSpaceDE w:val="0"/>
        <w:jc w:val="both"/>
        <w:rPr>
          <w:bCs/>
          <w:spacing w:val="-1"/>
          <w:lang w:val="ru-RU"/>
        </w:rPr>
      </w:pPr>
      <w:r w:rsidRPr="00CA3A18">
        <w:rPr>
          <w:b/>
          <w:bCs/>
          <w:lang w:val="ru-RU"/>
        </w:rPr>
        <w:t>9.1.</w:t>
      </w:r>
      <w:r w:rsidR="00E37A50" w:rsidRPr="00E93341">
        <w:t xml:space="preserve"> </w:t>
      </w:r>
      <w:r w:rsidRPr="00CA3A18">
        <w:rPr>
          <w:bCs/>
          <w:lang w:val="ru-RU"/>
        </w:rPr>
        <w:t xml:space="preserve">При </w:t>
      </w:r>
      <w:proofErr w:type="spellStart"/>
      <w:r w:rsidRPr="00CA3A18">
        <w:rPr>
          <w:bCs/>
          <w:lang w:val="ru-RU"/>
        </w:rPr>
        <w:t>забавено</w:t>
      </w:r>
      <w:proofErr w:type="spellEnd"/>
      <w:r w:rsidRPr="00CA3A18">
        <w:rPr>
          <w:bCs/>
          <w:lang w:val="ru-RU"/>
        </w:rPr>
        <w:t xml:space="preserve"> </w:t>
      </w:r>
      <w:proofErr w:type="spellStart"/>
      <w:r w:rsidRPr="00CA3A18">
        <w:rPr>
          <w:bCs/>
          <w:lang w:val="ru-RU"/>
        </w:rPr>
        <w:t>изпълнение</w:t>
      </w:r>
      <w:proofErr w:type="spellEnd"/>
      <w:r w:rsidRPr="00CA3A18">
        <w:rPr>
          <w:bCs/>
          <w:lang w:val="ru-RU"/>
        </w:rPr>
        <w:t xml:space="preserve"> по вина на </w:t>
      </w:r>
      <w:proofErr w:type="spellStart"/>
      <w:r w:rsidRPr="00CA3A18">
        <w:rPr>
          <w:bCs/>
          <w:lang w:val="ru-RU"/>
        </w:rPr>
        <w:t>Изпълнителя</w:t>
      </w:r>
      <w:proofErr w:type="spellEnd"/>
      <w:r w:rsidR="00E37A50" w:rsidRPr="00E93341">
        <w:t>,</w:t>
      </w:r>
      <w:r w:rsidR="00E37A50" w:rsidRPr="00E93341">
        <w:rPr>
          <w:bCs/>
          <w:spacing w:val="1"/>
        </w:rPr>
        <w:t xml:space="preserve"> </w:t>
      </w:r>
      <w:proofErr w:type="spellStart"/>
      <w:r w:rsidR="00E37A50" w:rsidRPr="00E93341">
        <w:rPr>
          <w:bCs/>
          <w:spacing w:val="1"/>
        </w:rPr>
        <w:t>същият</w:t>
      </w:r>
      <w:proofErr w:type="spellEnd"/>
      <w:r w:rsidR="00E37A50" w:rsidRPr="00E93341">
        <w:rPr>
          <w:bCs/>
          <w:spacing w:val="1"/>
        </w:rPr>
        <w:t xml:space="preserve"> </w:t>
      </w:r>
      <w:proofErr w:type="spellStart"/>
      <w:r w:rsidR="00E37A50" w:rsidRPr="00E93341">
        <w:rPr>
          <w:bCs/>
          <w:spacing w:val="1"/>
        </w:rPr>
        <w:t>дължи</w:t>
      </w:r>
      <w:proofErr w:type="spellEnd"/>
      <w:r w:rsidR="00E37A50" w:rsidRPr="00E93341">
        <w:rPr>
          <w:bCs/>
          <w:spacing w:val="1"/>
        </w:rPr>
        <w:t xml:space="preserve"> </w:t>
      </w:r>
      <w:proofErr w:type="spellStart"/>
      <w:r w:rsidR="00E37A50" w:rsidRPr="00E93341">
        <w:rPr>
          <w:bCs/>
          <w:spacing w:val="1"/>
        </w:rPr>
        <w:t>на</w:t>
      </w:r>
      <w:proofErr w:type="spellEnd"/>
      <w:r w:rsidR="00E37A50" w:rsidRPr="00E93341">
        <w:rPr>
          <w:bCs/>
          <w:spacing w:val="1"/>
        </w:rPr>
        <w:t xml:space="preserve"> </w:t>
      </w:r>
      <w:proofErr w:type="spellStart"/>
      <w:r w:rsidR="00E37A50" w:rsidRPr="00E93341">
        <w:rPr>
          <w:bCs/>
          <w:spacing w:val="1"/>
        </w:rPr>
        <w:t>Възложителя</w:t>
      </w:r>
      <w:proofErr w:type="spellEnd"/>
      <w:r w:rsidR="00E37A50" w:rsidRPr="00E93341">
        <w:rPr>
          <w:bCs/>
          <w:spacing w:val="1"/>
        </w:rPr>
        <w:t xml:space="preserve"> </w:t>
      </w:r>
      <w:proofErr w:type="spellStart"/>
      <w:r w:rsidR="00E37A50" w:rsidRPr="00E93341">
        <w:rPr>
          <w:bCs/>
          <w:spacing w:val="1"/>
        </w:rPr>
        <w:t>неустойка</w:t>
      </w:r>
      <w:proofErr w:type="spellEnd"/>
      <w:r w:rsidR="00E37A50" w:rsidRPr="00E93341">
        <w:rPr>
          <w:bCs/>
          <w:spacing w:val="1"/>
        </w:rPr>
        <w:t xml:space="preserve"> в </w:t>
      </w:r>
      <w:proofErr w:type="spellStart"/>
      <w:r w:rsidR="00E37A50" w:rsidRPr="00E93341">
        <w:rPr>
          <w:bCs/>
          <w:spacing w:val="1"/>
        </w:rPr>
        <w:t>размер</w:t>
      </w:r>
      <w:proofErr w:type="spellEnd"/>
      <w:r w:rsidR="00E37A50" w:rsidRPr="00E93341">
        <w:rPr>
          <w:bCs/>
          <w:spacing w:val="1"/>
        </w:rPr>
        <w:t xml:space="preserve"> </w:t>
      </w:r>
      <w:proofErr w:type="spellStart"/>
      <w:r w:rsidR="00E37A50" w:rsidRPr="00E93341">
        <w:rPr>
          <w:bCs/>
          <w:spacing w:val="1"/>
        </w:rPr>
        <w:t>на</w:t>
      </w:r>
      <w:proofErr w:type="spellEnd"/>
      <w:r w:rsidRPr="00CA3A18">
        <w:rPr>
          <w:bCs/>
          <w:spacing w:val="1"/>
          <w:lang w:val="ru-RU"/>
        </w:rPr>
        <w:t xml:space="preserve"> 0,5</w:t>
      </w:r>
      <w:r w:rsidRPr="00CA3A18">
        <w:rPr>
          <w:bCs/>
          <w:spacing w:val="2"/>
          <w:lang w:val="ru-RU"/>
        </w:rPr>
        <w:t xml:space="preserve">% от </w:t>
      </w:r>
      <w:proofErr w:type="spellStart"/>
      <w:r w:rsidRPr="00CA3A18">
        <w:rPr>
          <w:bCs/>
          <w:spacing w:val="2"/>
          <w:lang w:val="ru-RU"/>
        </w:rPr>
        <w:t>стойността</w:t>
      </w:r>
      <w:proofErr w:type="spellEnd"/>
      <w:r w:rsidRPr="00CA3A18">
        <w:rPr>
          <w:bCs/>
          <w:spacing w:val="2"/>
          <w:lang w:val="ru-RU"/>
        </w:rPr>
        <w:t xml:space="preserve"> на </w:t>
      </w:r>
      <w:proofErr w:type="spellStart"/>
      <w:r w:rsidRPr="00CA3A18">
        <w:rPr>
          <w:bCs/>
          <w:spacing w:val="2"/>
          <w:lang w:val="ru-RU"/>
        </w:rPr>
        <w:t>неизпълнената</w:t>
      </w:r>
      <w:proofErr w:type="spellEnd"/>
      <w:r w:rsidRPr="00CA3A18">
        <w:rPr>
          <w:bCs/>
          <w:spacing w:val="2"/>
          <w:lang w:val="ru-RU"/>
        </w:rPr>
        <w:t xml:space="preserve"> част за </w:t>
      </w:r>
      <w:proofErr w:type="spellStart"/>
      <w:r w:rsidRPr="00CA3A18">
        <w:rPr>
          <w:bCs/>
          <w:spacing w:val="2"/>
          <w:lang w:val="ru-RU"/>
        </w:rPr>
        <w:t>всеки</w:t>
      </w:r>
      <w:proofErr w:type="spellEnd"/>
      <w:r w:rsidRPr="00CA3A18">
        <w:rPr>
          <w:bCs/>
          <w:spacing w:val="2"/>
          <w:lang w:val="ru-RU"/>
        </w:rPr>
        <w:t xml:space="preserve"> </w:t>
      </w:r>
      <w:proofErr w:type="spellStart"/>
      <w:r w:rsidRPr="00CA3A18">
        <w:rPr>
          <w:bCs/>
          <w:spacing w:val="2"/>
          <w:lang w:val="ru-RU"/>
        </w:rPr>
        <w:t>ден</w:t>
      </w:r>
      <w:proofErr w:type="spellEnd"/>
      <w:r w:rsidRPr="00CA3A18">
        <w:rPr>
          <w:bCs/>
          <w:spacing w:val="2"/>
          <w:lang w:val="ru-RU"/>
        </w:rPr>
        <w:t xml:space="preserve"> </w:t>
      </w:r>
      <w:proofErr w:type="spellStart"/>
      <w:r w:rsidRPr="00CA3A18">
        <w:rPr>
          <w:bCs/>
          <w:spacing w:val="2"/>
          <w:lang w:val="ru-RU"/>
        </w:rPr>
        <w:t>закъснение</w:t>
      </w:r>
      <w:proofErr w:type="spellEnd"/>
      <w:r w:rsidRPr="00CA3A18">
        <w:rPr>
          <w:bCs/>
          <w:spacing w:val="2"/>
          <w:lang w:val="ru-RU"/>
        </w:rPr>
        <w:t xml:space="preserve">, </w:t>
      </w:r>
      <w:r w:rsidRPr="00CA3A18">
        <w:rPr>
          <w:bCs/>
          <w:spacing w:val="-1"/>
          <w:lang w:val="ru-RU"/>
        </w:rPr>
        <w:t xml:space="preserve">но не </w:t>
      </w:r>
      <w:proofErr w:type="spellStart"/>
      <w:r w:rsidRPr="00CA3A18">
        <w:rPr>
          <w:bCs/>
          <w:spacing w:val="-1"/>
          <w:lang w:val="ru-RU"/>
        </w:rPr>
        <w:t>повече</w:t>
      </w:r>
      <w:proofErr w:type="spellEnd"/>
      <w:r w:rsidRPr="00CA3A18">
        <w:rPr>
          <w:bCs/>
          <w:spacing w:val="-1"/>
          <w:lang w:val="ru-RU"/>
        </w:rPr>
        <w:t xml:space="preserve"> от 10% от </w:t>
      </w:r>
      <w:proofErr w:type="spellStart"/>
      <w:r w:rsidRPr="00CA3A18">
        <w:rPr>
          <w:bCs/>
          <w:spacing w:val="-1"/>
          <w:lang w:val="ru-RU"/>
        </w:rPr>
        <w:t>стойността</w:t>
      </w:r>
      <w:proofErr w:type="spellEnd"/>
      <w:r w:rsidRPr="00CA3A18">
        <w:rPr>
          <w:bCs/>
          <w:spacing w:val="-1"/>
          <w:lang w:val="ru-RU"/>
        </w:rPr>
        <w:t xml:space="preserve"> на </w:t>
      </w:r>
      <w:proofErr w:type="spellStart"/>
      <w:r>
        <w:rPr>
          <w:bCs/>
          <w:spacing w:val="-1"/>
          <w:lang w:val="ru-RU"/>
        </w:rPr>
        <w:t>съответната</w:t>
      </w:r>
      <w:proofErr w:type="spellEnd"/>
      <w:r>
        <w:rPr>
          <w:bCs/>
          <w:spacing w:val="-1"/>
          <w:lang w:val="ru-RU"/>
        </w:rPr>
        <w:t xml:space="preserve"> заявка</w:t>
      </w:r>
      <w:r w:rsidRPr="00CA3A18">
        <w:rPr>
          <w:bCs/>
          <w:spacing w:val="-1"/>
          <w:lang w:val="ru-RU"/>
        </w:rPr>
        <w:t>.</w:t>
      </w:r>
    </w:p>
    <w:p w14:paraId="1D6E5252" w14:textId="77777777" w:rsidR="001C3544" w:rsidRPr="00537BCF" w:rsidRDefault="001C3544" w:rsidP="001C3544">
      <w:pPr>
        <w:jc w:val="both"/>
        <w:rPr>
          <w:b/>
          <w:lang w:val="ru-RU"/>
        </w:rPr>
      </w:pPr>
      <w:r w:rsidRPr="00CA3A18">
        <w:rPr>
          <w:b/>
          <w:lang w:val="ru-RU"/>
        </w:rPr>
        <w:t>9.2.</w:t>
      </w:r>
      <w:r w:rsidRPr="00CA3A18">
        <w:rPr>
          <w:lang w:val="ru-RU"/>
        </w:rPr>
        <w:t xml:space="preserve"> </w:t>
      </w:r>
      <w:proofErr w:type="spellStart"/>
      <w:r w:rsidRPr="00CA3A18">
        <w:rPr>
          <w:bCs/>
          <w:spacing w:val="3"/>
          <w:lang w:val="ru-RU"/>
        </w:rPr>
        <w:t>Изпълнителят</w:t>
      </w:r>
      <w:proofErr w:type="spellEnd"/>
      <w:r w:rsidRPr="00CA3A18">
        <w:rPr>
          <w:bCs/>
          <w:spacing w:val="3"/>
          <w:lang w:val="ru-RU"/>
        </w:rPr>
        <w:t xml:space="preserve"> </w:t>
      </w:r>
      <w:proofErr w:type="spellStart"/>
      <w:r w:rsidRPr="00CA3A18">
        <w:rPr>
          <w:bCs/>
          <w:spacing w:val="3"/>
          <w:lang w:val="ru-RU"/>
        </w:rPr>
        <w:t>ще</w:t>
      </w:r>
      <w:proofErr w:type="spellEnd"/>
      <w:r w:rsidRPr="00CA3A18">
        <w:rPr>
          <w:bCs/>
          <w:spacing w:val="3"/>
          <w:lang w:val="ru-RU"/>
        </w:rPr>
        <w:t xml:space="preserve"> </w:t>
      </w:r>
      <w:proofErr w:type="spellStart"/>
      <w:r w:rsidRPr="00CA3A18">
        <w:rPr>
          <w:bCs/>
          <w:spacing w:val="3"/>
          <w:lang w:val="ru-RU"/>
        </w:rPr>
        <w:t>изплати</w:t>
      </w:r>
      <w:proofErr w:type="spellEnd"/>
      <w:r w:rsidRPr="00CA3A18">
        <w:rPr>
          <w:bCs/>
          <w:spacing w:val="3"/>
          <w:lang w:val="ru-RU"/>
        </w:rPr>
        <w:t xml:space="preserve"> </w:t>
      </w:r>
      <w:proofErr w:type="spellStart"/>
      <w:r w:rsidRPr="00CA3A18">
        <w:rPr>
          <w:bCs/>
          <w:spacing w:val="3"/>
          <w:lang w:val="ru-RU"/>
        </w:rPr>
        <w:t>сумите</w:t>
      </w:r>
      <w:proofErr w:type="spellEnd"/>
      <w:r w:rsidRPr="00CA3A18">
        <w:rPr>
          <w:bCs/>
          <w:spacing w:val="3"/>
          <w:lang w:val="ru-RU"/>
        </w:rPr>
        <w:t xml:space="preserve"> по </w:t>
      </w:r>
      <w:proofErr w:type="spellStart"/>
      <w:r w:rsidRPr="00CA3A18">
        <w:rPr>
          <w:bCs/>
          <w:spacing w:val="3"/>
          <w:lang w:val="ru-RU"/>
        </w:rPr>
        <w:t>неустойките</w:t>
      </w:r>
      <w:proofErr w:type="spellEnd"/>
      <w:r w:rsidRPr="00CA3A18">
        <w:rPr>
          <w:bCs/>
          <w:spacing w:val="3"/>
          <w:lang w:val="ru-RU"/>
        </w:rPr>
        <w:t xml:space="preserve"> за забава </w:t>
      </w:r>
      <w:r w:rsidRPr="00CA3A18">
        <w:rPr>
          <w:bCs/>
          <w:spacing w:val="-1"/>
          <w:lang w:val="ru-RU"/>
        </w:rPr>
        <w:t xml:space="preserve">в срок </w:t>
      </w:r>
      <w:r w:rsidR="002E0DCC">
        <w:rPr>
          <w:bCs/>
          <w:spacing w:val="-1"/>
          <w:lang w:val="ru-RU"/>
        </w:rPr>
        <w:t>до</w:t>
      </w:r>
      <w:r w:rsidRPr="00CA3A18">
        <w:rPr>
          <w:bCs/>
          <w:spacing w:val="-1"/>
          <w:lang w:val="ru-RU"/>
        </w:rPr>
        <w:t xml:space="preserve"> 10 (</w:t>
      </w:r>
      <w:proofErr w:type="spellStart"/>
      <w:r w:rsidRPr="00CA3A18">
        <w:rPr>
          <w:bCs/>
          <w:spacing w:val="-1"/>
          <w:lang w:val="ru-RU"/>
        </w:rPr>
        <w:t>десет</w:t>
      </w:r>
      <w:proofErr w:type="spellEnd"/>
      <w:r w:rsidRPr="00CA3A18">
        <w:rPr>
          <w:bCs/>
          <w:spacing w:val="-1"/>
          <w:lang w:val="ru-RU"/>
        </w:rPr>
        <w:t xml:space="preserve">) </w:t>
      </w:r>
      <w:proofErr w:type="spellStart"/>
      <w:r w:rsidRPr="00CA3A18">
        <w:rPr>
          <w:bCs/>
          <w:spacing w:val="-1"/>
          <w:lang w:val="ru-RU"/>
        </w:rPr>
        <w:t>календа</w:t>
      </w:r>
      <w:r w:rsidR="002B5F87">
        <w:rPr>
          <w:bCs/>
          <w:spacing w:val="-1"/>
          <w:lang w:val="ru-RU"/>
        </w:rPr>
        <w:t>рни</w:t>
      </w:r>
      <w:proofErr w:type="spellEnd"/>
      <w:r w:rsidR="002B5F87">
        <w:rPr>
          <w:bCs/>
          <w:spacing w:val="-1"/>
          <w:lang w:val="ru-RU"/>
        </w:rPr>
        <w:t xml:space="preserve"> дни, след </w:t>
      </w:r>
      <w:proofErr w:type="spellStart"/>
      <w:r w:rsidR="002B5F87">
        <w:rPr>
          <w:bCs/>
          <w:spacing w:val="-1"/>
          <w:lang w:val="ru-RU"/>
        </w:rPr>
        <w:t>писмено</w:t>
      </w:r>
      <w:proofErr w:type="spellEnd"/>
      <w:r w:rsidR="002B5F87">
        <w:rPr>
          <w:bCs/>
          <w:spacing w:val="-1"/>
          <w:lang w:val="ru-RU"/>
        </w:rPr>
        <w:t xml:space="preserve"> </w:t>
      </w:r>
      <w:proofErr w:type="spellStart"/>
      <w:r w:rsidR="002B5F87">
        <w:rPr>
          <w:bCs/>
          <w:spacing w:val="-1"/>
          <w:lang w:val="ru-RU"/>
        </w:rPr>
        <w:t>искане</w:t>
      </w:r>
      <w:proofErr w:type="spellEnd"/>
      <w:r w:rsidR="002B5F87">
        <w:rPr>
          <w:bCs/>
          <w:spacing w:val="-1"/>
          <w:lang w:val="ru-RU"/>
        </w:rPr>
        <w:t xml:space="preserve"> от </w:t>
      </w:r>
      <w:r w:rsidRPr="00CA3A18">
        <w:rPr>
          <w:bCs/>
          <w:spacing w:val="-1"/>
          <w:lang w:val="ru-RU"/>
        </w:rPr>
        <w:t xml:space="preserve">страна на </w:t>
      </w:r>
      <w:proofErr w:type="spellStart"/>
      <w:r w:rsidRPr="00CA3A18">
        <w:rPr>
          <w:bCs/>
          <w:spacing w:val="-2"/>
          <w:lang w:val="ru-RU"/>
        </w:rPr>
        <w:t>Възложителя</w:t>
      </w:r>
      <w:proofErr w:type="spellEnd"/>
      <w:r w:rsidRPr="00CA3A18">
        <w:rPr>
          <w:bCs/>
          <w:spacing w:val="-2"/>
          <w:lang w:val="ru-RU"/>
        </w:rPr>
        <w:t>.</w:t>
      </w:r>
    </w:p>
    <w:p w14:paraId="2C58DC8C" w14:textId="77777777" w:rsidR="001C3544" w:rsidRPr="00CA3A18" w:rsidRDefault="001C3544" w:rsidP="001C3544">
      <w:pPr>
        <w:shd w:val="clear" w:color="auto" w:fill="FFFFFF"/>
        <w:tabs>
          <w:tab w:val="left" w:pos="442"/>
        </w:tabs>
        <w:autoSpaceDE w:val="0"/>
        <w:jc w:val="both"/>
        <w:rPr>
          <w:bCs/>
          <w:spacing w:val="-8"/>
          <w:lang w:val="ru-RU"/>
        </w:rPr>
      </w:pPr>
      <w:r w:rsidRPr="00CA3A18">
        <w:rPr>
          <w:b/>
          <w:bCs/>
          <w:spacing w:val="3"/>
          <w:lang w:val="ru-RU"/>
        </w:rPr>
        <w:t>9.3.</w:t>
      </w:r>
      <w:r w:rsidRPr="004A6D9A">
        <w:rPr>
          <w:b/>
          <w:bCs/>
          <w:spacing w:val="3"/>
          <w:lang w:val="ru-RU"/>
        </w:rPr>
        <w:t xml:space="preserve"> </w:t>
      </w:r>
      <w:r w:rsidRPr="00CA3A18">
        <w:rPr>
          <w:bCs/>
          <w:spacing w:val="3"/>
          <w:lang w:val="ru-RU"/>
        </w:rPr>
        <w:t xml:space="preserve">В случай, че </w:t>
      </w:r>
      <w:proofErr w:type="spellStart"/>
      <w:r w:rsidRPr="00CA3A18">
        <w:rPr>
          <w:bCs/>
          <w:spacing w:val="3"/>
          <w:lang w:val="ru-RU"/>
        </w:rPr>
        <w:t>Изпълнителят</w:t>
      </w:r>
      <w:proofErr w:type="spellEnd"/>
      <w:r w:rsidRPr="00CA3A18">
        <w:rPr>
          <w:bCs/>
          <w:spacing w:val="3"/>
          <w:lang w:val="ru-RU"/>
        </w:rPr>
        <w:t xml:space="preserve"> не заплати </w:t>
      </w:r>
      <w:proofErr w:type="spellStart"/>
      <w:r w:rsidRPr="00CA3A18">
        <w:rPr>
          <w:bCs/>
          <w:spacing w:val="3"/>
          <w:lang w:val="ru-RU"/>
        </w:rPr>
        <w:t>неустойката</w:t>
      </w:r>
      <w:proofErr w:type="spellEnd"/>
      <w:r w:rsidRPr="00CA3A18">
        <w:rPr>
          <w:bCs/>
          <w:spacing w:val="3"/>
          <w:lang w:val="ru-RU"/>
        </w:rPr>
        <w:t xml:space="preserve"> в </w:t>
      </w:r>
      <w:proofErr w:type="spellStart"/>
      <w:r w:rsidRPr="00CA3A18">
        <w:rPr>
          <w:bCs/>
          <w:spacing w:val="3"/>
          <w:lang w:val="ru-RU"/>
        </w:rPr>
        <w:t>горния</w:t>
      </w:r>
      <w:proofErr w:type="spellEnd"/>
      <w:r w:rsidRPr="00CA3A18">
        <w:rPr>
          <w:bCs/>
          <w:spacing w:val="3"/>
          <w:lang w:val="ru-RU"/>
        </w:rPr>
        <w:t xml:space="preserve"> срок, </w:t>
      </w:r>
      <w:proofErr w:type="spellStart"/>
      <w:r w:rsidRPr="00CA3A18">
        <w:rPr>
          <w:lang w:val="ru-RU"/>
        </w:rPr>
        <w:t>Възложителят</w:t>
      </w:r>
      <w:proofErr w:type="spellEnd"/>
      <w:r w:rsidRPr="00CA3A18">
        <w:rPr>
          <w:lang w:val="ru-RU"/>
        </w:rPr>
        <w:t xml:space="preserve"> </w:t>
      </w:r>
      <w:proofErr w:type="spellStart"/>
      <w:r w:rsidRPr="00CA3A18">
        <w:rPr>
          <w:lang w:val="ru-RU"/>
        </w:rPr>
        <w:t>има</w:t>
      </w:r>
      <w:proofErr w:type="spellEnd"/>
      <w:r w:rsidRPr="00CA3A18">
        <w:rPr>
          <w:lang w:val="ru-RU"/>
        </w:rPr>
        <w:t xml:space="preserve"> </w:t>
      </w:r>
      <w:proofErr w:type="spellStart"/>
      <w:r w:rsidRPr="00CA3A18">
        <w:rPr>
          <w:lang w:val="ru-RU"/>
        </w:rPr>
        <w:t>правото</w:t>
      </w:r>
      <w:proofErr w:type="spellEnd"/>
      <w:r w:rsidRPr="00CA3A18">
        <w:rPr>
          <w:lang w:val="ru-RU"/>
        </w:rPr>
        <w:t xml:space="preserve"> да </w:t>
      </w:r>
      <w:proofErr w:type="spellStart"/>
      <w:r w:rsidRPr="00CA3A18">
        <w:rPr>
          <w:lang w:val="ru-RU"/>
        </w:rPr>
        <w:t>удържи</w:t>
      </w:r>
      <w:proofErr w:type="spellEnd"/>
      <w:r w:rsidRPr="00CA3A18">
        <w:rPr>
          <w:lang w:val="ru-RU"/>
        </w:rPr>
        <w:t xml:space="preserve"> </w:t>
      </w:r>
      <w:proofErr w:type="spellStart"/>
      <w:r w:rsidRPr="00CA3A18">
        <w:rPr>
          <w:lang w:val="ru-RU"/>
        </w:rPr>
        <w:t>неустойката</w:t>
      </w:r>
      <w:proofErr w:type="spellEnd"/>
      <w:r w:rsidRPr="00CA3A18">
        <w:rPr>
          <w:lang w:val="ru-RU"/>
        </w:rPr>
        <w:t xml:space="preserve"> от </w:t>
      </w:r>
      <w:proofErr w:type="spellStart"/>
      <w:r w:rsidRPr="00CA3A18">
        <w:rPr>
          <w:lang w:val="ru-RU"/>
        </w:rPr>
        <w:t>дължимото</w:t>
      </w:r>
      <w:proofErr w:type="spellEnd"/>
      <w:r w:rsidRPr="00CA3A18">
        <w:rPr>
          <w:lang w:val="ru-RU"/>
        </w:rPr>
        <w:t xml:space="preserve"> </w:t>
      </w:r>
      <w:proofErr w:type="spellStart"/>
      <w:r w:rsidRPr="00CA3A18">
        <w:rPr>
          <w:lang w:val="ru-RU"/>
        </w:rPr>
        <w:t>плащане</w:t>
      </w:r>
      <w:proofErr w:type="spellEnd"/>
      <w:r w:rsidRPr="00CA3A18">
        <w:rPr>
          <w:lang w:val="ru-RU"/>
        </w:rPr>
        <w:t xml:space="preserve"> по договора</w:t>
      </w:r>
      <w:r w:rsidRPr="00CA3A18">
        <w:rPr>
          <w:bCs/>
          <w:spacing w:val="-1"/>
          <w:lang w:val="ru-RU"/>
        </w:rPr>
        <w:t xml:space="preserve"> или от </w:t>
      </w:r>
      <w:proofErr w:type="spellStart"/>
      <w:r w:rsidRPr="00CA3A18">
        <w:rPr>
          <w:bCs/>
          <w:spacing w:val="-1"/>
          <w:lang w:val="ru-RU"/>
        </w:rPr>
        <w:t>гаранцията</w:t>
      </w:r>
      <w:proofErr w:type="spellEnd"/>
      <w:r w:rsidRPr="00CA3A18">
        <w:rPr>
          <w:bCs/>
          <w:spacing w:val="-1"/>
          <w:lang w:val="ru-RU"/>
        </w:rPr>
        <w:t xml:space="preserve"> за </w:t>
      </w:r>
      <w:proofErr w:type="spellStart"/>
      <w:r w:rsidRPr="00CA3A18">
        <w:rPr>
          <w:bCs/>
          <w:spacing w:val="-1"/>
          <w:lang w:val="ru-RU"/>
        </w:rPr>
        <w:t>изпълнение</w:t>
      </w:r>
      <w:proofErr w:type="spellEnd"/>
      <w:r w:rsidRPr="00CA3A18">
        <w:rPr>
          <w:bCs/>
          <w:spacing w:val="-2"/>
          <w:lang w:val="ru-RU"/>
        </w:rPr>
        <w:t>.</w:t>
      </w:r>
    </w:p>
    <w:p w14:paraId="6811A8A5" w14:textId="77777777" w:rsidR="001C3544" w:rsidRPr="00CA3A18" w:rsidRDefault="001C3544" w:rsidP="001C3544">
      <w:pPr>
        <w:shd w:val="clear" w:color="auto" w:fill="FFFFFF"/>
        <w:tabs>
          <w:tab w:val="left" w:pos="518"/>
        </w:tabs>
        <w:ind w:left="5"/>
        <w:jc w:val="both"/>
        <w:rPr>
          <w:bCs/>
          <w:lang w:val="ru-RU"/>
        </w:rPr>
      </w:pPr>
      <w:r w:rsidRPr="00CA3A18">
        <w:rPr>
          <w:b/>
          <w:lang w:val="ru-RU"/>
        </w:rPr>
        <w:t>9.4.</w:t>
      </w:r>
      <w:r w:rsidRPr="00CA3A18">
        <w:rPr>
          <w:lang w:val="ru-RU"/>
        </w:rPr>
        <w:t xml:space="preserve"> </w:t>
      </w:r>
      <w:proofErr w:type="spellStart"/>
      <w:r w:rsidRPr="00537BCF">
        <w:rPr>
          <w:bCs/>
          <w:spacing w:val="-1"/>
          <w:lang w:val="ru-RU"/>
        </w:rPr>
        <w:t>Възложителят</w:t>
      </w:r>
      <w:proofErr w:type="spellEnd"/>
      <w:r w:rsidRPr="00537BCF">
        <w:rPr>
          <w:bCs/>
          <w:spacing w:val="-1"/>
          <w:lang w:val="ru-RU"/>
        </w:rPr>
        <w:t xml:space="preserve"> </w:t>
      </w:r>
      <w:r w:rsidRPr="00CA3A18">
        <w:rPr>
          <w:bCs/>
          <w:spacing w:val="2"/>
          <w:lang w:val="ru-RU"/>
        </w:rPr>
        <w:t xml:space="preserve">се </w:t>
      </w:r>
      <w:proofErr w:type="spellStart"/>
      <w:r w:rsidRPr="00CA3A18">
        <w:rPr>
          <w:bCs/>
          <w:spacing w:val="2"/>
          <w:lang w:val="ru-RU"/>
        </w:rPr>
        <w:t>задължава</w:t>
      </w:r>
      <w:proofErr w:type="spellEnd"/>
      <w:r w:rsidRPr="00CA3A18">
        <w:rPr>
          <w:bCs/>
          <w:spacing w:val="2"/>
          <w:lang w:val="ru-RU"/>
        </w:rPr>
        <w:t xml:space="preserve"> да </w:t>
      </w:r>
      <w:proofErr w:type="spellStart"/>
      <w:r w:rsidRPr="00CA3A18">
        <w:rPr>
          <w:bCs/>
          <w:spacing w:val="2"/>
          <w:lang w:val="ru-RU"/>
        </w:rPr>
        <w:t>извърши</w:t>
      </w:r>
      <w:proofErr w:type="spellEnd"/>
      <w:r w:rsidRPr="00CA3A18">
        <w:rPr>
          <w:bCs/>
          <w:spacing w:val="2"/>
          <w:lang w:val="ru-RU"/>
        </w:rPr>
        <w:t xml:space="preserve"> </w:t>
      </w:r>
      <w:proofErr w:type="spellStart"/>
      <w:r w:rsidRPr="00CA3A18">
        <w:rPr>
          <w:bCs/>
          <w:spacing w:val="2"/>
          <w:lang w:val="ru-RU"/>
        </w:rPr>
        <w:t>плащанията</w:t>
      </w:r>
      <w:proofErr w:type="spellEnd"/>
      <w:r w:rsidRPr="00CA3A18">
        <w:rPr>
          <w:bCs/>
          <w:spacing w:val="2"/>
          <w:lang w:val="ru-RU"/>
        </w:rPr>
        <w:t xml:space="preserve"> в </w:t>
      </w:r>
      <w:proofErr w:type="spellStart"/>
      <w:r w:rsidRPr="00CA3A18">
        <w:rPr>
          <w:bCs/>
          <w:spacing w:val="2"/>
          <w:lang w:val="ru-RU"/>
        </w:rPr>
        <w:t>договорените</w:t>
      </w:r>
      <w:proofErr w:type="spellEnd"/>
      <w:r w:rsidRPr="00CA3A18">
        <w:rPr>
          <w:bCs/>
          <w:spacing w:val="2"/>
          <w:lang w:val="ru-RU"/>
        </w:rPr>
        <w:t xml:space="preserve"> </w:t>
      </w:r>
      <w:proofErr w:type="spellStart"/>
      <w:r w:rsidRPr="00CA3A18">
        <w:rPr>
          <w:bCs/>
          <w:spacing w:val="-1"/>
          <w:lang w:val="ru-RU"/>
        </w:rPr>
        <w:t>срокове</w:t>
      </w:r>
      <w:proofErr w:type="spellEnd"/>
      <w:r w:rsidRPr="00CA3A18">
        <w:rPr>
          <w:bCs/>
          <w:spacing w:val="-1"/>
          <w:lang w:val="ru-RU"/>
        </w:rPr>
        <w:t xml:space="preserve">, след </w:t>
      </w:r>
      <w:proofErr w:type="spellStart"/>
      <w:r w:rsidRPr="00CA3A18">
        <w:rPr>
          <w:bCs/>
          <w:spacing w:val="-1"/>
          <w:lang w:val="ru-RU"/>
        </w:rPr>
        <w:t>представяне</w:t>
      </w:r>
      <w:proofErr w:type="spellEnd"/>
      <w:r w:rsidRPr="00CA3A18">
        <w:rPr>
          <w:bCs/>
          <w:spacing w:val="-1"/>
          <w:lang w:val="ru-RU"/>
        </w:rPr>
        <w:t xml:space="preserve"> на </w:t>
      </w:r>
      <w:proofErr w:type="spellStart"/>
      <w:r w:rsidRPr="00CA3A18">
        <w:rPr>
          <w:bCs/>
          <w:spacing w:val="-1"/>
          <w:lang w:val="ru-RU"/>
        </w:rPr>
        <w:t>съответните</w:t>
      </w:r>
      <w:proofErr w:type="spellEnd"/>
      <w:r w:rsidRPr="00CA3A18">
        <w:rPr>
          <w:bCs/>
          <w:spacing w:val="-1"/>
          <w:lang w:val="ru-RU"/>
        </w:rPr>
        <w:t xml:space="preserve"> </w:t>
      </w:r>
      <w:proofErr w:type="spellStart"/>
      <w:r w:rsidRPr="00CA3A18">
        <w:rPr>
          <w:bCs/>
          <w:spacing w:val="-1"/>
          <w:lang w:val="ru-RU"/>
        </w:rPr>
        <w:t>документи</w:t>
      </w:r>
      <w:proofErr w:type="spellEnd"/>
      <w:r w:rsidRPr="00CA3A18">
        <w:rPr>
          <w:bCs/>
          <w:spacing w:val="-1"/>
          <w:lang w:val="ru-RU"/>
        </w:rPr>
        <w:t xml:space="preserve">. В противен случай, </w:t>
      </w:r>
      <w:proofErr w:type="spellStart"/>
      <w:r w:rsidRPr="00CA3A18">
        <w:rPr>
          <w:bCs/>
          <w:spacing w:val="1"/>
          <w:lang w:val="ru-RU"/>
        </w:rPr>
        <w:t>Възложителя</w:t>
      </w:r>
      <w:proofErr w:type="spellEnd"/>
      <w:r w:rsidRPr="00CA3A18">
        <w:rPr>
          <w:bCs/>
          <w:spacing w:val="2"/>
          <w:lang w:val="ru-RU"/>
        </w:rPr>
        <w:t xml:space="preserve"> </w:t>
      </w:r>
      <w:proofErr w:type="spellStart"/>
      <w:r w:rsidRPr="00CA3A18">
        <w:rPr>
          <w:bCs/>
          <w:spacing w:val="2"/>
          <w:lang w:val="ru-RU"/>
        </w:rPr>
        <w:t>дължи</w:t>
      </w:r>
      <w:proofErr w:type="spellEnd"/>
      <w:r w:rsidRPr="00CA3A18">
        <w:rPr>
          <w:bCs/>
          <w:spacing w:val="2"/>
          <w:lang w:val="ru-RU"/>
        </w:rPr>
        <w:t xml:space="preserve"> неустойки в размер на 0,5 % от </w:t>
      </w:r>
      <w:proofErr w:type="spellStart"/>
      <w:r w:rsidRPr="00CA3A18">
        <w:rPr>
          <w:bCs/>
          <w:spacing w:val="2"/>
          <w:lang w:val="ru-RU"/>
        </w:rPr>
        <w:t>общата</w:t>
      </w:r>
      <w:proofErr w:type="spellEnd"/>
      <w:r w:rsidRPr="00CA3A18">
        <w:rPr>
          <w:bCs/>
          <w:spacing w:val="2"/>
          <w:lang w:val="ru-RU"/>
        </w:rPr>
        <w:t xml:space="preserve"> </w:t>
      </w:r>
      <w:proofErr w:type="spellStart"/>
      <w:r w:rsidRPr="00CA3A18">
        <w:rPr>
          <w:bCs/>
          <w:spacing w:val="2"/>
          <w:lang w:val="ru-RU"/>
        </w:rPr>
        <w:t>стойност</w:t>
      </w:r>
      <w:proofErr w:type="spellEnd"/>
      <w:r w:rsidRPr="00CA3A18">
        <w:rPr>
          <w:bCs/>
          <w:spacing w:val="2"/>
          <w:lang w:val="ru-RU"/>
        </w:rPr>
        <w:t xml:space="preserve"> на </w:t>
      </w:r>
      <w:proofErr w:type="spellStart"/>
      <w:r w:rsidRPr="00CA3A18">
        <w:rPr>
          <w:bCs/>
          <w:spacing w:val="2"/>
          <w:lang w:val="ru-RU"/>
        </w:rPr>
        <w:t>забавената</w:t>
      </w:r>
      <w:proofErr w:type="spellEnd"/>
      <w:r w:rsidRPr="00CA3A18">
        <w:rPr>
          <w:bCs/>
          <w:spacing w:val="2"/>
          <w:lang w:val="ru-RU"/>
        </w:rPr>
        <w:t xml:space="preserve"> </w:t>
      </w:r>
      <w:r w:rsidRPr="00CA3A18">
        <w:rPr>
          <w:bCs/>
          <w:lang w:val="ru-RU"/>
        </w:rPr>
        <w:t xml:space="preserve">сума за </w:t>
      </w:r>
      <w:proofErr w:type="spellStart"/>
      <w:r w:rsidRPr="00CA3A18">
        <w:rPr>
          <w:bCs/>
          <w:lang w:val="ru-RU"/>
        </w:rPr>
        <w:t>всеки</w:t>
      </w:r>
      <w:proofErr w:type="spellEnd"/>
      <w:r w:rsidRPr="00CA3A18">
        <w:rPr>
          <w:bCs/>
          <w:lang w:val="ru-RU"/>
        </w:rPr>
        <w:t xml:space="preserve"> </w:t>
      </w:r>
      <w:proofErr w:type="spellStart"/>
      <w:r w:rsidRPr="00CA3A18">
        <w:rPr>
          <w:bCs/>
          <w:lang w:val="ru-RU"/>
        </w:rPr>
        <w:t>ден</w:t>
      </w:r>
      <w:proofErr w:type="spellEnd"/>
      <w:r w:rsidRPr="00CA3A18">
        <w:rPr>
          <w:bCs/>
          <w:lang w:val="ru-RU"/>
        </w:rPr>
        <w:t xml:space="preserve"> </w:t>
      </w:r>
      <w:proofErr w:type="spellStart"/>
      <w:r w:rsidRPr="00CA3A18">
        <w:rPr>
          <w:bCs/>
          <w:lang w:val="ru-RU"/>
        </w:rPr>
        <w:t>закъснение</w:t>
      </w:r>
      <w:proofErr w:type="spellEnd"/>
      <w:r w:rsidRPr="00CA3A18">
        <w:rPr>
          <w:bCs/>
          <w:lang w:val="ru-RU"/>
        </w:rPr>
        <w:t xml:space="preserve">, но не </w:t>
      </w:r>
      <w:proofErr w:type="spellStart"/>
      <w:r w:rsidRPr="00CA3A18">
        <w:rPr>
          <w:bCs/>
          <w:lang w:val="ru-RU"/>
        </w:rPr>
        <w:t>повече</w:t>
      </w:r>
      <w:proofErr w:type="spellEnd"/>
      <w:r w:rsidRPr="00CA3A18">
        <w:rPr>
          <w:bCs/>
          <w:lang w:val="ru-RU"/>
        </w:rPr>
        <w:t xml:space="preserve"> от 10 % от </w:t>
      </w:r>
      <w:proofErr w:type="spellStart"/>
      <w:r w:rsidRPr="00CA3A18">
        <w:rPr>
          <w:bCs/>
          <w:lang w:val="ru-RU"/>
        </w:rPr>
        <w:t>стойността</w:t>
      </w:r>
      <w:proofErr w:type="spellEnd"/>
      <w:r w:rsidRPr="00CA3A18">
        <w:rPr>
          <w:bCs/>
          <w:lang w:val="ru-RU"/>
        </w:rPr>
        <w:t xml:space="preserve"> й.</w:t>
      </w:r>
    </w:p>
    <w:p w14:paraId="087FAE37" w14:textId="77777777" w:rsidR="001C3544" w:rsidRPr="00CA3A18" w:rsidRDefault="001C3544" w:rsidP="001C3544">
      <w:pPr>
        <w:shd w:val="clear" w:color="auto" w:fill="FFFFFF"/>
        <w:tabs>
          <w:tab w:val="left" w:pos="518"/>
        </w:tabs>
        <w:ind w:left="5"/>
        <w:jc w:val="both"/>
        <w:rPr>
          <w:lang w:val="ru-RU"/>
        </w:rPr>
      </w:pPr>
      <w:r w:rsidRPr="00CA3A18">
        <w:rPr>
          <w:b/>
          <w:lang w:val="ru-RU"/>
        </w:rPr>
        <w:lastRenderedPageBreak/>
        <w:t>9.5.</w:t>
      </w:r>
      <w:r w:rsidRPr="00CA3A18">
        <w:rPr>
          <w:lang w:val="ru-RU"/>
        </w:rPr>
        <w:t xml:space="preserve"> </w:t>
      </w:r>
      <w:proofErr w:type="spellStart"/>
      <w:r w:rsidRPr="00537BCF">
        <w:rPr>
          <w:bCs/>
          <w:spacing w:val="-1"/>
          <w:lang w:val="ru-RU"/>
        </w:rPr>
        <w:t>Възложителят</w:t>
      </w:r>
      <w:proofErr w:type="spellEnd"/>
      <w:r w:rsidRPr="00537BCF">
        <w:rPr>
          <w:bCs/>
          <w:spacing w:val="-1"/>
          <w:lang w:val="ru-RU"/>
        </w:rPr>
        <w:t xml:space="preserve"> </w:t>
      </w:r>
      <w:proofErr w:type="spellStart"/>
      <w:r w:rsidRPr="00CA3A18">
        <w:rPr>
          <w:lang w:val="ru-RU"/>
        </w:rPr>
        <w:t>ще</w:t>
      </w:r>
      <w:proofErr w:type="spellEnd"/>
      <w:r w:rsidRPr="00CA3A18">
        <w:rPr>
          <w:lang w:val="ru-RU"/>
        </w:rPr>
        <w:t xml:space="preserve"> </w:t>
      </w:r>
      <w:proofErr w:type="spellStart"/>
      <w:r w:rsidRPr="00CA3A18">
        <w:rPr>
          <w:lang w:val="ru-RU"/>
        </w:rPr>
        <w:t>изплати</w:t>
      </w:r>
      <w:proofErr w:type="spellEnd"/>
      <w:r w:rsidRPr="00CA3A18">
        <w:rPr>
          <w:lang w:val="ru-RU"/>
        </w:rPr>
        <w:t xml:space="preserve"> </w:t>
      </w:r>
      <w:proofErr w:type="spellStart"/>
      <w:r w:rsidRPr="00CA3A18">
        <w:rPr>
          <w:lang w:val="ru-RU"/>
        </w:rPr>
        <w:t>сумите</w:t>
      </w:r>
      <w:proofErr w:type="spellEnd"/>
      <w:r w:rsidRPr="00CA3A18">
        <w:rPr>
          <w:lang w:val="ru-RU"/>
        </w:rPr>
        <w:t xml:space="preserve"> на </w:t>
      </w:r>
      <w:proofErr w:type="spellStart"/>
      <w:r w:rsidRPr="00CA3A18">
        <w:rPr>
          <w:lang w:val="ru-RU"/>
        </w:rPr>
        <w:t>неустойките</w:t>
      </w:r>
      <w:proofErr w:type="spellEnd"/>
      <w:r w:rsidRPr="00CA3A18">
        <w:rPr>
          <w:lang w:val="ru-RU"/>
        </w:rPr>
        <w:t xml:space="preserve"> за забава в срок </w:t>
      </w:r>
      <w:r w:rsidR="002E0DCC">
        <w:rPr>
          <w:lang w:val="ru-RU"/>
        </w:rPr>
        <w:t>до</w:t>
      </w:r>
      <w:r w:rsidRPr="00CA3A18">
        <w:rPr>
          <w:lang w:val="ru-RU"/>
        </w:rPr>
        <w:t xml:space="preserve"> 10 (</w:t>
      </w:r>
      <w:proofErr w:type="spellStart"/>
      <w:r w:rsidRPr="00CA3A18">
        <w:rPr>
          <w:lang w:val="ru-RU"/>
        </w:rPr>
        <w:t>десет</w:t>
      </w:r>
      <w:proofErr w:type="spellEnd"/>
      <w:r w:rsidRPr="00CA3A18">
        <w:rPr>
          <w:lang w:val="ru-RU"/>
        </w:rPr>
        <w:t xml:space="preserve">) </w:t>
      </w:r>
      <w:proofErr w:type="spellStart"/>
      <w:r w:rsidRPr="00CA3A18">
        <w:rPr>
          <w:lang w:val="ru-RU"/>
        </w:rPr>
        <w:t>календарни</w:t>
      </w:r>
      <w:proofErr w:type="spellEnd"/>
      <w:r w:rsidRPr="00CA3A18">
        <w:rPr>
          <w:lang w:val="ru-RU"/>
        </w:rPr>
        <w:t xml:space="preserve"> дни, след </w:t>
      </w:r>
      <w:proofErr w:type="spellStart"/>
      <w:r w:rsidRPr="00CA3A18">
        <w:rPr>
          <w:bCs/>
          <w:spacing w:val="-1"/>
          <w:lang w:val="ru-RU"/>
        </w:rPr>
        <w:t>писменото</w:t>
      </w:r>
      <w:proofErr w:type="spellEnd"/>
      <w:r w:rsidRPr="00CA3A18">
        <w:rPr>
          <w:bCs/>
          <w:spacing w:val="-1"/>
          <w:lang w:val="ru-RU"/>
        </w:rPr>
        <w:t xml:space="preserve"> </w:t>
      </w:r>
      <w:proofErr w:type="spellStart"/>
      <w:r w:rsidRPr="00CA3A18">
        <w:rPr>
          <w:bCs/>
          <w:spacing w:val="-1"/>
          <w:lang w:val="ru-RU"/>
        </w:rPr>
        <w:t>искане</w:t>
      </w:r>
      <w:proofErr w:type="spellEnd"/>
      <w:r w:rsidRPr="00CA3A18">
        <w:rPr>
          <w:bCs/>
          <w:spacing w:val="-1"/>
          <w:lang w:val="ru-RU"/>
        </w:rPr>
        <w:t xml:space="preserve"> </w:t>
      </w:r>
      <w:r w:rsidRPr="00CA3A18">
        <w:rPr>
          <w:lang w:val="ru-RU"/>
        </w:rPr>
        <w:t xml:space="preserve">от страна на </w:t>
      </w:r>
      <w:proofErr w:type="spellStart"/>
      <w:r w:rsidRPr="00537BCF">
        <w:rPr>
          <w:lang w:val="ru-RU"/>
        </w:rPr>
        <w:t>Изпълнителя</w:t>
      </w:r>
      <w:proofErr w:type="spellEnd"/>
      <w:r w:rsidRPr="00CA3A18">
        <w:rPr>
          <w:lang w:val="ru-RU"/>
        </w:rPr>
        <w:t xml:space="preserve">. </w:t>
      </w:r>
    </w:p>
    <w:p w14:paraId="254B3984" w14:textId="77777777" w:rsidR="001C3544" w:rsidRDefault="001C3544" w:rsidP="001C3544">
      <w:pPr>
        <w:jc w:val="both"/>
        <w:rPr>
          <w:b/>
          <w:bCs/>
          <w:lang w:val="ru-RU"/>
        </w:rPr>
      </w:pPr>
      <w:r w:rsidRPr="00CA3A18">
        <w:rPr>
          <w:b/>
          <w:bCs/>
          <w:spacing w:val="1"/>
          <w:lang w:val="ru-RU"/>
        </w:rPr>
        <w:t>9.6.</w:t>
      </w:r>
      <w:r w:rsidRPr="00CA3A18">
        <w:rPr>
          <w:bCs/>
          <w:spacing w:val="1"/>
          <w:lang w:val="ru-RU"/>
        </w:rPr>
        <w:t xml:space="preserve"> </w:t>
      </w:r>
      <w:proofErr w:type="spellStart"/>
      <w:r w:rsidRPr="00CA3A18">
        <w:rPr>
          <w:bCs/>
          <w:spacing w:val="1"/>
          <w:lang w:val="ru-RU"/>
        </w:rPr>
        <w:t>Когато</w:t>
      </w:r>
      <w:proofErr w:type="spellEnd"/>
      <w:r w:rsidRPr="00CA3A18">
        <w:rPr>
          <w:bCs/>
          <w:spacing w:val="1"/>
          <w:lang w:val="ru-RU"/>
        </w:rPr>
        <w:t xml:space="preserve"> </w:t>
      </w:r>
      <w:proofErr w:type="spellStart"/>
      <w:r w:rsidRPr="00CA3A18">
        <w:rPr>
          <w:bCs/>
          <w:spacing w:val="1"/>
          <w:lang w:val="ru-RU"/>
        </w:rPr>
        <w:t>Възложителят</w:t>
      </w:r>
      <w:proofErr w:type="spellEnd"/>
      <w:r w:rsidRPr="00CA3A18">
        <w:rPr>
          <w:bCs/>
          <w:spacing w:val="1"/>
          <w:lang w:val="ru-RU"/>
        </w:rPr>
        <w:t xml:space="preserve"> </w:t>
      </w:r>
      <w:r w:rsidRPr="00CA3A18">
        <w:rPr>
          <w:bCs/>
          <w:lang w:val="ru-RU"/>
        </w:rPr>
        <w:t xml:space="preserve">е </w:t>
      </w:r>
      <w:proofErr w:type="spellStart"/>
      <w:r w:rsidRPr="00CA3A18">
        <w:rPr>
          <w:bCs/>
          <w:lang w:val="ru-RU"/>
        </w:rPr>
        <w:t>удържал</w:t>
      </w:r>
      <w:proofErr w:type="spellEnd"/>
      <w:r w:rsidRPr="00CA3A18">
        <w:rPr>
          <w:bCs/>
          <w:lang w:val="ru-RU"/>
        </w:rPr>
        <w:t xml:space="preserve"> от </w:t>
      </w:r>
      <w:proofErr w:type="spellStart"/>
      <w:r w:rsidRPr="00CA3A18">
        <w:rPr>
          <w:bCs/>
          <w:lang w:val="ru-RU"/>
        </w:rPr>
        <w:t>гаранцията</w:t>
      </w:r>
      <w:proofErr w:type="spellEnd"/>
      <w:r w:rsidRPr="00CA3A18">
        <w:rPr>
          <w:bCs/>
          <w:lang w:val="ru-RU"/>
        </w:rPr>
        <w:t xml:space="preserve"> за добро </w:t>
      </w:r>
      <w:proofErr w:type="spellStart"/>
      <w:r w:rsidRPr="00CA3A18">
        <w:rPr>
          <w:bCs/>
          <w:lang w:val="ru-RU"/>
        </w:rPr>
        <w:t>изпълнение</w:t>
      </w:r>
      <w:proofErr w:type="spellEnd"/>
      <w:r w:rsidRPr="00CA3A18">
        <w:rPr>
          <w:bCs/>
          <w:lang w:val="ru-RU"/>
        </w:rPr>
        <w:t xml:space="preserve"> в </w:t>
      </w:r>
      <w:proofErr w:type="spellStart"/>
      <w:r w:rsidRPr="00CA3A18">
        <w:rPr>
          <w:bCs/>
          <w:lang w:val="ru-RU"/>
        </w:rPr>
        <w:t>горните</w:t>
      </w:r>
      <w:proofErr w:type="spellEnd"/>
      <w:r w:rsidRPr="00CA3A18">
        <w:rPr>
          <w:bCs/>
          <w:lang w:val="ru-RU"/>
        </w:rPr>
        <w:t xml:space="preserve"> случаи, </w:t>
      </w:r>
      <w:proofErr w:type="spellStart"/>
      <w:r w:rsidRPr="00CA3A18">
        <w:rPr>
          <w:bCs/>
          <w:lang w:val="ru-RU"/>
        </w:rPr>
        <w:t>Изпълнителят</w:t>
      </w:r>
      <w:proofErr w:type="spellEnd"/>
      <w:r w:rsidRPr="00CA3A18">
        <w:rPr>
          <w:bCs/>
          <w:lang w:val="ru-RU"/>
        </w:rPr>
        <w:t xml:space="preserve"> е </w:t>
      </w:r>
      <w:proofErr w:type="spellStart"/>
      <w:r w:rsidRPr="00CA3A18">
        <w:rPr>
          <w:bCs/>
          <w:lang w:val="ru-RU"/>
        </w:rPr>
        <w:t>длъжен</w:t>
      </w:r>
      <w:proofErr w:type="spellEnd"/>
      <w:r w:rsidRPr="00CA3A18">
        <w:rPr>
          <w:bCs/>
          <w:lang w:val="ru-RU"/>
        </w:rPr>
        <w:t xml:space="preserve"> в 10 (</w:t>
      </w:r>
      <w:proofErr w:type="spellStart"/>
      <w:r w:rsidRPr="00CA3A18">
        <w:rPr>
          <w:bCs/>
          <w:lang w:val="ru-RU"/>
        </w:rPr>
        <w:t>десет</w:t>
      </w:r>
      <w:proofErr w:type="spellEnd"/>
      <w:r w:rsidRPr="00CA3A18">
        <w:rPr>
          <w:bCs/>
          <w:lang w:val="ru-RU"/>
        </w:rPr>
        <w:t xml:space="preserve">) </w:t>
      </w:r>
      <w:proofErr w:type="spellStart"/>
      <w:r w:rsidRPr="00CA3A18">
        <w:rPr>
          <w:bCs/>
          <w:lang w:val="ru-RU"/>
        </w:rPr>
        <w:t>дневен</w:t>
      </w:r>
      <w:proofErr w:type="spellEnd"/>
      <w:r w:rsidRPr="00CA3A18">
        <w:rPr>
          <w:bCs/>
          <w:lang w:val="ru-RU"/>
        </w:rPr>
        <w:t xml:space="preserve"> срок да </w:t>
      </w:r>
      <w:proofErr w:type="spellStart"/>
      <w:r w:rsidRPr="00CA3A18">
        <w:rPr>
          <w:bCs/>
          <w:lang w:val="ru-RU"/>
        </w:rPr>
        <w:t>допълни</w:t>
      </w:r>
      <w:proofErr w:type="spellEnd"/>
      <w:r w:rsidRPr="00CA3A18">
        <w:rPr>
          <w:bCs/>
          <w:lang w:val="ru-RU"/>
        </w:rPr>
        <w:t xml:space="preserve"> </w:t>
      </w:r>
      <w:proofErr w:type="spellStart"/>
      <w:r w:rsidRPr="00CA3A18">
        <w:rPr>
          <w:bCs/>
          <w:lang w:val="ru-RU"/>
        </w:rPr>
        <w:t>гаранцията</w:t>
      </w:r>
      <w:proofErr w:type="spellEnd"/>
      <w:r w:rsidRPr="00CA3A18">
        <w:rPr>
          <w:bCs/>
          <w:lang w:val="ru-RU"/>
        </w:rPr>
        <w:t xml:space="preserve"> за </w:t>
      </w:r>
      <w:proofErr w:type="spellStart"/>
      <w:r w:rsidRPr="00CA3A18">
        <w:rPr>
          <w:bCs/>
          <w:lang w:val="ru-RU"/>
        </w:rPr>
        <w:t>изпълнение</w:t>
      </w:r>
      <w:proofErr w:type="spellEnd"/>
      <w:r w:rsidRPr="00CA3A18">
        <w:rPr>
          <w:bCs/>
          <w:lang w:val="ru-RU"/>
        </w:rPr>
        <w:t xml:space="preserve"> до </w:t>
      </w:r>
      <w:proofErr w:type="spellStart"/>
      <w:r w:rsidRPr="00CA3A18">
        <w:rPr>
          <w:bCs/>
          <w:lang w:val="ru-RU"/>
        </w:rPr>
        <w:t>пълния</w:t>
      </w:r>
      <w:proofErr w:type="spellEnd"/>
      <w:r w:rsidRPr="00CA3A18">
        <w:rPr>
          <w:bCs/>
          <w:lang w:val="ru-RU"/>
        </w:rPr>
        <w:t xml:space="preserve"> и размер.</w:t>
      </w:r>
      <w:r w:rsidRPr="00CA3A18">
        <w:rPr>
          <w:b/>
          <w:bCs/>
          <w:lang w:val="ru-RU"/>
        </w:rPr>
        <w:t xml:space="preserve"> </w:t>
      </w:r>
    </w:p>
    <w:p w14:paraId="51EA4602" w14:textId="77777777" w:rsidR="00135A00" w:rsidRDefault="00135A00" w:rsidP="001C3544">
      <w:pPr>
        <w:jc w:val="both"/>
        <w:rPr>
          <w:b/>
          <w:bCs/>
          <w:lang w:val="ru-RU"/>
        </w:rPr>
      </w:pPr>
    </w:p>
    <w:p w14:paraId="238C9864" w14:textId="77777777" w:rsidR="001C3544" w:rsidRPr="002C03B7" w:rsidRDefault="001C3544" w:rsidP="001C3544">
      <w:pPr>
        <w:spacing w:before="120"/>
        <w:ind w:right="485"/>
        <w:jc w:val="center"/>
        <w:rPr>
          <w:b/>
          <w:bCs/>
          <w:lang w:val="bg-BG" w:eastAsia="bg-BG"/>
        </w:rPr>
      </w:pPr>
      <w:bookmarkStart w:id="1" w:name="_Hlk478117734"/>
      <w:r>
        <w:rPr>
          <w:b/>
          <w:lang w:val="bg-BG"/>
        </w:rPr>
        <w:t>10</w:t>
      </w:r>
      <w:r w:rsidRPr="002C03B7">
        <w:rPr>
          <w:b/>
        </w:rPr>
        <w:t xml:space="preserve">. </w:t>
      </w:r>
      <w:r w:rsidRPr="002C03B7">
        <w:rPr>
          <w:b/>
          <w:bCs/>
          <w:lang w:val="bg-BG" w:eastAsia="bg-BG"/>
        </w:rPr>
        <w:t>ИЗКЛЮЧИТЕЛНИ ОБСТОЯТЕЛСТВА И/ИЛИ НЕПРЕДВИДЕНИ ОБСТОЯТЕЛСТВА</w:t>
      </w:r>
    </w:p>
    <w:bookmarkEnd w:id="1"/>
    <w:p w14:paraId="63BEE9C0" w14:textId="77777777" w:rsidR="00D61116" w:rsidRDefault="00D61116" w:rsidP="001C3544">
      <w:pPr>
        <w:suppressAutoHyphens/>
        <w:jc w:val="both"/>
        <w:rPr>
          <w:b/>
          <w:bCs/>
        </w:rPr>
      </w:pPr>
    </w:p>
    <w:p w14:paraId="2E1A5826" w14:textId="77777777" w:rsidR="001C3544" w:rsidRPr="00121E58" w:rsidRDefault="001C3544" w:rsidP="001C3544">
      <w:pPr>
        <w:suppressAutoHyphens/>
        <w:jc w:val="both"/>
      </w:pPr>
      <w:r w:rsidRPr="002776A1">
        <w:rPr>
          <w:b/>
          <w:bCs/>
        </w:rPr>
        <w:t>10.1</w:t>
      </w:r>
      <w:r w:rsidRPr="002776A1">
        <w:rPr>
          <w:b/>
        </w:rPr>
        <w:t>.</w:t>
      </w:r>
      <w:r w:rsidRPr="00121E58">
        <w:t xml:space="preserve"> </w:t>
      </w:r>
      <w:proofErr w:type="spellStart"/>
      <w:r w:rsidRPr="00121E58">
        <w:t>Не</w:t>
      </w:r>
      <w:proofErr w:type="spellEnd"/>
      <w:r w:rsidRPr="00121E58">
        <w:t xml:space="preserve"> </w:t>
      </w:r>
      <w:proofErr w:type="spellStart"/>
      <w:r w:rsidRPr="00121E58">
        <w:t>са</w:t>
      </w:r>
      <w:proofErr w:type="spellEnd"/>
      <w:r w:rsidRPr="00121E58">
        <w:t xml:space="preserve"> </w:t>
      </w:r>
      <w:proofErr w:type="spellStart"/>
      <w:r w:rsidRPr="00121E58">
        <w:t>налице</w:t>
      </w:r>
      <w:proofErr w:type="spellEnd"/>
      <w:r w:rsidRPr="00121E58">
        <w:t xml:space="preserve"> „</w:t>
      </w:r>
      <w:proofErr w:type="spellStart"/>
      <w:r w:rsidRPr="00121E58">
        <w:t>изключителни</w:t>
      </w:r>
      <w:proofErr w:type="spellEnd"/>
      <w:r w:rsidRPr="00121E58">
        <w:t xml:space="preserve"> </w:t>
      </w:r>
      <w:proofErr w:type="spellStart"/>
      <w:r w:rsidRPr="00121E58">
        <w:t>обстоятелства</w:t>
      </w:r>
      <w:proofErr w:type="spellEnd"/>
      <w:r w:rsidRPr="00121E58">
        <w:t>” и „</w:t>
      </w:r>
      <w:proofErr w:type="spellStart"/>
      <w:r w:rsidRPr="00121E58">
        <w:t>непредвидени</w:t>
      </w:r>
      <w:proofErr w:type="spellEnd"/>
      <w:r w:rsidRPr="00121E58">
        <w:t xml:space="preserve"> </w:t>
      </w:r>
      <w:proofErr w:type="spellStart"/>
      <w:r w:rsidRPr="00121E58">
        <w:t>обстоятелства</w:t>
      </w:r>
      <w:proofErr w:type="spellEnd"/>
      <w:r w:rsidRPr="00121E58">
        <w:t xml:space="preserve">”, </w:t>
      </w:r>
      <w:proofErr w:type="spellStart"/>
      <w:r w:rsidRPr="00121E58">
        <w:t>ако</w:t>
      </w:r>
      <w:proofErr w:type="spellEnd"/>
      <w:r w:rsidRPr="00121E58">
        <w:t xml:space="preserve"> </w:t>
      </w:r>
      <w:proofErr w:type="spellStart"/>
      <w:r w:rsidRPr="00121E58">
        <w:t>съответното</w:t>
      </w:r>
      <w:proofErr w:type="spellEnd"/>
      <w:r w:rsidRPr="00121E58">
        <w:t xml:space="preserve"> </w:t>
      </w:r>
      <w:proofErr w:type="spellStart"/>
      <w:r w:rsidRPr="00121E58">
        <w:t>събитие</w:t>
      </w:r>
      <w:proofErr w:type="spellEnd"/>
      <w:r w:rsidRPr="00121E58">
        <w:t xml:space="preserve"> е </w:t>
      </w:r>
      <w:proofErr w:type="spellStart"/>
      <w:r w:rsidRPr="00121E58">
        <w:t>вследствие</w:t>
      </w:r>
      <w:proofErr w:type="spellEnd"/>
      <w:r w:rsidRPr="00121E58">
        <w:t xml:space="preserve"> </w:t>
      </w:r>
      <w:proofErr w:type="spellStart"/>
      <w:r w:rsidRPr="00121E58">
        <w:t>на</w:t>
      </w:r>
      <w:proofErr w:type="spellEnd"/>
      <w:r w:rsidRPr="00121E58">
        <w:t xml:space="preserve"> </w:t>
      </w:r>
      <w:proofErr w:type="spellStart"/>
      <w:r w:rsidRPr="00121E58">
        <w:t>неположена</w:t>
      </w:r>
      <w:proofErr w:type="spellEnd"/>
      <w:r w:rsidRPr="00121E58">
        <w:t xml:space="preserve"> </w:t>
      </w:r>
      <w:proofErr w:type="spellStart"/>
      <w:r w:rsidRPr="00121E58">
        <w:t>грижа</w:t>
      </w:r>
      <w:proofErr w:type="spellEnd"/>
      <w:r w:rsidRPr="00121E58">
        <w:t xml:space="preserve"> </w:t>
      </w:r>
      <w:proofErr w:type="spellStart"/>
      <w:r w:rsidRPr="00121E58">
        <w:t>от</w:t>
      </w:r>
      <w:proofErr w:type="spellEnd"/>
      <w:r w:rsidRPr="00121E58">
        <w:t xml:space="preserve"> </w:t>
      </w:r>
      <w:proofErr w:type="spellStart"/>
      <w:r w:rsidRPr="00121E58">
        <w:t>страните</w:t>
      </w:r>
      <w:proofErr w:type="spellEnd"/>
      <w:r w:rsidRPr="00121E58">
        <w:t xml:space="preserve"> </w:t>
      </w:r>
      <w:proofErr w:type="spellStart"/>
      <w:r w:rsidRPr="00121E58">
        <w:t>или</w:t>
      </w:r>
      <w:proofErr w:type="spellEnd"/>
      <w:r w:rsidRPr="00121E58">
        <w:t xml:space="preserve"> </w:t>
      </w:r>
      <w:proofErr w:type="spellStart"/>
      <w:r w:rsidRPr="00121E58">
        <w:t>при</w:t>
      </w:r>
      <w:proofErr w:type="spellEnd"/>
      <w:r w:rsidRPr="00121E58">
        <w:t xml:space="preserve"> </w:t>
      </w:r>
      <w:proofErr w:type="spellStart"/>
      <w:r w:rsidRPr="00121E58">
        <w:t>полагане</w:t>
      </w:r>
      <w:proofErr w:type="spellEnd"/>
      <w:r w:rsidRPr="00121E58">
        <w:t xml:space="preserve"> </w:t>
      </w:r>
      <w:proofErr w:type="spellStart"/>
      <w:r w:rsidRPr="00121E58">
        <w:t>на</w:t>
      </w:r>
      <w:proofErr w:type="spellEnd"/>
      <w:r w:rsidRPr="00121E58">
        <w:t xml:space="preserve"> </w:t>
      </w:r>
      <w:proofErr w:type="spellStart"/>
      <w:r w:rsidRPr="00121E58">
        <w:t>дължимата</w:t>
      </w:r>
      <w:proofErr w:type="spellEnd"/>
      <w:r w:rsidRPr="00121E58">
        <w:t xml:space="preserve"> </w:t>
      </w:r>
      <w:proofErr w:type="spellStart"/>
      <w:r w:rsidRPr="00121E58">
        <w:t>грижа</w:t>
      </w:r>
      <w:proofErr w:type="spellEnd"/>
      <w:r w:rsidRPr="00121E58">
        <w:t xml:space="preserve"> </w:t>
      </w:r>
      <w:proofErr w:type="spellStart"/>
      <w:r w:rsidRPr="00121E58">
        <w:t>то</w:t>
      </w:r>
      <w:proofErr w:type="spellEnd"/>
      <w:r w:rsidRPr="00121E58">
        <w:t xml:space="preserve"> </w:t>
      </w:r>
      <w:proofErr w:type="spellStart"/>
      <w:r w:rsidRPr="00121E58">
        <w:t>може</w:t>
      </w:r>
      <w:proofErr w:type="spellEnd"/>
      <w:r w:rsidRPr="00121E58">
        <w:t xml:space="preserve"> </w:t>
      </w:r>
      <w:proofErr w:type="spellStart"/>
      <w:r w:rsidRPr="00121E58">
        <w:t>да</w:t>
      </w:r>
      <w:proofErr w:type="spellEnd"/>
      <w:r w:rsidRPr="00121E58">
        <w:t xml:space="preserve"> </w:t>
      </w:r>
      <w:proofErr w:type="spellStart"/>
      <w:r w:rsidRPr="00121E58">
        <w:t>бъде</w:t>
      </w:r>
      <w:proofErr w:type="spellEnd"/>
      <w:r w:rsidRPr="00121E58">
        <w:t xml:space="preserve"> </w:t>
      </w:r>
      <w:proofErr w:type="spellStart"/>
      <w:r w:rsidRPr="00121E58">
        <w:t>преодоляно</w:t>
      </w:r>
      <w:proofErr w:type="spellEnd"/>
      <w:r w:rsidRPr="00121E58">
        <w:t>.</w:t>
      </w:r>
    </w:p>
    <w:p w14:paraId="43B464C6" w14:textId="77777777" w:rsidR="001C3544" w:rsidRPr="00121E58" w:rsidRDefault="001C3544" w:rsidP="001C3544">
      <w:pPr>
        <w:suppressAutoHyphens/>
        <w:jc w:val="both"/>
      </w:pPr>
      <w:r w:rsidRPr="002776A1">
        <w:rPr>
          <w:b/>
          <w:bCs/>
        </w:rPr>
        <w:t>10.2.</w:t>
      </w:r>
      <w:r w:rsidRPr="00121E58">
        <w:rPr>
          <w:bCs/>
        </w:rPr>
        <w:t xml:space="preserve"> </w:t>
      </w:r>
      <w:proofErr w:type="spellStart"/>
      <w:r w:rsidRPr="00121E58">
        <w:t>Страните</w:t>
      </w:r>
      <w:proofErr w:type="spellEnd"/>
      <w:r w:rsidRPr="00121E58">
        <w:t xml:space="preserve"> </w:t>
      </w:r>
      <w:proofErr w:type="spellStart"/>
      <w:r w:rsidRPr="00121E58">
        <w:t>не</w:t>
      </w:r>
      <w:proofErr w:type="spellEnd"/>
      <w:r w:rsidRPr="00121E58">
        <w:t xml:space="preserve"> </w:t>
      </w:r>
      <w:proofErr w:type="spellStart"/>
      <w:r w:rsidRPr="00121E58">
        <w:t>отговарят</w:t>
      </w:r>
      <w:proofErr w:type="spellEnd"/>
      <w:r w:rsidRPr="00121E58">
        <w:t xml:space="preserve"> </w:t>
      </w:r>
      <w:proofErr w:type="spellStart"/>
      <w:r w:rsidRPr="00121E58">
        <w:t>за</w:t>
      </w:r>
      <w:proofErr w:type="spellEnd"/>
      <w:r w:rsidRPr="00121E58">
        <w:t xml:space="preserve"> </w:t>
      </w:r>
      <w:proofErr w:type="spellStart"/>
      <w:r w:rsidRPr="00121E58">
        <w:t>неизпълнение</w:t>
      </w:r>
      <w:proofErr w:type="spellEnd"/>
      <w:r w:rsidRPr="00121E58">
        <w:t xml:space="preserve"> </w:t>
      </w:r>
      <w:proofErr w:type="spellStart"/>
      <w:r w:rsidRPr="00121E58">
        <w:t>на</w:t>
      </w:r>
      <w:proofErr w:type="spellEnd"/>
      <w:r w:rsidRPr="00121E58">
        <w:t xml:space="preserve"> </w:t>
      </w:r>
      <w:proofErr w:type="spellStart"/>
      <w:r w:rsidRPr="00121E58">
        <w:t>задълженията</w:t>
      </w:r>
      <w:proofErr w:type="spellEnd"/>
      <w:r w:rsidRPr="00121E58">
        <w:t xml:space="preserve"> </w:t>
      </w:r>
      <w:proofErr w:type="spellStart"/>
      <w:r w:rsidRPr="00121E58">
        <w:t>си</w:t>
      </w:r>
      <w:proofErr w:type="spellEnd"/>
      <w:r w:rsidRPr="00121E58">
        <w:t xml:space="preserve"> </w:t>
      </w:r>
      <w:proofErr w:type="spellStart"/>
      <w:r w:rsidRPr="00121E58">
        <w:t>по</w:t>
      </w:r>
      <w:proofErr w:type="spellEnd"/>
      <w:r w:rsidRPr="00121E58">
        <w:t xml:space="preserve"> </w:t>
      </w:r>
      <w:proofErr w:type="spellStart"/>
      <w:r w:rsidRPr="00121E58">
        <w:t>настоящия</w:t>
      </w:r>
      <w:proofErr w:type="spellEnd"/>
      <w:r w:rsidRPr="00121E58">
        <w:t xml:space="preserve"> </w:t>
      </w:r>
      <w:proofErr w:type="spellStart"/>
      <w:r w:rsidRPr="00121E58">
        <w:t>договор</w:t>
      </w:r>
      <w:proofErr w:type="spellEnd"/>
      <w:r w:rsidRPr="00121E58">
        <w:t xml:space="preserve">, </w:t>
      </w:r>
      <w:proofErr w:type="spellStart"/>
      <w:r w:rsidRPr="00121E58">
        <w:t>ако</w:t>
      </w:r>
      <w:proofErr w:type="spellEnd"/>
      <w:r w:rsidRPr="00121E58">
        <w:t xml:space="preserve"> </w:t>
      </w:r>
      <w:proofErr w:type="spellStart"/>
      <w:r w:rsidRPr="00121E58">
        <w:t>то</w:t>
      </w:r>
      <w:proofErr w:type="spellEnd"/>
      <w:r w:rsidRPr="00121E58">
        <w:t xml:space="preserve"> </w:t>
      </w:r>
      <w:proofErr w:type="spellStart"/>
      <w:r w:rsidRPr="00121E58">
        <w:t>се</w:t>
      </w:r>
      <w:proofErr w:type="spellEnd"/>
      <w:r w:rsidRPr="00121E58">
        <w:t xml:space="preserve"> </w:t>
      </w:r>
      <w:proofErr w:type="spellStart"/>
      <w:r w:rsidRPr="00121E58">
        <w:t>дължи</w:t>
      </w:r>
      <w:proofErr w:type="spellEnd"/>
      <w:r w:rsidRPr="00121E58">
        <w:t xml:space="preserve"> </w:t>
      </w:r>
      <w:proofErr w:type="spellStart"/>
      <w:r w:rsidRPr="00121E58">
        <w:t>на</w:t>
      </w:r>
      <w:proofErr w:type="spellEnd"/>
      <w:r w:rsidRPr="00121E58">
        <w:t xml:space="preserve"> </w:t>
      </w:r>
      <w:proofErr w:type="spellStart"/>
      <w:r w:rsidRPr="00121E58">
        <w:t>изключителни</w:t>
      </w:r>
      <w:proofErr w:type="spellEnd"/>
      <w:r w:rsidRPr="00121E58">
        <w:t xml:space="preserve"> </w:t>
      </w:r>
      <w:proofErr w:type="spellStart"/>
      <w:r w:rsidRPr="00121E58">
        <w:t>обстоятелства</w:t>
      </w:r>
      <w:proofErr w:type="spellEnd"/>
      <w:r w:rsidRPr="00121E58">
        <w:t xml:space="preserve"> и/</w:t>
      </w:r>
      <w:proofErr w:type="spellStart"/>
      <w:r w:rsidRPr="00121E58">
        <w:t>или</w:t>
      </w:r>
      <w:proofErr w:type="spellEnd"/>
      <w:r w:rsidRPr="00121E58">
        <w:t xml:space="preserve"> </w:t>
      </w:r>
      <w:proofErr w:type="spellStart"/>
      <w:r w:rsidRPr="00121E58">
        <w:t>на</w:t>
      </w:r>
      <w:proofErr w:type="spellEnd"/>
      <w:r w:rsidRPr="00121E58">
        <w:t xml:space="preserve"> </w:t>
      </w:r>
      <w:proofErr w:type="spellStart"/>
      <w:r w:rsidRPr="00121E58">
        <w:t>непредвидени</w:t>
      </w:r>
      <w:proofErr w:type="spellEnd"/>
      <w:r w:rsidRPr="00121E58">
        <w:t xml:space="preserve"> </w:t>
      </w:r>
      <w:proofErr w:type="spellStart"/>
      <w:r w:rsidRPr="00121E58">
        <w:t>обстоятелства</w:t>
      </w:r>
      <w:proofErr w:type="spellEnd"/>
      <w:r w:rsidRPr="00121E58">
        <w:t xml:space="preserve">. </w:t>
      </w:r>
      <w:proofErr w:type="spellStart"/>
      <w:r w:rsidRPr="00121E58">
        <w:t>Неизправната</w:t>
      </w:r>
      <w:proofErr w:type="spellEnd"/>
      <w:r w:rsidRPr="00121E58">
        <w:t xml:space="preserve"> </w:t>
      </w:r>
      <w:proofErr w:type="spellStart"/>
      <w:r w:rsidRPr="00121E58">
        <w:t>страна</w:t>
      </w:r>
      <w:proofErr w:type="spellEnd"/>
      <w:r w:rsidRPr="00121E58">
        <w:t xml:space="preserve">, </w:t>
      </w:r>
      <w:proofErr w:type="spellStart"/>
      <w:r w:rsidRPr="00121E58">
        <w:t>която</w:t>
      </w:r>
      <w:proofErr w:type="spellEnd"/>
      <w:r w:rsidRPr="00121E58">
        <w:t xml:space="preserve"> е </w:t>
      </w:r>
      <w:proofErr w:type="spellStart"/>
      <w:r w:rsidRPr="00121E58">
        <w:t>била</w:t>
      </w:r>
      <w:proofErr w:type="spellEnd"/>
      <w:r w:rsidRPr="00121E58">
        <w:t xml:space="preserve"> в </w:t>
      </w:r>
      <w:proofErr w:type="spellStart"/>
      <w:r w:rsidRPr="00121E58">
        <w:t>забава</w:t>
      </w:r>
      <w:proofErr w:type="spellEnd"/>
      <w:r w:rsidRPr="00121E58">
        <w:t xml:space="preserve"> </w:t>
      </w:r>
      <w:proofErr w:type="spellStart"/>
      <w:r w:rsidRPr="00121E58">
        <w:t>към</w:t>
      </w:r>
      <w:proofErr w:type="spellEnd"/>
      <w:r w:rsidRPr="00121E58">
        <w:t xml:space="preserve"> </w:t>
      </w:r>
      <w:proofErr w:type="spellStart"/>
      <w:r w:rsidRPr="00121E58">
        <w:t>момента</w:t>
      </w:r>
      <w:proofErr w:type="spellEnd"/>
      <w:r w:rsidRPr="00121E58">
        <w:t xml:space="preserve"> </w:t>
      </w:r>
      <w:proofErr w:type="spellStart"/>
      <w:r w:rsidRPr="00121E58">
        <w:t>на</w:t>
      </w:r>
      <w:proofErr w:type="spellEnd"/>
      <w:r w:rsidRPr="00121E58">
        <w:t xml:space="preserve"> </w:t>
      </w:r>
      <w:proofErr w:type="spellStart"/>
      <w:r w:rsidRPr="00121E58">
        <w:t>настъпване</w:t>
      </w:r>
      <w:proofErr w:type="spellEnd"/>
      <w:r w:rsidRPr="00121E58">
        <w:t xml:space="preserve"> </w:t>
      </w:r>
      <w:proofErr w:type="spellStart"/>
      <w:r w:rsidRPr="00121E58">
        <w:t>на</w:t>
      </w:r>
      <w:proofErr w:type="spellEnd"/>
      <w:r w:rsidRPr="00121E58">
        <w:t xml:space="preserve"> </w:t>
      </w:r>
      <w:proofErr w:type="spellStart"/>
      <w:r w:rsidRPr="00121E58">
        <w:t>изключителните</w:t>
      </w:r>
      <w:proofErr w:type="spellEnd"/>
      <w:r w:rsidRPr="00121E58">
        <w:t xml:space="preserve"> </w:t>
      </w:r>
      <w:proofErr w:type="spellStart"/>
      <w:r w:rsidRPr="00121E58">
        <w:t>обстоятелства</w:t>
      </w:r>
      <w:proofErr w:type="spellEnd"/>
      <w:r w:rsidRPr="00121E58">
        <w:t xml:space="preserve"> и/</w:t>
      </w:r>
      <w:proofErr w:type="spellStart"/>
      <w:r w:rsidRPr="00121E58">
        <w:t>или</w:t>
      </w:r>
      <w:proofErr w:type="spellEnd"/>
      <w:r w:rsidRPr="00121E58">
        <w:t xml:space="preserve"> </w:t>
      </w:r>
      <w:proofErr w:type="spellStart"/>
      <w:r w:rsidRPr="00121E58">
        <w:t>непредвидените</w:t>
      </w:r>
      <w:proofErr w:type="spellEnd"/>
      <w:r w:rsidRPr="00121E58">
        <w:t xml:space="preserve"> </w:t>
      </w:r>
      <w:proofErr w:type="spellStart"/>
      <w:r w:rsidRPr="00121E58">
        <w:t>обстоятелства</w:t>
      </w:r>
      <w:proofErr w:type="spellEnd"/>
      <w:r w:rsidRPr="00121E58">
        <w:t xml:space="preserve">, </w:t>
      </w:r>
      <w:proofErr w:type="spellStart"/>
      <w:r w:rsidRPr="00121E58">
        <w:t>не</w:t>
      </w:r>
      <w:proofErr w:type="spellEnd"/>
      <w:r w:rsidRPr="00121E58">
        <w:t xml:space="preserve"> </w:t>
      </w:r>
      <w:proofErr w:type="spellStart"/>
      <w:r w:rsidRPr="00121E58">
        <w:t>може</w:t>
      </w:r>
      <w:proofErr w:type="spellEnd"/>
      <w:r w:rsidRPr="00121E58">
        <w:t xml:space="preserve"> </w:t>
      </w:r>
      <w:proofErr w:type="spellStart"/>
      <w:r w:rsidRPr="00121E58">
        <w:t>да</w:t>
      </w:r>
      <w:proofErr w:type="spellEnd"/>
      <w:r w:rsidRPr="00121E58">
        <w:t xml:space="preserve"> </w:t>
      </w:r>
      <w:proofErr w:type="spellStart"/>
      <w:r w:rsidRPr="00121E58">
        <w:t>се</w:t>
      </w:r>
      <w:proofErr w:type="spellEnd"/>
      <w:r w:rsidRPr="00121E58">
        <w:t xml:space="preserve"> </w:t>
      </w:r>
      <w:proofErr w:type="spellStart"/>
      <w:r w:rsidRPr="00121E58">
        <w:t>позове</w:t>
      </w:r>
      <w:proofErr w:type="spellEnd"/>
      <w:r w:rsidRPr="00121E58">
        <w:t xml:space="preserve"> </w:t>
      </w:r>
      <w:proofErr w:type="spellStart"/>
      <w:r w:rsidRPr="00121E58">
        <w:t>на</w:t>
      </w:r>
      <w:proofErr w:type="spellEnd"/>
      <w:r w:rsidRPr="00121E58">
        <w:t xml:space="preserve"> </w:t>
      </w:r>
      <w:proofErr w:type="spellStart"/>
      <w:r w:rsidRPr="00121E58">
        <w:t>изключителни</w:t>
      </w:r>
      <w:proofErr w:type="spellEnd"/>
      <w:r w:rsidRPr="00121E58">
        <w:t xml:space="preserve"> </w:t>
      </w:r>
      <w:proofErr w:type="spellStart"/>
      <w:r w:rsidRPr="00121E58">
        <w:t>обстоятелства</w:t>
      </w:r>
      <w:proofErr w:type="spellEnd"/>
      <w:r w:rsidRPr="00121E58">
        <w:t xml:space="preserve"> и/</w:t>
      </w:r>
      <w:proofErr w:type="spellStart"/>
      <w:r w:rsidRPr="00121E58">
        <w:t>или</w:t>
      </w:r>
      <w:proofErr w:type="spellEnd"/>
      <w:r w:rsidRPr="00121E58">
        <w:t xml:space="preserve"> </w:t>
      </w:r>
      <w:proofErr w:type="spellStart"/>
      <w:r w:rsidRPr="00121E58">
        <w:t>непредвидени</w:t>
      </w:r>
      <w:proofErr w:type="spellEnd"/>
      <w:r w:rsidRPr="00121E58">
        <w:t xml:space="preserve"> </w:t>
      </w:r>
      <w:proofErr w:type="spellStart"/>
      <w:r w:rsidRPr="00121E58">
        <w:t>обстоятелства</w:t>
      </w:r>
      <w:proofErr w:type="spellEnd"/>
      <w:r w:rsidRPr="00121E58">
        <w:t>.</w:t>
      </w:r>
    </w:p>
    <w:p w14:paraId="7A8AD7E4" w14:textId="77777777" w:rsidR="001C3544" w:rsidRPr="00121E58" w:rsidRDefault="001C3544" w:rsidP="001C3544">
      <w:pPr>
        <w:suppressAutoHyphens/>
        <w:jc w:val="both"/>
      </w:pPr>
      <w:r w:rsidRPr="002776A1">
        <w:rPr>
          <w:b/>
          <w:bCs/>
        </w:rPr>
        <w:t>10.3.</w:t>
      </w:r>
      <w:r w:rsidRPr="00121E58">
        <w:rPr>
          <w:bCs/>
        </w:rPr>
        <w:t xml:space="preserve"> </w:t>
      </w:r>
      <w:proofErr w:type="spellStart"/>
      <w:r w:rsidRPr="00121E58">
        <w:t>Всяка</w:t>
      </w:r>
      <w:proofErr w:type="spellEnd"/>
      <w:r w:rsidRPr="00121E58">
        <w:t xml:space="preserve"> </w:t>
      </w:r>
      <w:proofErr w:type="spellStart"/>
      <w:r w:rsidRPr="00121E58">
        <w:t>една</w:t>
      </w:r>
      <w:proofErr w:type="spellEnd"/>
      <w:r w:rsidRPr="00121E58">
        <w:t xml:space="preserve"> </w:t>
      </w:r>
      <w:proofErr w:type="spellStart"/>
      <w:r w:rsidRPr="00121E58">
        <w:t>от</w:t>
      </w:r>
      <w:proofErr w:type="spellEnd"/>
      <w:r w:rsidRPr="00121E58">
        <w:t xml:space="preserve"> </w:t>
      </w:r>
      <w:proofErr w:type="spellStart"/>
      <w:r w:rsidRPr="00121E58">
        <w:t>страните</w:t>
      </w:r>
      <w:proofErr w:type="spellEnd"/>
      <w:r w:rsidRPr="00121E58">
        <w:t xml:space="preserve"> е </w:t>
      </w:r>
      <w:proofErr w:type="spellStart"/>
      <w:r w:rsidRPr="00121E58">
        <w:t>длъжна</w:t>
      </w:r>
      <w:proofErr w:type="spellEnd"/>
      <w:r w:rsidRPr="00121E58">
        <w:t xml:space="preserve"> </w:t>
      </w:r>
      <w:proofErr w:type="spellStart"/>
      <w:r w:rsidRPr="00121E58">
        <w:t>да</w:t>
      </w:r>
      <w:proofErr w:type="spellEnd"/>
      <w:r w:rsidRPr="00121E58">
        <w:t xml:space="preserve"> </w:t>
      </w:r>
      <w:proofErr w:type="spellStart"/>
      <w:r w:rsidRPr="00121E58">
        <w:t>уведоми</w:t>
      </w:r>
      <w:proofErr w:type="spellEnd"/>
      <w:r w:rsidRPr="00121E58">
        <w:t xml:space="preserve"> </w:t>
      </w:r>
      <w:proofErr w:type="spellStart"/>
      <w:r w:rsidRPr="00121E58">
        <w:t>писмено</w:t>
      </w:r>
      <w:proofErr w:type="spellEnd"/>
      <w:r w:rsidRPr="00121E58">
        <w:t xml:space="preserve"> </w:t>
      </w:r>
      <w:proofErr w:type="spellStart"/>
      <w:r w:rsidRPr="00121E58">
        <w:t>съответно</w:t>
      </w:r>
      <w:proofErr w:type="spellEnd"/>
      <w:r w:rsidRPr="00121E58">
        <w:t xml:space="preserve"> </w:t>
      </w:r>
      <w:proofErr w:type="spellStart"/>
      <w:r w:rsidRPr="00121E58">
        <w:t>другата</w:t>
      </w:r>
      <w:proofErr w:type="spellEnd"/>
      <w:r w:rsidRPr="00121E58">
        <w:t xml:space="preserve"> </w:t>
      </w:r>
      <w:proofErr w:type="spellStart"/>
      <w:r w:rsidRPr="00121E58">
        <w:t>страна</w:t>
      </w:r>
      <w:proofErr w:type="spellEnd"/>
      <w:r w:rsidRPr="00121E58">
        <w:t xml:space="preserve"> </w:t>
      </w:r>
      <w:proofErr w:type="spellStart"/>
      <w:r w:rsidRPr="00121E58">
        <w:t>за</w:t>
      </w:r>
      <w:proofErr w:type="spellEnd"/>
      <w:r w:rsidRPr="00121E58">
        <w:t xml:space="preserve"> </w:t>
      </w:r>
      <w:proofErr w:type="spellStart"/>
      <w:r w:rsidRPr="00121E58">
        <w:t>настъпването</w:t>
      </w:r>
      <w:proofErr w:type="spellEnd"/>
      <w:r w:rsidRPr="00121E58">
        <w:t xml:space="preserve"> и </w:t>
      </w:r>
      <w:proofErr w:type="spellStart"/>
      <w:r w:rsidRPr="00121E58">
        <w:t>възможните</w:t>
      </w:r>
      <w:proofErr w:type="spellEnd"/>
      <w:r w:rsidRPr="00121E58">
        <w:t xml:space="preserve"> </w:t>
      </w:r>
      <w:proofErr w:type="spellStart"/>
      <w:r w:rsidRPr="00121E58">
        <w:t>последици</w:t>
      </w:r>
      <w:proofErr w:type="spellEnd"/>
      <w:r w:rsidRPr="00121E58">
        <w:t xml:space="preserve"> </w:t>
      </w:r>
      <w:proofErr w:type="spellStart"/>
      <w:r w:rsidRPr="00121E58">
        <w:t>от</w:t>
      </w:r>
      <w:proofErr w:type="spellEnd"/>
      <w:r w:rsidRPr="00121E58">
        <w:t xml:space="preserve"> </w:t>
      </w:r>
      <w:proofErr w:type="spellStart"/>
      <w:r w:rsidRPr="00121E58">
        <w:t>изключителни</w:t>
      </w:r>
      <w:proofErr w:type="spellEnd"/>
      <w:r w:rsidRPr="00121E58">
        <w:t xml:space="preserve"> </w:t>
      </w:r>
      <w:proofErr w:type="spellStart"/>
      <w:r w:rsidRPr="00121E58">
        <w:t>обстоятелства</w:t>
      </w:r>
      <w:proofErr w:type="spellEnd"/>
      <w:r w:rsidRPr="00121E58">
        <w:t xml:space="preserve"> и/</w:t>
      </w:r>
      <w:proofErr w:type="spellStart"/>
      <w:r w:rsidRPr="00121E58">
        <w:t>или</w:t>
      </w:r>
      <w:proofErr w:type="spellEnd"/>
      <w:r w:rsidRPr="00121E58">
        <w:t xml:space="preserve"> </w:t>
      </w:r>
      <w:proofErr w:type="spellStart"/>
      <w:r w:rsidRPr="00121E58">
        <w:t>непредвидените</w:t>
      </w:r>
      <w:proofErr w:type="spellEnd"/>
      <w:r w:rsidRPr="00121E58">
        <w:t xml:space="preserve"> </w:t>
      </w:r>
      <w:proofErr w:type="spellStart"/>
      <w:r w:rsidRPr="00121E58">
        <w:t>обстоятелства</w:t>
      </w:r>
      <w:proofErr w:type="spellEnd"/>
      <w:r w:rsidRPr="00121E58">
        <w:t xml:space="preserve"> </w:t>
      </w:r>
      <w:proofErr w:type="spellStart"/>
      <w:r w:rsidRPr="00121E58">
        <w:t>до</w:t>
      </w:r>
      <w:proofErr w:type="spellEnd"/>
      <w:r w:rsidRPr="00121E58">
        <w:t xml:space="preserve"> 10 (</w:t>
      </w:r>
      <w:proofErr w:type="spellStart"/>
      <w:r w:rsidRPr="00121E58">
        <w:t>десет</w:t>
      </w:r>
      <w:proofErr w:type="spellEnd"/>
      <w:r w:rsidRPr="00121E58">
        <w:t xml:space="preserve">) </w:t>
      </w:r>
      <w:proofErr w:type="spellStart"/>
      <w:r w:rsidRPr="00121E58">
        <w:t>дни</w:t>
      </w:r>
      <w:proofErr w:type="spellEnd"/>
      <w:r w:rsidRPr="00121E58">
        <w:t xml:space="preserve"> </w:t>
      </w:r>
      <w:proofErr w:type="spellStart"/>
      <w:r w:rsidRPr="00121E58">
        <w:t>от</w:t>
      </w:r>
      <w:proofErr w:type="spellEnd"/>
      <w:r w:rsidRPr="00121E58">
        <w:t xml:space="preserve"> </w:t>
      </w:r>
      <w:proofErr w:type="spellStart"/>
      <w:r w:rsidRPr="00121E58">
        <w:t>датата</w:t>
      </w:r>
      <w:proofErr w:type="spellEnd"/>
      <w:r w:rsidRPr="00121E58">
        <w:t xml:space="preserve"> </w:t>
      </w:r>
      <w:proofErr w:type="spellStart"/>
      <w:r w:rsidRPr="00121E58">
        <w:t>на</w:t>
      </w:r>
      <w:proofErr w:type="spellEnd"/>
      <w:r w:rsidRPr="00121E58">
        <w:t xml:space="preserve"> </w:t>
      </w:r>
      <w:proofErr w:type="spellStart"/>
      <w:r w:rsidRPr="00121E58">
        <w:t>възникването</w:t>
      </w:r>
      <w:proofErr w:type="spellEnd"/>
      <w:r w:rsidRPr="00121E58">
        <w:t xml:space="preserve"> </w:t>
      </w:r>
      <w:proofErr w:type="spellStart"/>
      <w:r w:rsidRPr="00121E58">
        <w:t>им</w:t>
      </w:r>
      <w:proofErr w:type="spellEnd"/>
      <w:r w:rsidRPr="00121E58">
        <w:t xml:space="preserve">. </w:t>
      </w:r>
      <w:proofErr w:type="spellStart"/>
      <w:r w:rsidRPr="00121E58">
        <w:t>Това</w:t>
      </w:r>
      <w:proofErr w:type="spellEnd"/>
      <w:r w:rsidRPr="00121E58">
        <w:t xml:space="preserve"> </w:t>
      </w:r>
      <w:proofErr w:type="spellStart"/>
      <w:r w:rsidRPr="00121E58">
        <w:t>уведомяване</w:t>
      </w:r>
      <w:proofErr w:type="spellEnd"/>
      <w:r w:rsidRPr="00121E58">
        <w:t xml:space="preserve"> </w:t>
      </w:r>
      <w:proofErr w:type="spellStart"/>
      <w:r w:rsidRPr="00121E58">
        <w:t>трябва</w:t>
      </w:r>
      <w:proofErr w:type="spellEnd"/>
      <w:r w:rsidRPr="00121E58">
        <w:t xml:space="preserve"> </w:t>
      </w:r>
      <w:proofErr w:type="spellStart"/>
      <w:r w:rsidRPr="00121E58">
        <w:t>да</w:t>
      </w:r>
      <w:proofErr w:type="spellEnd"/>
      <w:r w:rsidRPr="00121E58">
        <w:t xml:space="preserve"> </w:t>
      </w:r>
      <w:proofErr w:type="spellStart"/>
      <w:r w:rsidRPr="00121E58">
        <w:t>бъде</w:t>
      </w:r>
      <w:proofErr w:type="spellEnd"/>
      <w:r w:rsidRPr="00121E58">
        <w:t xml:space="preserve"> </w:t>
      </w:r>
      <w:proofErr w:type="spellStart"/>
      <w:r w:rsidRPr="00121E58">
        <w:t>потвърдено</w:t>
      </w:r>
      <w:proofErr w:type="spellEnd"/>
      <w:r w:rsidRPr="00121E58">
        <w:t xml:space="preserve"> </w:t>
      </w:r>
      <w:proofErr w:type="spellStart"/>
      <w:r w:rsidRPr="00121E58">
        <w:t>от</w:t>
      </w:r>
      <w:proofErr w:type="spellEnd"/>
      <w:r w:rsidRPr="00121E58">
        <w:t xml:space="preserve"> </w:t>
      </w:r>
      <w:proofErr w:type="spellStart"/>
      <w:r w:rsidRPr="00121E58">
        <w:t>Търговската</w:t>
      </w:r>
      <w:proofErr w:type="spellEnd"/>
      <w:r w:rsidRPr="00121E58">
        <w:t xml:space="preserve"> </w:t>
      </w:r>
      <w:proofErr w:type="spellStart"/>
      <w:r w:rsidRPr="00121E58">
        <w:t>палата</w:t>
      </w:r>
      <w:proofErr w:type="spellEnd"/>
      <w:r w:rsidRPr="00121E58">
        <w:t xml:space="preserve"> </w:t>
      </w:r>
      <w:proofErr w:type="spellStart"/>
      <w:r w:rsidRPr="00121E58">
        <w:t>на</w:t>
      </w:r>
      <w:proofErr w:type="spellEnd"/>
      <w:r w:rsidRPr="00121E58">
        <w:t xml:space="preserve"> </w:t>
      </w:r>
      <w:proofErr w:type="spellStart"/>
      <w:r w:rsidRPr="00121E58">
        <w:t>страната</w:t>
      </w:r>
      <w:proofErr w:type="spellEnd"/>
      <w:r w:rsidRPr="00121E58">
        <w:t xml:space="preserve">, </w:t>
      </w:r>
      <w:proofErr w:type="spellStart"/>
      <w:r w:rsidRPr="00121E58">
        <w:t>където</w:t>
      </w:r>
      <w:proofErr w:type="spellEnd"/>
      <w:r w:rsidRPr="00121E58">
        <w:t xml:space="preserve"> </w:t>
      </w:r>
      <w:proofErr w:type="spellStart"/>
      <w:r w:rsidRPr="00121E58">
        <w:t>това</w:t>
      </w:r>
      <w:proofErr w:type="spellEnd"/>
      <w:r w:rsidRPr="00121E58">
        <w:t xml:space="preserve"> </w:t>
      </w:r>
      <w:proofErr w:type="spellStart"/>
      <w:r w:rsidRPr="00121E58">
        <w:t>събитие</w:t>
      </w:r>
      <w:proofErr w:type="spellEnd"/>
      <w:r w:rsidRPr="00121E58">
        <w:t xml:space="preserve"> е </w:t>
      </w:r>
      <w:proofErr w:type="spellStart"/>
      <w:r w:rsidRPr="00121E58">
        <w:t>възникнало</w:t>
      </w:r>
      <w:proofErr w:type="spellEnd"/>
      <w:r w:rsidRPr="00121E58">
        <w:t>.</w:t>
      </w:r>
    </w:p>
    <w:p w14:paraId="3B894F79" w14:textId="77777777" w:rsidR="001C3544" w:rsidRPr="00121E58" w:rsidRDefault="001C3544" w:rsidP="001C3544">
      <w:pPr>
        <w:suppressAutoHyphens/>
        <w:jc w:val="both"/>
      </w:pPr>
      <w:r w:rsidRPr="002776A1">
        <w:rPr>
          <w:b/>
          <w:bCs/>
        </w:rPr>
        <w:t>10.4.</w:t>
      </w:r>
      <w:r w:rsidRPr="00121E58">
        <w:t xml:space="preserve"> В </w:t>
      </w:r>
      <w:proofErr w:type="spellStart"/>
      <w:r w:rsidRPr="00121E58">
        <w:t>случай</w:t>
      </w:r>
      <w:proofErr w:type="spellEnd"/>
      <w:r w:rsidRPr="00121E58">
        <w:t xml:space="preserve">, </w:t>
      </w:r>
      <w:proofErr w:type="spellStart"/>
      <w:r w:rsidRPr="00121E58">
        <w:t>че</w:t>
      </w:r>
      <w:proofErr w:type="spellEnd"/>
      <w:r w:rsidRPr="00121E58">
        <w:t xml:space="preserve"> </w:t>
      </w:r>
      <w:proofErr w:type="spellStart"/>
      <w:r w:rsidRPr="00121E58">
        <w:t>уведомяването</w:t>
      </w:r>
      <w:proofErr w:type="spellEnd"/>
      <w:r w:rsidRPr="00121E58">
        <w:t xml:space="preserve"> </w:t>
      </w:r>
      <w:proofErr w:type="spellStart"/>
      <w:r w:rsidRPr="00121E58">
        <w:t>по</w:t>
      </w:r>
      <w:proofErr w:type="spellEnd"/>
      <w:r w:rsidRPr="00121E58">
        <w:t xml:space="preserve"> </w:t>
      </w:r>
      <w:proofErr w:type="spellStart"/>
      <w:r w:rsidRPr="00121E58">
        <w:t>предходната</w:t>
      </w:r>
      <w:proofErr w:type="spellEnd"/>
      <w:r w:rsidRPr="00121E58">
        <w:t xml:space="preserve"> </w:t>
      </w:r>
      <w:proofErr w:type="spellStart"/>
      <w:r w:rsidRPr="00121E58">
        <w:t>клауза</w:t>
      </w:r>
      <w:proofErr w:type="spellEnd"/>
      <w:r w:rsidRPr="00121E58">
        <w:t xml:space="preserve"> </w:t>
      </w:r>
      <w:proofErr w:type="spellStart"/>
      <w:r w:rsidRPr="00121E58">
        <w:t>не</w:t>
      </w:r>
      <w:proofErr w:type="spellEnd"/>
      <w:r w:rsidRPr="00121E58">
        <w:t xml:space="preserve"> е </w:t>
      </w:r>
      <w:proofErr w:type="spellStart"/>
      <w:r w:rsidRPr="00121E58">
        <w:t>било</w:t>
      </w:r>
      <w:proofErr w:type="spellEnd"/>
      <w:r w:rsidRPr="00121E58">
        <w:t xml:space="preserve"> </w:t>
      </w:r>
      <w:proofErr w:type="spellStart"/>
      <w:r w:rsidRPr="00121E58">
        <w:t>изпратено</w:t>
      </w:r>
      <w:proofErr w:type="spellEnd"/>
      <w:r w:rsidRPr="00121E58">
        <w:t xml:space="preserve"> в </w:t>
      </w:r>
      <w:proofErr w:type="spellStart"/>
      <w:r w:rsidRPr="00121E58">
        <w:t>договорения</w:t>
      </w:r>
      <w:proofErr w:type="spellEnd"/>
      <w:r w:rsidRPr="00121E58">
        <w:t xml:space="preserve"> </w:t>
      </w:r>
      <w:proofErr w:type="spellStart"/>
      <w:r w:rsidRPr="00121E58">
        <w:t>срок</w:t>
      </w:r>
      <w:proofErr w:type="spellEnd"/>
      <w:r w:rsidRPr="00121E58">
        <w:t xml:space="preserve">, </w:t>
      </w:r>
      <w:proofErr w:type="spellStart"/>
      <w:r w:rsidRPr="00121E58">
        <w:t>засегнатата</w:t>
      </w:r>
      <w:proofErr w:type="spellEnd"/>
      <w:r w:rsidRPr="00121E58">
        <w:t xml:space="preserve"> </w:t>
      </w:r>
      <w:proofErr w:type="spellStart"/>
      <w:r w:rsidRPr="00121E58">
        <w:t>страна</w:t>
      </w:r>
      <w:proofErr w:type="spellEnd"/>
      <w:r w:rsidRPr="00121E58">
        <w:t xml:space="preserve"> </w:t>
      </w:r>
      <w:proofErr w:type="spellStart"/>
      <w:r w:rsidRPr="00121E58">
        <w:t>няма</w:t>
      </w:r>
      <w:proofErr w:type="spellEnd"/>
      <w:r w:rsidRPr="00121E58">
        <w:t xml:space="preserve"> </w:t>
      </w:r>
      <w:proofErr w:type="spellStart"/>
      <w:r w:rsidRPr="00121E58">
        <w:t>право</w:t>
      </w:r>
      <w:proofErr w:type="spellEnd"/>
      <w:r w:rsidRPr="00121E58">
        <w:t xml:space="preserve"> </w:t>
      </w:r>
      <w:proofErr w:type="spellStart"/>
      <w:r w:rsidRPr="00121E58">
        <w:t>да</w:t>
      </w:r>
      <w:proofErr w:type="spellEnd"/>
      <w:r w:rsidRPr="00121E58">
        <w:t xml:space="preserve"> </w:t>
      </w:r>
      <w:proofErr w:type="spellStart"/>
      <w:r w:rsidRPr="00121E58">
        <w:t>се</w:t>
      </w:r>
      <w:proofErr w:type="spellEnd"/>
      <w:r w:rsidRPr="00121E58">
        <w:t xml:space="preserve"> </w:t>
      </w:r>
      <w:proofErr w:type="spellStart"/>
      <w:r w:rsidRPr="00121E58">
        <w:t>възползва</w:t>
      </w:r>
      <w:proofErr w:type="spellEnd"/>
      <w:r w:rsidRPr="00121E58">
        <w:t xml:space="preserve"> </w:t>
      </w:r>
      <w:proofErr w:type="spellStart"/>
      <w:r w:rsidRPr="00121E58">
        <w:t>от</w:t>
      </w:r>
      <w:proofErr w:type="spellEnd"/>
      <w:r w:rsidRPr="00121E58">
        <w:t xml:space="preserve"> </w:t>
      </w:r>
      <w:proofErr w:type="spellStart"/>
      <w:r w:rsidRPr="00121E58">
        <w:t>правата</w:t>
      </w:r>
      <w:proofErr w:type="spellEnd"/>
      <w:r w:rsidRPr="00121E58">
        <w:t xml:space="preserve">, </w:t>
      </w:r>
      <w:proofErr w:type="spellStart"/>
      <w:r w:rsidRPr="00121E58">
        <w:t>които</w:t>
      </w:r>
      <w:proofErr w:type="spellEnd"/>
      <w:r w:rsidRPr="00121E58">
        <w:t xml:space="preserve"> </w:t>
      </w:r>
      <w:proofErr w:type="spellStart"/>
      <w:r w:rsidRPr="00121E58">
        <w:t>би</w:t>
      </w:r>
      <w:proofErr w:type="spellEnd"/>
      <w:r w:rsidRPr="00121E58">
        <w:t xml:space="preserve"> й </w:t>
      </w:r>
      <w:proofErr w:type="spellStart"/>
      <w:r w:rsidRPr="00121E58">
        <w:t>дало</w:t>
      </w:r>
      <w:proofErr w:type="spellEnd"/>
      <w:r w:rsidRPr="00121E58">
        <w:t xml:space="preserve"> </w:t>
      </w:r>
      <w:proofErr w:type="spellStart"/>
      <w:r w:rsidRPr="00121E58">
        <w:t>настъпването</w:t>
      </w:r>
      <w:proofErr w:type="spellEnd"/>
      <w:r w:rsidRPr="00121E58">
        <w:t xml:space="preserve"> </w:t>
      </w:r>
      <w:proofErr w:type="spellStart"/>
      <w:r w:rsidRPr="00121E58">
        <w:t>на</w:t>
      </w:r>
      <w:proofErr w:type="spellEnd"/>
      <w:r w:rsidRPr="00121E58">
        <w:t xml:space="preserve"> </w:t>
      </w:r>
      <w:proofErr w:type="spellStart"/>
      <w:r w:rsidRPr="00121E58">
        <w:t>изключителни</w:t>
      </w:r>
      <w:proofErr w:type="spellEnd"/>
      <w:r w:rsidRPr="00121E58">
        <w:t xml:space="preserve"> </w:t>
      </w:r>
      <w:proofErr w:type="spellStart"/>
      <w:r w:rsidRPr="00121E58">
        <w:t>обстоятелства</w:t>
      </w:r>
      <w:proofErr w:type="spellEnd"/>
      <w:r w:rsidRPr="00121E58">
        <w:t xml:space="preserve"> и/</w:t>
      </w:r>
      <w:proofErr w:type="spellStart"/>
      <w:r w:rsidRPr="00121E58">
        <w:t>или</w:t>
      </w:r>
      <w:proofErr w:type="spellEnd"/>
      <w:r w:rsidRPr="00121E58">
        <w:t xml:space="preserve"> </w:t>
      </w:r>
      <w:proofErr w:type="spellStart"/>
      <w:r w:rsidRPr="00121E58">
        <w:t>непредвидени</w:t>
      </w:r>
      <w:proofErr w:type="spellEnd"/>
      <w:r w:rsidRPr="00121E58">
        <w:t xml:space="preserve"> </w:t>
      </w:r>
      <w:proofErr w:type="spellStart"/>
      <w:r w:rsidRPr="00121E58">
        <w:t>обстоятелства</w:t>
      </w:r>
      <w:proofErr w:type="spellEnd"/>
      <w:r w:rsidRPr="00121E58">
        <w:t>.</w:t>
      </w:r>
    </w:p>
    <w:p w14:paraId="1DBAA25C" w14:textId="77777777" w:rsidR="001C3544" w:rsidRPr="00121E58" w:rsidRDefault="001C3544" w:rsidP="001C3544">
      <w:pPr>
        <w:suppressAutoHyphens/>
        <w:jc w:val="both"/>
      </w:pPr>
      <w:r w:rsidRPr="002776A1">
        <w:rPr>
          <w:b/>
          <w:bCs/>
        </w:rPr>
        <w:t>10.5.</w:t>
      </w:r>
      <w:r w:rsidRPr="00121E58">
        <w:rPr>
          <w:bCs/>
        </w:rPr>
        <w:t xml:space="preserve"> </w:t>
      </w:r>
      <w:proofErr w:type="spellStart"/>
      <w:r w:rsidRPr="00121E58">
        <w:t>Докато</w:t>
      </w:r>
      <w:proofErr w:type="spellEnd"/>
      <w:r w:rsidRPr="00121E58">
        <w:t xml:space="preserve"> </w:t>
      </w:r>
      <w:proofErr w:type="spellStart"/>
      <w:r w:rsidRPr="00121E58">
        <w:t>трае</w:t>
      </w:r>
      <w:proofErr w:type="spellEnd"/>
      <w:r w:rsidRPr="00121E58">
        <w:t xml:space="preserve"> </w:t>
      </w:r>
      <w:proofErr w:type="spellStart"/>
      <w:r w:rsidRPr="00121E58">
        <w:t>изключителното</w:t>
      </w:r>
      <w:proofErr w:type="spellEnd"/>
      <w:r w:rsidRPr="00121E58">
        <w:t xml:space="preserve"> </w:t>
      </w:r>
      <w:proofErr w:type="spellStart"/>
      <w:r w:rsidRPr="00121E58">
        <w:t>обстоятелство</w:t>
      </w:r>
      <w:proofErr w:type="spellEnd"/>
      <w:r w:rsidRPr="00121E58">
        <w:t xml:space="preserve">, </w:t>
      </w:r>
      <w:proofErr w:type="spellStart"/>
      <w:r w:rsidRPr="00121E58">
        <w:t>изпълнението</w:t>
      </w:r>
      <w:proofErr w:type="spellEnd"/>
      <w:r w:rsidRPr="00121E58">
        <w:t xml:space="preserve"> </w:t>
      </w:r>
      <w:proofErr w:type="spellStart"/>
      <w:r w:rsidRPr="00121E58">
        <w:t>на</w:t>
      </w:r>
      <w:proofErr w:type="spellEnd"/>
      <w:r w:rsidRPr="00121E58">
        <w:t xml:space="preserve"> </w:t>
      </w:r>
      <w:proofErr w:type="spellStart"/>
      <w:r w:rsidRPr="00121E58">
        <w:t>задълженията</w:t>
      </w:r>
      <w:proofErr w:type="spellEnd"/>
      <w:r w:rsidRPr="00121E58">
        <w:t xml:space="preserve"> и </w:t>
      </w:r>
      <w:proofErr w:type="spellStart"/>
      <w:r w:rsidRPr="00121E58">
        <w:t>на</w:t>
      </w:r>
      <w:proofErr w:type="spellEnd"/>
      <w:r w:rsidRPr="00121E58">
        <w:t xml:space="preserve"> </w:t>
      </w:r>
      <w:proofErr w:type="spellStart"/>
      <w:r w:rsidRPr="00121E58">
        <w:t>свързаните</w:t>
      </w:r>
      <w:proofErr w:type="spellEnd"/>
      <w:r w:rsidRPr="00121E58">
        <w:t xml:space="preserve"> с </w:t>
      </w:r>
      <w:proofErr w:type="spellStart"/>
      <w:r w:rsidRPr="00121E58">
        <w:t>тях</w:t>
      </w:r>
      <w:proofErr w:type="spellEnd"/>
      <w:r w:rsidRPr="00121E58">
        <w:t xml:space="preserve"> </w:t>
      </w:r>
      <w:proofErr w:type="spellStart"/>
      <w:r w:rsidRPr="00121E58">
        <w:t>насрещни</w:t>
      </w:r>
      <w:proofErr w:type="spellEnd"/>
      <w:r w:rsidRPr="00121E58">
        <w:t xml:space="preserve"> </w:t>
      </w:r>
      <w:proofErr w:type="spellStart"/>
      <w:r w:rsidRPr="00121E58">
        <w:t>задължения</w:t>
      </w:r>
      <w:proofErr w:type="spellEnd"/>
      <w:r w:rsidRPr="00121E58">
        <w:t xml:space="preserve"> </w:t>
      </w:r>
      <w:proofErr w:type="spellStart"/>
      <w:r w:rsidRPr="00121E58">
        <w:t>се</w:t>
      </w:r>
      <w:proofErr w:type="spellEnd"/>
      <w:r w:rsidRPr="00121E58">
        <w:t xml:space="preserve"> </w:t>
      </w:r>
      <w:proofErr w:type="spellStart"/>
      <w:r w:rsidRPr="00121E58">
        <w:t>спира</w:t>
      </w:r>
      <w:proofErr w:type="spellEnd"/>
      <w:r w:rsidRPr="00121E58">
        <w:t>.</w:t>
      </w:r>
    </w:p>
    <w:p w14:paraId="1BF36F40" w14:textId="77777777" w:rsidR="001C3544" w:rsidRPr="00121E58" w:rsidRDefault="001C3544" w:rsidP="001C3544">
      <w:pPr>
        <w:suppressAutoHyphens/>
        <w:jc w:val="both"/>
      </w:pPr>
      <w:r w:rsidRPr="002776A1">
        <w:rPr>
          <w:b/>
          <w:bCs/>
        </w:rPr>
        <w:t>10.6</w:t>
      </w:r>
      <w:r w:rsidRPr="002776A1">
        <w:rPr>
          <w:b/>
        </w:rPr>
        <w:t>.</w:t>
      </w:r>
      <w:r w:rsidRPr="00121E58">
        <w:t xml:space="preserve"> В </w:t>
      </w:r>
      <w:proofErr w:type="spellStart"/>
      <w:r w:rsidRPr="00121E58">
        <w:t>случай</w:t>
      </w:r>
      <w:proofErr w:type="spellEnd"/>
      <w:r w:rsidRPr="00121E58">
        <w:t xml:space="preserve"> </w:t>
      </w:r>
      <w:proofErr w:type="spellStart"/>
      <w:r w:rsidRPr="00121E58">
        <w:t>на</w:t>
      </w:r>
      <w:proofErr w:type="spellEnd"/>
      <w:r w:rsidRPr="00121E58">
        <w:t xml:space="preserve"> </w:t>
      </w:r>
      <w:proofErr w:type="spellStart"/>
      <w:r w:rsidRPr="00121E58">
        <w:t>изключително</w:t>
      </w:r>
      <w:proofErr w:type="spellEnd"/>
      <w:r w:rsidRPr="00121E58">
        <w:t xml:space="preserve"> </w:t>
      </w:r>
      <w:proofErr w:type="spellStart"/>
      <w:r w:rsidRPr="00121E58">
        <w:t>обстоятелство</w:t>
      </w:r>
      <w:proofErr w:type="spellEnd"/>
      <w:r w:rsidRPr="00121E58">
        <w:t xml:space="preserve"> и </w:t>
      </w:r>
      <w:proofErr w:type="spellStart"/>
      <w:r w:rsidRPr="00121E58">
        <w:t>при</w:t>
      </w:r>
      <w:proofErr w:type="spellEnd"/>
      <w:r w:rsidRPr="00121E58">
        <w:t xml:space="preserve"> </w:t>
      </w:r>
      <w:proofErr w:type="spellStart"/>
      <w:r w:rsidRPr="00121E58">
        <w:t>условие</w:t>
      </w:r>
      <w:proofErr w:type="spellEnd"/>
      <w:r w:rsidRPr="00121E58">
        <w:t xml:space="preserve">, </w:t>
      </w:r>
      <w:proofErr w:type="spellStart"/>
      <w:r w:rsidRPr="00121E58">
        <w:t>че</w:t>
      </w:r>
      <w:proofErr w:type="spellEnd"/>
      <w:r w:rsidRPr="00121E58">
        <w:t xml:space="preserve"> </w:t>
      </w:r>
      <w:proofErr w:type="spellStart"/>
      <w:r w:rsidRPr="00121E58">
        <w:t>то</w:t>
      </w:r>
      <w:proofErr w:type="spellEnd"/>
      <w:r w:rsidRPr="00121E58">
        <w:t xml:space="preserve"> </w:t>
      </w:r>
      <w:proofErr w:type="spellStart"/>
      <w:r w:rsidRPr="00121E58">
        <w:t>забави</w:t>
      </w:r>
      <w:proofErr w:type="spellEnd"/>
      <w:r w:rsidRPr="00121E58">
        <w:t xml:space="preserve"> </w:t>
      </w:r>
      <w:proofErr w:type="spellStart"/>
      <w:r w:rsidRPr="00121E58">
        <w:t>изпълнението</w:t>
      </w:r>
      <w:proofErr w:type="spellEnd"/>
      <w:r w:rsidRPr="00121E58">
        <w:t xml:space="preserve"> </w:t>
      </w:r>
      <w:proofErr w:type="spellStart"/>
      <w:r w:rsidRPr="00121E58">
        <w:t>на</w:t>
      </w:r>
      <w:proofErr w:type="spellEnd"/>
      <w:r w:rsidRPr="00121E58">
        <w:t xml:space="preserve"> </w:t>
      </w:r>
      <w:proofErr w:type="spellStart"/>
      <w:r w:rsidRPr="00121E58">
        <w:t>договора</w:t>
      </w:r>
      <w:proofErr w:type="spellEnd"/>
      <w:r w:rsidRPr="00121E58">
        <w:t xml:space="preserve"> </w:t>
      </w:r>
      <w:proofErr w:type="spellStart"/>
      <w:r w:rsidRPr="00121E58">
        <w:t>повече</w:t>
      </w:r>
      <w:proofErr w:type="spellEnd"/>
      <w:r w:rsidRPr="00121E58">
        <w:t xml:space="preserve"> </w:t>
      </w:r>
      <w:proofErr w:type="spellStart"/>
      <w:r w:rsidRPr="00121E58">
        <w:t>от</w:t>
      </w:r>
      <w:proofErr w:type="spellEnd"/>
      <w:r w:rsidRPr="00121E58">
        <w:t xml:space="preserve"> 1 (</w:t>
      </w:r>
      <w:proofErr w:type="spellStart"/>
      <w:r w:rsidRPr="00121E58">
        <w:t>един</w:t>
      </w:r>
      <w:proofErr w:type="spellEnd"/>
      <w:r w:rsidRPr="00121E58">
        <w:t xml:space="preserve">) </w:t>
      </w:r>
      <w:proofErr w:type="spellStart"/>
      <w:r w:rsidRPr="00121E58">
        <w:t>месец</w:t>
      </w:r>
      <w:proofErr w:type="spellEnd"/>
      <w:r w:rsidRPr="00121E58">
        <w:t xml:space="preserve">, </w:t>
      </w:r>
      <w:proofErr w:type="spellStart"/>
      <w:r w:rsidRPr="00121E58">
        <w:t>Възложителят</w:t>
      </w:r>
      <w:proofErr w:type="spellEnd"/>
      <w:r w:rsidRPr="00121E58">
        <w:t xml:space="preserve"> </w:t>
      </w:r>
      <w:proofErr w:type="spellStart"/>
      <w:r w:rsidRPr="00121E58">
        <w:t>има</w:t>
      </w:r>
      <w:proofErr w:type="spellEnd"/>
      <w:r w:rsidRPr="00121E58">
        <w:t xml:space="preserve"> </w:t>
      </w:r>
      <w:proofErr w:type="spellStart"/>
      <w:r w:rsidRPr="00121E58">
        <w:t>право</w:t>
      </w:r>
      <w:proofErr w:type="spellEnd"/>
      <w:r w:rsidRPr="00121E58">
        <w:t xml:space="preserve"> </w:t>
      </w:r>
      <w:proofErr w:type="spellStart"/>
      <w:r w:rsidRPr="00121E58">
        <w:t>да</w:t>
      </w:r>
      <w:proofErr w:type="spellEnd"/>
      <w:r w:rsidRPr="00121E58">
        <w:t xml:space="preserve"> </w:t>
      </w:r>
      <w:proofErr w:type="spellStart"/>
      <w:r w:rsidRPr="00121E58">
        <w:t>прекрати</w:t>
      </w:r>
      <w:proofErr w:type="spellEnd"/>
      <w:r w:rsidRPr="00121E58">
        <w:t xml:space="preserve"> </w:t>
      </w:r>
      <w:proofErr w:type="spellStart"/>
      <w:r w:rsidRPr="00121E58">
        <w:t>договора</w:t>
      </w:r>
      <w:proofErr w:type="spellEnd"/>
      <w:r w:rsidRPr="00121E58">
        <w:t>.</w:t>
      </w:r>
    </w:p>
    <w:p w14:paraId="64FFBD32" w14:textId="77777777" w:rsidR="001C3544" w:rsidRPr="002C03B7" w:rsidRDefault="001C3544" w:rsidP="001C3544">
      <w:pPr>
        <w:shd w:val="clear" w:color="auto" w:fill="FFFFFF"/>
        <w:tabs>
          <w:tab w:val="left" w:pos="365"/>
        </w:tabs>
        <w:rPr>
          <w:b/>
          <w:spacing w:val="-9"/>
          <w:lang w:val="ru-RU"/>
        </w:rPr>
      </w:pPr>
    </w:p>
    <w:p w14:paraId="420A03ED" w14:textId="77777777" w:rsidR="001C3544" w:rsidRPr="002C03B7" w:rsidRDefault="001C3544" w:rsidP="001C3544">
      <w:pPr>
        <w:shd w:val="clear" w:color="auto" w:fill="FFFFFF"/>
        <w:tabs>
          <w:tab w:val="left" w:pos="365"/>
        </w:tabs>
        <w:ind w:left="19"/>
        <w:jc w:val="center"/>
        <w:rPr>
          <w:lang w:val="ru-RU"/>
        </w:rPr>
      </w:pPr>
      <w:r>
        <w:rPr>
          <w:b/>
          <w:spacing w:val="-9"/>
          <w:lang w:val="ru-RU"/>
        </w:rPr>
        <w:t>11</w:t>
      </w:r>
      <w:r w:rsidRPr="002C03B7">
        <w:rPr>
          <w:b/>
          <w:spacing w:val="-9"/>
          <w:lang w:val="ru-RU"/>
        </w:rPr>
        <w:t xml:space="preserve">. </w:t>
      </w:r>
      <w:r w:rsidRPr="002C03B7">
        <w:rPr>
          <w:b/>
          <w:spacing w:val="7"/>
          <w:lang w:val="ru-RU"/>
        </w:rPr>
        <w:t>ПРЕКРАТЯВАНЕ НА ДОГОВОРА</w:t>
      </w:r>
    </w:p>
    <w:p w14:paraId="15456FFF" w14:textId="77777777" w:rsidR="001C3544" w:rsidRDefault="001C3544" w:rsidP="001C3544">
      <w:pPr>
        <w:shd w:val="clear" w:color="auto" w:fill="FFFFFF"/>
        <w:tabs>
          <w:tab w:val="left" w:pos="709"/>
          <w:tab w:val="left" w:pos="744"/>
        </w:tabs>
        <w:autoSpaceDE w:val="0"/>
        <w:jc w:val="both"/>
        <w:rPr>
          <w:lang w:val="ru-RU"/>
        </w:rPr>
      </w:pPr>
    </w:p>
    <w:p w14:paraId="23E63566" w14:textId="77777777" w:rsidR="001C3544" w:rsidRPr="00436E3D" w:rsidRDefault="001C3544" w:rsidP="001C3544">
      <w:pPr>
        <w:jc w:val="both"/>
      </w:pPr>
      <w:r w:rsidRPr="002023F1">
        <w:rPr>
          <w:b/>
        </w:rPr>
        <w:t>11.1.</w:t>
      </w:r>
      <w:r w:rsidRPr="00436E3D">
        <w:t xml:space="preserve"> </w:t>
      </w:r>
      <w:proofErr w:type="spellStart"/>
      <w:r w:rsidRPr="00436E3D">
        <w:t>Настоящият</w:t>
      </w:r>
      <w:proofErr w:type="spellEnd"/>
      <w:r w:rsidRPr="00436E3D">
        <w:t xml:space="preserve"> </w:t>
      </w:r>
      <w:proofErr w:type="spellStart"/>
      <w:r w:rsidRPr="00436E3D">
        <w:t>договор</w:t>
      </w:r>
      <w:proofErr w:type="spellEnd"/>
      <w:r w:rsidRPr="00436E3D">
        <w:t xml:space="preserve"> </w:t>
      </w:r>
      <w:proofErr w:type="spellStart"/>
      <w:r w:rsidRPr="00436E3D">
        <w:t>се</w:t>
      </w:r>
      <w:proofErr w:type="spellEnd"/>
      <w:r w:rsidRPr="00436E3D">
        <w:t xml:space="preserve"> </w:t>
      </w:r>
      <w:proofErr w:type="spellStart"/>
      <w:r w:rsidRPr="00436E3D">
        <w:t>прекратява</w:t>
      </w:r>
      <w:proofErr w:type="spellEnd"/>
      <w:r w:rsidRPr="00436E3D">
        <w:t xml:space="preserve"> в </w:t>
      </w:r>
      <w:proofErr w:type="spellStart"/>
      <w:r w:rsidRPr="00436E3D">
        <w:t>следните</w:t>
      </w:r>
      <w:proofErr w:type="spellEnd"/>
      <w:r w:rsidRPr="00436E3D">
        <w:t xml:space="preserve"> </w:t>
      </w:r>
      <w:proofErr w:type="spellStart"/>
      <w:r w:rsidRPr="00436E3D">
        <w:t>случаи</w:t>
      </w:r>
      <w:proofErr w:type="spellEnd"/>
      <w:r w:rsidRPr="00436E3D">
        <w:t>:</w:t>
      </w:r>
    </w:p>
    <w:p w14:paraId="519B4087" w14:textId="77777777" w:rsidR="004D5B89" w:rsidRDefault="001C3544" w:rsidP="001C3544">
      <w:pPr>
        <w:jc w:val="both"/>
        <w:rPr>
          <w:b/>
        </w:rPr>
      </w:pPr>
      <w:r w:rsidRPr="002023F1">
        <w:rPr>
          <w:b/>
        </w:rPr>
        <w:t>11.1.1.</w:t>
      </w:r>
      <w:r w:rsidRPr="00436E3D">
        <w:t xml:space="preserve"> </w:t>
      </w:r>
      <w:r>
        <w:rPr>
          <w:bCs/>
          <w:spacing w:val="-8"/>
          <w:lang w:val="ru-RU"/>
        </w:rPr>
        <w:t>с</w:t>
      </w:r>
      <w:r w:rsidRPr="002C668D">
        <w:rPr>
          <w:bCs/>
          <w:spacing w:val="-8"/>
          <w:lang w:val="ru-RU"/>
        </w:rPr>
        <w:t xml:space="preserve"> </w:t>
      </w:r>
      <w:proofErr w:type="spellStart"/>
      <w:r w:rsidRPr="002C668D">
        <w:rPr>
          <w:bCs/>
          <w:spacing w:val="-8"/>
          <w:lang w:val="ru-RU"/>
        </w:rPr>
        <w:t>изтичане</w:t>
      </w:r>
      <w:proofErr w:type="spellEnd"/>
      <w:r w:rsidRPr="002C668D">
        <w:rPr>
          <w:bCs/>
          <w:spacing w:val="-8"/>
          <w:lang w:val="ru-RU"/>
        </w:rPr>
        <w:t xml:space="preserve"> </w:t>
      </w:r>
      <w:proofErr w:type="spellStart"/>
      <w:r w:rsidR="004D5B89" w:rsidRPr="00157CEF">
        <w:rPr>
          <w:lang w:val="ru-RU"/>
        </w:rPr>
        <w:t>изтичане</w:t>
      </w:r>
      <w:proofErr w:type="spellEnd"/>
      <w:r w:rsidR="004D5B89" w:rsidRPr="00157CEF">
        <w:rPr>
          <w:lang w:val="ru-RU"/>
        </w:rPr>
        <w:t xml:space="preserve"> на </w:t>
      </w:r>
      <w:proofErr w:type="spellStart"/>
      <w:r w:rsidR="004D5B89" w:rsidRPr="00157CEF">
        <w:rPr>
          <w:lang w:val="ru-RU"/>
        </w:rPr>
        <w:t>гара</w:t>
      </w:r>
      <w:r w:rsidR="004D5B89">
        <w:rPr>
          <w:lang w:val="ru-RU"/>
        </w:rPr>
        <w:t>нционния</w:t>
      </w:r>
      <w:proofErr w:type="spellEnd"/>
      <w:r w:rsidR="004D5B89">
        <w:rPr>
          <w:lang w:val="ru-RU"/>
        </w:rPr>
        <w:t xml:space="preserve"> срок</w:t>
      </w:r>
      <w:r w:rsidR="004D5B89" w:rsidRPr="00762349">
        <w:rPr>
          <w:lang w:val="ru-RU"/>
        </w:rPr>
        <w:t xml:space="preserve"> на </w:t>
      </w:r>
      <w:proofErr w:type="spellStart"/>
      <w:r w:rsidR="004D5B89">
        <w:rPr>
          <w:lang w:val="ru-RU"/>
        </w:rPr>
        <w:t>последно</w:t>
      </w:r>
      <w:proofErr w:type="spellEnd"/>
      <w:r w:rsidR="004D5B89" w:rsidRPr="00762349">
        <w:rPr>
          <w:lang w:val="ru-RU"/>
        </w:rPr>
        <w:t xml:space="preserve"> </w:t>
      </w:r>
      <w:proofErr w:type="spellStart"/>
      <w:r w:rsidR="004D5B89">
        <w:rPr>
          <w:lang w:val="ru-RU"/>
        </w:rPr>
        <w:t>доставените</w:t>
      </w:r>
      <w:proofErr w:type="spellEnd"/>
      <w:r w:rsidR="00135A00">
        <w:rPr>
          <w:lang w:val="ru-RU"/>
        </w:rPr>
        <w:t xml:space="preserve"> </w:t>
      </w:r>
      <w:proofErr w:type="spellStart"/>
      <w:r w:rsidR="00135A00">
        <w:rPr>
          <w:lang w:val="ru-RU"/>
        </w:rPr>
        <w:t>топломери</w:t>
      </w:r>
      <w:proofErr w:type="spellEnd"/>
      <w:r w:rsidR="00135A00">
        <w:rPr>
          <w:lang w:val="ru-RU"/>
        </w:rPr>
        <w:t>.</w:t>
      </w:r>
    </w:p>
    <w:p w14:paraId="4C0756E8" w14:textId="77777777" w:rsidR="001C3544" w:rsidRPr="00CC7EC2" w:rsidRDefault="001C3544" w:rsidP="001C3544">
      <w:pPr>
        <w:jc w:val="both"/>
        <w:rPr>
          <w:lang w:val="bg-BG"/>
        </w:rPr>
      </w:pPr>
      <w:r w:rsidRPr="002023F1">
        <w:rPr>
          <w:b/>
        </w:rPr>
        <w:t>11.1.2.</w:t>
      </w:r>
      <w:r w:rsidRPr="00436E3D">
        <w:t xml:space="preserve"> </w:t>
      </w:r>
      <w:proofErr w:type="spellStart"/>
      <w:r w:rsidR="00CC7EC2">
        <w:t>преди</w:t>
      </w:r>
      <w:proofErr w:type="spellEnd"/>
      <w:r w:rsidR="00CC7EC2">
        <w:t xml:space="preserve"> </w:t>
      </w:r>
      <w:proofErr w:type="spellStart"/>
      <w:r w:rsidR="00CC7EC2">
        <w:t>условията</w:t>
      </w:r>
      <w:proofErr w:type="spellEnd"/>
      <w:r w:rsidR="00CC7EC2">
        <w:t xml:space="preserve"> </w:t>
      </w:r>
      <w:proofErr w:type="spellStart"/>
      <w:r w:rsidR="00CC7EC2">
        <w:t>на</w:t>
      </w:r>
      <w:proofErr w:type="spellEnd"/>
      <w:r w:rsidR="00CC7EC2">
        <w:t xml:space="preserve"> т.11.1.1.</w:t>
      </w:r>
      <w:r>
        <w:rPr>
          <w:lang w:val="ru-RU"/>
        </w:rPr>
        <w:t>:</w:t>
      </w:r>
    </w:p>
    <w:p w14:paraId="509DD048" w14:textId="77777777" w:rsidR="001C3544" w:rsidRPr="00436E3D" w:rsidRDefault="001C3544" w:rsidP="001C3544">
      <w:pPr>
        <w:jc w:val="both"/>
      </w:pPr>
      <w:r w:rsidRPr="002023F1">
        <w:rPr>
          <w:b/>
        </w:rPr>
        <w:t>11.1.2.1.</w:t>
      </w:r>
      <w:r w:rsidRPr="00436E3D">
        <w:t xml:space="preserve"> </w:t>
      </w:r>
      <w:proofErr w:type="spellStart"/>
      <w:r w:rsidRPr="00436E3D">
        <w:t>по</w:t>
      </w:r>
      <w:proofErr w:type="spellEnd"/>
      <w:r w:rsidRPr="00436E3D">
        <w:t xml:space="preserve"> </w:t>
      </w:r>
      <w:proofErr w:type="spellStart"/>
      <w:r w:rsidRPr="00436E3D">
        <w:t>взаимно</w:t>
      </w:r>
      <w:proofErr w:type="spellEnd"/>
      <w:r w:rsidRPr="00436E3D">
        <w:t xml:space="preserve"> </w:t>
      </w:r>
      <w:proofErr w:type="spellStart"/>
      <w:r w:rsidRPr="00436E3D">
        <w:t>съгласие</w:t>
      </w:r>
      <w:proofErr w:type="spellEnd"/>
      <w:r w:rsidRPr="00436E3D">
        <w:t xml:space="preserve"> </w:t>
      </w:r>
      <w:proofErr w:type="spellStart"/>
      <w:r w:rsidRPr="00436E3D">
        <w:t>на</w:t>
      </w:r>
      <w:proofErr w:type="spellEnd"/>
      <w:r w:rsidRPr="00436E3D">
        <w:t xml:space="preserve"> </w:t>
      </w:r>
      <w:proofErr w:type="spellStart"/>
      <w:r w:rsidRPr="00436E3D">
        <w:t>страните</w:t>
      </w:r>
      <w:proofErr w:type="spellEnd"/>
      <w:r w:rsidRPr="00436E3D">
        <w:t xml:space="preserve">, </w:t>
      </w:r>
      <w:proofErr w:type="spellStart"/>
      <w:r w:rsidRPr="00436E3D">
        <w:t>изразено</w:t>
      </w:r>
      <w:proofErr w:type="spellEnd"/>
      <w:r w:rsidRPr="00436E3D">
        <w:t xml:space="preserve"> в </w:t>
      </w:r>
      <w:proofErr w:type="spellStart"/>
      <w:r w:rsidRPr="00436E3D">
        <w:t>писмена</w:t>
      </w:r>
      <w:proofErr w:type="spellEnd"/>
      <w:r w:rsidRPr="00436E3D">
        <w:t xml:space="preserve"> </w:t>
      </w:r>
      <w:proofErr w:type="spellStart"/>
      <w:r w:rsidRPr="00436E3D">
        <w:t>форма</w:t>
      </w:r>
      <w:proofErr w:type="spellEnd"/>
      <w:r w:rsidRPr="00436E3D">
        <w:t>;</w:t>
      </w:r>
    </w:p>
    <w:p w14:paraId="514C375E" w14:textId="77777777" w:rsidR="001C3544" w:rsidRPr="00436E3D" w:rsidRDefault="001C3544" w:rsidP="001C3544">
      <w:pPr>
        <w:jc w:val="both"/>
        <w:rPr>
          <w:spacing w:val="2"/>
        </w:rPr>
      </w:pPr>
      <w:r w:rsidRPr="002023F1">
        <w:rPr>
          <w:b/>
        </w:rPr>
        <w:t>11.1.2.2.</w:t>
      </w:r>
      <w:r w:rsidRPr="00436E3D">
        <w:t xml:space="preserve"> </w:t>
      </w:r>
      <w:proofErr w:type="spellStart"/>
      <w:r w:rsidRPr="00436E3D">
        <w:t>при</w:t>
      </w:r>
      <w:proofErr w:type="spellEnd"/>
      <w:r w:rsidRPr="00436E3D">
        <w:t xml:space="preserve"> </w:t>
      </w:r>
      <w:proofErr w:type="spellStart"/>
      <w:r w:rsidRPr="00436E3D">
        <w:t>виновно</w:t>
      </w:r>
      <w:proofErr w:type="spellEnd"/>
      <w:r w:rsidRPr="00436E3D">
        <w:t xml:space="preserve"> </w:t>
      </w:r>
      <w:proofErr w:type="spellStart"/>
      <w:r w:rsidRPr="00436E3D">
        <w:t>неизпълнение</w:t>
      </w:r>
      <w:proofErr w:type="spellEnd"/>
      <w:r w:rsidRPr="00436E3D">
        <w:t xml:space="preserve"> </w:t>
      </w:r>
      <w:proofErr w:type="spellStart"/>
      <w:r w:rsidRPr="00436E3D">
        <w:t>на</w:t>
      </w:r>
      <w:proofErr w:type="spellEnd"/>
      <w:r w:rsidRPr="00436E3D">
        <w:t xml:space="preserve"> </w:t>
      </w:r>
      <w:proofErr w:type="spellStart"/>
      <w:r w:rsidRPr="00436E3D">
        <w:t>задълженията</w:t>
      </w:r>
      <w:proofErr w:type="spellEnd"/>
      <w:r w:rsidRPr="00436E3D">
        <w:t xml:space="preserve"> </w:t>
      </w:r>
      <w:proofErr w:type="spellStart"/>
      <w:r w:rsidRPr="00436E3D">
        <w:t>на</w:t>
      </w:r>
      <w:proofErr w:type="spellEnd"/>
      <w:r w:rsidRPr="00436E3D">
        <w:t xml:space="preserve"> </w:t>
      </w:r>
      <w:proofErr w:type="spellStart"/>
      <w:r w:rsidRPr="00436E3D">
        <w:t>една</w:t>
      </w:r>
      <w:proofErr w:type="spellEnd"/>
      <w:r w:rsidRPr="00436E3D">
        <w:t xml:space="preserve"> </w:t>
      </w:r>
      <w:proofErr w:type="spellStart"/>
      <w:r w:rsidRPr="00436E3D">
        <w:t>от</w:t>
      </w:r>
      <w:proofErr w:type="spellEnd"/>
      <w:r w:rsidRPr="00436E3D">
        <w:t xml:space="preserve"> </w:t>
      </w:r>
      <w:proofErr w:type="spellStart"/>
      <w:r w:rsidRPr="00436E3D">
        <w:t>страните</w:t>
      </w:r>
      <w:proofErr w:type="spellEnd"/>
      <w:r w:rsidRPr="00436E3D">
        <w:t xml:space="preserve"> с 10 (</w:t>
      </w:r>
      <w:proofErr w:type="spellStart"/>
      <w:r w:rsidRPr="00436E3D">
        <w:t>десет</w:t>
      </w:r>
      <w:proofErr w:type="spellEnd"/>
      <w:r w:rsidRPr="00436E3D">
        <w:t xml:space="preserve">) </w:t>
      </w:r>
      <w:proofErr w:type="spellStart"/>
      <w:r w:rsidRPr="00436E3D">
        <w:t>дневно</w:t>
      </w:r>
      <w:proofErr w:type="spellEnd"/>
      <w:r w:rsidRPr="00436E3D">
        <w:t xml:space="preserve"> </w:t>
      </w:r>
      <w:proofErr w:type="spellStart"/>
      <w:r w:rsidRPr="00436E3D">
        <w:t>писмено</w:t>
      </w:r>
      <w:proofErr w:type="spellEnd"/>
      <w:r w:rsidRPr="00436E3D">
        <w:t xml:space="preserve"> </w:t>
      </w:r>
      <w:proofErr w:type="spellStart"/>
      <w:r w:rsidRPr="00436E3D">
        <w:t>предизвестие</w:t>
      </w:r>
      <w:proofErr w:type="spellEnd"/>
      <w:r w:rsidRPr="00436E3D">
        <w:t xml:space="preserve">, </w:t>
      </w:r>
      <w:proofErr w:type="spellStart"/>
      <w:r w:rsidRPr="00436E3D">
        <w:t>отправено</w:t>
      </w:r>
      <w:proofErr w:type="spellEnd"/>
      <w:r w:rsidRPr="00436E3D">
        <w:t xml:space="preserve"> </w:t>
      </w:r>
      <w:proofErr w:type="spellStart"/>
      <w:r w:rsidRPr="00436E3D">
        <w:t>от</w:t>
      </w:r>
      <w:proofErr w:type="spellEnd"/>
      <w:r w:rsidRPr="00436E3D">
        <w:t xml:space="preserve"> </w:t>
      </w:r>
      <w:proofErr w:type="spellStart"/>
      <w:r w:rsidRPr="00436E3D">
        <w:t>изправната</w:t>
      </w:r>
      <w:proofErr w:type="spellEnd"/>
      <w:r w:rsidRPr="00436E3D">
        <w:t xml:space="preserve"> </w:t>
      </w:r>
      <w:proofErr w:type="spellStart"/>
      <w:r w:rsidRPr="00436E3D">
        <w:t>до</w:t>
      </w:r>
      <w:proofErr w:type="spellEnd"/>
      <w:r w:rsidRPr="00436E3D">
        <w:t xml:space="preserve"> </w:t>
      </w:r>
      <w:proofErr w:type="spellStart"/>
      <w:r w:rsidRPr="00436E3D">
        <w:t>неизправната</w:t>
      </w:r>
      <w:proofErr w:type="spellEnd"/>
      <w:r w:rsidRPr="00436E3D">
        <w:t xml:space="preserve"> </w:t>
      </w:r>
      <w:proofErr w:type="spellStart"/>
      <w:r w:rsidRPr="00436E3D">
        <w:t>страна</w:t>
      </w:r>
      <w:proofErr w:type="spellEnd"/>
      <w:r>
        <w:t>.</w:t>
      </w:r>
    </w:p>
    <w:p w14:paraId="73F4E97C" w14:textId="77777777" w:rsidR="001C3544" w:rsidRPr="00436E3D" w:rsidRDefault="001C3544" w:rsidP="001C3544">
      <w:pPr>
        <w:jc w:val="both"/>
      </w:pPr>
      <w:r w:rsidRPr="002023F1">
        <w:rPr>
          <w:b/>
          <w:spacing w:val="2"/>
        </w:rPr>
        <w:t>11.1.3.</w:t>
      </w:r>
      <w:r w:rsidRPr="00436E3D">
        <w:rPr>
          <w:spacing w:val="2"/>
        </w:rPr>
        <w:t xml:space="preserve"> </w:t>
      </w:r>
      <w:proofErr w:type="spellStart"/>
      <w:r w:rsidRPr="00436E3D">
        <w:t>Възложителят</w:t>
      </w:r>
      <w:proofErr w:type="spellEnd"/>
      <w:r w:rsidRPr="00436E3D">
        <w:t xml:space="preserve"> </w:t>
      </w:r>
      <w:proofErr w:type="spellStart"/>
      <w:r w:rsidRPr="00436E3D">
        <w:t>има</w:t>
      </w:r>
      <w:proofErr w:type="spellEnd"/>
      <w:r w:rsidRPr="00436E3D">
        <w:t xml:space="preserve"> </w:t>
      </w:r>
      <w:proofErr w:type="spellStart"/>
      <w:r w:rsidRPr="00436E3D">
        <w:t>право</w:t>
      </w:r>
      <w:proofErr w:type="spellEnd"/>
      <w:r w:rsidRPr="00436E3D">
        <w:t xml:space="preserve"> </w:t>
      </w:r>
      <w:proofErr w:type="spellStart"/>
      <w:r w:rsidRPr="00436E3D">
        <w:t>да</w:t>
      </w:r>
      <w:proofErr w:type="spellEnd"/>
      <w:r w:rsidRPr="00436E3D">
        <w:t xml:space="preserve"> </w:t>
      </w:r>
      <w:proofErr w:type="spellStart"/>
      <w:r w:rsidRPr="00436E3D">
        <w:t>прекрати</w:t>
      </w:r>
      <w:proofErr w:type="spellEnd"/>
      <w:r w:rsidRPr="00436E3D">
        <w:t xml:space="preserve"> </w:t>
      </w:r>
      <w:proofErr w:type="spellStart"/>
      <w:r w:rsidRPr="00436E3D">
        <w:t>действието</w:t>
      </w:r>
      <w:proofErr w:type="spellEnd"/>
      <w:r w:rsidRPr="00436E3D">
        <w:t xml:space="preserve"> </w:t>
      </w:r>
      <w:proofErr w:type="spellStart"/>
      <w:r w:rsidRPr="00436E3D">
        <w:t>на</w:t>
      </w:r>
      <w:proofErr w:type="spellEnd"/>
      <w:r w:rsidRPr="00436E3D">
        <w:t xml:space="preserve"> </w:t>
      </w:r>
      <w:proofErr w:type="spellStart"/>
      <w:r w:rsidRPr="00436E3D">
        <w:t>договора</w:t>
      </w:r>
      <w:proofErr w:type="spellEnd"/>
      <w:r w:rsidRPr="00436E3D">
        <w:t xml:space="preserve"> </w:t>
      </w:r>
      <w:proofErr w:type="spellStart"/>
      <w:r w:rsidRPr="00436E3D">
        <w:t>чрез</w:t>
      </w:r>
      <w:proofErr w:type="spellEnd"/>
      <w:r w:rsidRPr="00436E3D">
        <w:t xml:space="preserve"> </w:t>
      </w:r>
      <w:proofErr w:type="spellStart"/>
      <w:r w:rsidRPr="00436E3D">
        <w:t>писмено</w:t>
      </w:r>
      <w:proofErr w:type="spellEnd"/>
      <w:r w:rsidRPr="00436E3D">
        <w:t xml:space="preserve"> </w:t>
      </w:r>
      <w:proofErr w:type="spellStart"/>
      <w:r w:rsidRPr="00436E3D">
        <w:t>предизвестие</w:t>
      </w:r>
      <w:proofErr w:type="spellEnd"/>
      <w:r w:rsidRPr="00436E3D">
        <w:t xml:space="preserve"> в 10 (</w:t>
      </w:r>
      <w:proofErr w:type="spellStart"/>
      <w:r w:rsidRPr="00436E3D">
        <w:t>десет</w:t>
      </w:r>
      <w:proofErr w:type="spellEnd"/>
      <w:r w:rsidRPr="00436E3D">
        <w:t xml:space="preserve">) </w:t>
      </w:r>
      <w:proofErr w:type="spellStart"/>
      <w:r w:rsidRPr="00436E3D">
        <w:t>дневен</w:t>
      </w:r>
      <w:proofErr w:type="spellEnd"/>
      <w:r w:rsidRPr="00436E3D">
        <w:t xml:space="preserve"> </w:t>
      </w:r>
      <w:proofErr w:type="spellStart"/>
      <w:r w:rsidRPr="00436E3D">
        <w:t>срок</w:t>
      </w:r>
      <w:proofErr w:type="spellEnd"/>
      <w:r w:rsidRPr="00436E3D">
        <w:t xml:space="preserve"> в </w:t>
      </w:r>
      <w:proofErr w:type="spellStart"/>
      <w:r w:rsidRPr="00436E3D">
        <w:t>следните</w:t>
      </w:r>
      <w:proofErr w:type="spellEnd"/>
      <w:r w:rsidRPr="00436E3D">
        <w:t xml:space="preserve"> </w:t>
      </w:r>
      <w:proofErr w:type="spellStart"/>
      <w:r w:rsidRPr="00436E3D">
        <w:t>случаи</w:t>
      </w:r>
      <w:proofErr w:type="spellEnd"/>
      <w:r w:rsidRPr="00436E3D">
        <w:t>:</w:t>
      </w:r>
    </w:p>
    <w:p w14:paraId="15AE402C" w14:textId="77777777" w:rsidR="001C3544" w:rsidRPr="00436E3D" w:rsidRDefault="001C3544" w:rsidP="001C3544">
      <w:pPr>
        <w:jc w:val="both"/>
      </w:pPr>
      <w:r w:rsidRPr="002023F1">
        <w:rPr>
          <w:b/>
        </w:rPr>
        <w:t>11.1.3.1.</w:t>
      </w:r>
      <w:r w:rsidRPr="00436E3D">
        <w:t xml:space="preserve"> </w:t>
      </w:r>
      <w:proofErr w:type="spellStart"/>
      <w:r w:rsidRPr="00436E3D">
        <w:t>ако</w:t>
      </w:r>
      <w:proofErr w:type="spellEnd"/>
      <w:r w:rsidRPr="00436E3D">
        <w:t xml:space="preserve"> </w:t>
      </w:r>
      <w:proofErr w:type="spellStart"/>
      <w:r w:rsidRPr="00436E3D">
        <w:t>Изпълнителят</w:t>
      </w:r>
      <w:proofErr w:type="spellEnd"/>
      <w:r w:rsidRPr="00436E3D">
        <w:t xml:space="preserve"> </w:t>
      </w:r>
      <w:proofErr w:type="spellStart"/>
      <w:r w:rsidRPr="00436E3D">
        <w:t>не</w:t>
      </w:r>
      <w:proofErr w:type="spellEnd"/>
      <w:r w:rsidRPr="00436E3D">
        <w:t xml:space="preserve"> </w:t>
      </w:r>
      <w:proofErr w:type="spellStart"/>
      <w:r w:rsidRPr="00436E3D">
        <w:t>изпълн</w:t>
      </w:r>
      <w:r>
        <w:t>явя</w:t>
      </w:r>
      <w:proofErr w:type="spellEnd"/>
      <w:r w:rsidRPr="00436E3D">
        <w:t xml:space="preserve"> </w:t>
      </w:r>
      <w:proofErr w:type="spellStart"/>
      <w:r w:rsidRPr="00436E3D">
        <w:t>предмета</w:t>
      </w:r>
      <w:proofErr w:type="spellEnd"/>
      <w:r w:rsidRPr="00436E3D">
        <w:t xml:space="preserve"> </w:t>
      </w:r>
      <w:proofErr w:type="spellStart"/>
      <w:r w:rsidRPr="00436E3D">
        <w:t>на</w:t>
      </w:r>
      <w:proofErr w:type="spellEnd"/>
      <w:r w:rsidRPr="00436E3D">
        <w:t xml:space="preserve"> </w:t>
      </w:r>
      <w:proofErr w:type="spellStart"/>
      <w:r w:rsidRPr="00436E3D">
        <w:t>договора</w:t>
      </w:r>
      <w:proofErr w:type="spellEnd"/>
      <w:r w:rsidRPr="00436E3D">
        <w:t xml:space="preserve"> в </w:t>
      </w:r>
      <w:proofErr w:type="spellStart"/>
      <w:r w:rsidRPr="00436E3D">
        <w:t>срока</w:t>
      </w:r>
      <w:proofErr w:type="spellEnd"/>
      <w:r w:rsidRPr="00436E3D">
        <w:t xml:space="preserve">, </w:t>
      </w:r>
      <w:proofErr w:type="spellStart"/>
      <w:r w:rsidRPr="00436E3D">
        <w:t>договорен</w:t>
      </w:r>
      <w:proofErr w:type="spellEnd"/>
      <w:r w:rsidRPr="00436E3D">
        <w:t xml:space="preserve"> </w:t>
      </w:r>
      <w:proofErr w:type="spellStart"/>
      <w:r w:rsidRPr="00436E3D">
        <w:t>между</w:t>
      </w:r>
      <w:proofErr w:type="spellEnd"/>
      <w:r w:rsidRPr="00436E3D">
        <w:t xml:space="preserve"> </w:t>
      </w:r>
      <w:proofErr w:type="spellStart"/>
      <w:r w:rsidRPr="00436E3D">
        <w:t>страните</w:t>
      </w:r>
      <w:proofErr w:type="spellEnd"/>
      <w:r w:rsidRPr="00436E3D">
        <w:t>;</w:t>
      </w:r>
    </w:p>
    <w:p w14:paraId="58E090DB" w14:textId="77777777" w:rsidR="001C3544" w:rsidRPr="00436E3D" w:rsidRDefault="001C3544" w:rsidP="001C3544">
      <w:pPr>
        <w:jc w:val="both"/>
      </w:pPr>
      <w:r w:rsidRPr="002023F1">
        <w:rPr>
          <w:b/>
        </w:rPr>
        <w:t>11.1.3.2.</w:t>
      </w:r>
      <w:r w:rsidRPr="00436E3D">
        <w:t xml:space="preserve"> </w:t>
      </w:r>
      <w:proofErr w:type="spellStart"/>
      <w:r w:rsidRPr="00436E3D">
        <w:t>ако</w:t>
      </w:r>
      <w:proofErr w:type="spellEnd"/>
      <w:r w:rsidRPr="00436E3D">
        <w:t xml:space="preserve"> </w:t>
      </w:r>
      <w:proofErr w:type="spellStart"/>
      <w:r w:rsidRPr="00436E3D">
        <w:t>Изпълнителят</w:t>
      </w:r>
      <w:proofErr w:type="spellEnd"/>
      <w:r w:rsidRPr="00436E3D">
        <w:t xml:space="preserve"> </w:t>
      </w:r>
      <w:proofErr w:type="spellStart"/>
      <w:r w:rsidRPr="00436E3D">
        <w:t>не</w:t>
      </w:r>
      <w:proofErr w:type="spellEnd"/>
      <w:r w:rsidRPr="00436E3D">
        <w:t xml:space="preserve"> </w:t>
      </w:r>
      <w:proofErr w:type="spellStart"/>
      <w:r w:rsidRPr="00436E3D">
        <w:t>изпълни</w:t>
      </w:r>
      <w:proofErr w:type="spellEnd"/>
      <w:r w:rsidRPr="00436E3D">
        <w:t xml:space="preserve"> </w:t>
      </w:r>
      <w:proofErr w:type="spellStart"/>
      <w:r w:rsidRPr="00436E3D">
        <w:t>някое</w:t>
      </w:r>
      <w:proofErr w:type="spellEnd"/>
      <w:r w:rsidRPr="00436E3D">
        <w:t xml:space="preserve"> </w:t>
      </w:r>
      <w:proofErr w:type="spellStart"/>
      <w:r w:rsidRPr="00436E3D">
        <w:t>друго</w:t>
      </w:r>
      <w:proofErr w:type="spellEnd"/>
      <w:r w:rsidRPr="00436E3D">
        <w:t xml:space="preserve"> </w:t>
      </w:r>
      <w:proofErr w:type="spellStart"/>
      <w:r w:rsidRPr="00436E3D">
        <w:t>задължение</w:t>
      </w:r>
      <w:proofErr w:type="spellEnd"/>
      <w:r w:rsidRPr="00436E3D">
        <w:t xml:space="preserve"> </w:t>
      </w:r>
      <w:proofErr w:type="spellStart"/>
      <w:r w:rsidRPr="00436E3D">
        <w:t>по</w:t>
      </w:r>
      <w:proofErr w:type="spellEnd"/>
      <w:r w:rsidRPr="00436E3D">
        <w:t xml:space="preserve"> </w:t>
      </w:r>
      <w:proofErr w:type="spellStart"/>
      <w:r w:rsidRPr="00436E3D">
        <w:t>договора</w:t>
      </w:r>
      <w:proofErr w:type="spellEnd"/>
      <w:r w:rsidRPr="00436E3D">
        <w:t>;</w:t>
      </w:r>
    </w:p>
    <w:p w14:paraId="3A21F63A" w14:textId="77777777" w:rsidR="001C3544" w:rsidRPr="00436E3D" w:rsidRDefault="001C3544" w:rsidP="001C3544">
      <w:pPr>
        <w:shd w:val="clear" w:color="auto" w:fill="FFFFFF"/>
        <w:tabs>
          <w:tab w:val="left" w:pos="744"/>
        </w:tabs>
        <w:autoSpaceDE w:val="0"/>
        <w:jc w:val="both"/>
        <w:rPr>
          <w:bCs/>
          <w:spacing w:val="-1"/>
        </w:rPr>
      </w:pPr>
      <w:r w:rsidRPr="002023F1">
        <w:rPr>
          <w:b/>
        </w:rPr>
        <w:t>11.1.3.3.</w:t>
      </w:r>
      <w:r w:rsidRPr="00436E3D">
        <w:t xml:space="preserve"> </w:t>
      </w:r>
      <w:proofErr w:type="spellStart"/>
      <w:r w:rsidRPr="00436E3D">
        <w:t>при</w:t>
      </w:r>
      <w:proofErr w:type="spellEnd"/>
      <w:r w:rsidRPr="00436E3D">
        <w:t xml:space="preserve"> </w:t>
      </w:r>
      <w:proofErr w:type="spellStart"/>
      <w:r w:rsidRPr="00436E3D">
        <w:t>доставка</w:t>
      </w:r>
      <w:proofErr w:type="spellEnd"/>
      <w:r w:rsidRPr="00436E3D">
        <w:t xml:space="preserve"> </w:t>
      </w:r>
      <w:proofErr w:type="spellStart"/>
      <w:r w:rsidRPr="00436E3D">
        <w:t>на</w:t>
      </w:r>
      <w:proofErr w:type="spellEnd"/>
      <w:r w:rsidRPr="00436E3D">
        <w:t xml:space="preserve"> </w:t>
      </w:r>
      <w:proofErr w:type="spellStart"/>
      <w:r w:rsidRPr="00436E3D">
        <w:t>некачествена</w:t>
      </w:r>
      <w:proofErr w:type="spellEnd"/>
      <w:r w:rsidRPr="00436E3D">
        <w:t xml:space="preserve"> </w:t>
      </w:r>
      <w:proofErr w:type="spellStart"/>
      <w:r w:rsidRPr="00436E3D">
        <w:t>стока</w:t>
      </w:r>
      <w:proofErr w:type="spellEnd"/>
      <w:r w:rsidRPr="00436E3D">
        <w:t xml:space="preserve"> </w:t>
      </w:r>
      <w:proofErr w:type="spellStart"/>
      <w:r w:rsidRPr="00436E3D">
        <w:t>от</w:t>
      </w:r>
      <w:proofErr w:type="spellEnd"/>
      <w:r w:rsidRPr="00436E3D">
        <w:t xml:space="preserve"> </w:t>
      </w:r>
      <w:proofErr w:type="spellStart"/>
      <w:r w:rsidRPr="00436E3D">
        <w:t>Изпълнителя</w:t>
      </w:r>
      <w:proofErr w:type="spellEnd"/>
      <w:r w:rsidRPr="00436E3D">
        <w:t xml:space="preserve"> и </w:t>
      </w:r>
      <w:proofErr w:type="spellStart"/>
      <w:r w:rsidRPr="00436E3D">
        <w:t>отказ</w:t>
      </w:r>
      <w:proofErr w:type="spellEnd"/>
      <w:r w:rsidRPr="00436E3D">
        <w:t xml:space="preserve"> </w:t>
      </w:r>
      <w:proofErr w:type="spellStart"/>
      <w:r w:rsidRPr="00436E3D">
        <w:t>от</w:t>
      </w:r>
      <w:proofErr w:type="spellEnd"/>
      <w:r w:rsidRPr="00436E3D">
        <w:t xml:space="preserve"> </w:t>
      </w:r>
      <w:proofErr w:type="spellStart"/>
      <w:r w:rsidRPr="00436E3D">
        <w:t>негова</w:t>
      </w:r>
      <w:proofErr w:type="spellEnd"/>
      <w:r w:rsidRPr="00436E3D">
        <w:t xml:space="preserve"> </w:t>
      </w:r>
      <w:proofErr w:type="spellStart"/>
      <w:r w:rsidRPr="00436E3D">
        <w:t>страна</w:t>
      </w:r>
      <w:proofErr w:type="spellEnd"/>
      <w:r w:rsidRPr="00436E3D">
        <w:t xml:space="preserve"> </w:t>
      </w:r>
      <w:proofErr w:type="spellStart"/>
      <w:r w:rsidRPr="00436E3D">
        <w:t>да</w:t>
      </w:r>
      <w:proofErr w:type="spellEnd"/>
      <w:r w:rsidRPr="00436E3D">
        <w:t xml:space="preserve"> я </w:t>
      </w:r>
      <w:proofErr w:type="spellStart"/>
      <w:r w:rsidRPr="00436E3D">
        <w:t>замени</w:t>
      </w:r>
      <w:proofErr w:type="spellEnd"/>
      <w:r w:rsidRPr="00436E3D">
        <w:t xml:space="preserve"> с </w:t>
      </w:r>
      <w:proofErr w:type="spellStart"/>
      <w:r w:rsidRPr="00436E3D">
        <w:t>качествена</w:t>
      </w:r>
      <w:proofErr w:type="spellEnd"/>
      <w:r w:rsidRPr="00436E3D">
        <w:t xml:space="preserve"> </w:t>
      </w:r>
      <w:proofErr w:type="spellStart"/>
      <w:r w:rsidRPr="00436E3D">
        <w:t>стока</w:t>
      </w:r>
      <w:proofErr w:type="spellEnd"/>
      <w:r w:rsidRPr="00436E3D">
        <w:t>;</w:t>
      </w:r>
    </w:p>
    <w:p w14:paraId="43EFF2A6" w14:textId="77777777" w:rsidR="001C3544" w:rsidRPr="00436E3D" w:rsidRDefault="001C3544" w:rsidP="001C3544">
      <w:pPr>
        <w:widowControl w:val="0"/>
        <w:shd w:val="clear" w:color="auto" w:fill="FFFFFF"/>
        <w:tabs>
          <w:tab w:val="left" w:pos="744"/>
        </w:tabs>
        <w:autoSpaceDE w:val="0"/>
        <w:jc w:val="both"/>
        <w:rPr>
          <w:b/>
        </w:rPr>
      </w:pPr>
      <w:r w:rsidRPr="002023F1">
        <w:rPr>
          <w:b/>
          <w:bCs/>
          <w:spacing w:val="-1"/>
        </w:rPr>
        <w:t>11.1.3.4.</w:t>
      </w:r>
      <w:r w:rsidRPr="00436E3D">
        <w:rPr>
          <w:bCs/>
          <w:spacing w:val="-1"/>
        </w:rPr>
        <w:t xml:space="preserve"> в </w:t>
      </w:r>
      <w:proofErr w:type="spellStart"/>
      <w:r w:rsidRPr="00436E3D">
        <w:rPr>
          <w:bCs/>
          <w:spacing w:val="-1"/>
        </w:rPr>
        <w:t>други</w:t>
      </w:r>
      <w:proofErr w:type="spellEnd"/>
      <w:r w:rsidRPr="00436E3D">
        <w:rPr>
          <w:bCs/>
          <w:spacing w:val="-1"/>
        </w:rPr>
        <w:t xml:space="preserve"> </w:t>
      </w:r>
      <w:proofErr w:type="spellStart"/>
      <w:r w:rsidRPr="00436E3D">
        <w:rPr>
          <w:bCs/>
          <w:spacing w:val="-1"/>
        </w:rPr>
        <w:t>случаи</w:t>
      </w:r>
      <w:proofErr w:type="spellEnd"/>
      <w:r w:rsidRPr="00436E3D">
        <w:rPr>
          <w:bCs/>
          <w:spacing w:val="-1"/>
        </w:rPr>
        <w:t xml:space="preserve"> </w:t>
      </w:r>
      <w:proofErr w:type="spellStart"/>
      <w:r w:rsidRPr="00436E3D">
        <w:rPr>
          <w:bCs/>
          <w:spacing w:val="-1"/>
        </w:rPr>
        <w:t>съгласно</w:t>
      </w:r>
      <w:proofErr w:type="spellEnd"/>
      <w:r w:rsidRPr="00436E3D">
        <w:rPr>
          <w:bCs/>
          <w:spacing w:val="-1"/>
        </w:rPr>
        <w:t xml:space="preserve"> </w:t>
      </w:r>
      <w:proofErr w:type="spellStart"/>
      <w:r w:rsidRPr="00436E3D">
        <w:rPr>
          <w:bCs/>
          <w:spacing w:val="-1"/>
        </w:rPr>
        <w:t>разпоредбите</w:t>
      </w:r>
      <w:proofErr w:type="spellEnd"/>
      <w:r w:rsidRPr="00436E3D">
        <w:rPr>
          <w:bCs/>
          <w:spacing w:val="-1"/>
        </w:rPr>
        <w:t xml:space="preserve"> </w:t>
      </w:r>
      <w:proofErr w:type="spellStart"/>
      <w:r w:rsidRPr="00436E3D">
        <w:rPr>
          <w:bCs/>
          <w:spacing w:val="-1"/>
        </w:rPr>
        <w:t>на</w:t>
      </w:r>
      <w:proofErr w:type="spellEnd"/>
      <w:r w:rsidRPr="00436E3D">
        <w:rPr>
          <w:bCs/>
          <w:spacing w:val="-1"/>
        </w:rPr>
        <w:t xml:space="preserve"> </w:t>
      </w:r>
      <w:proofErr w:type="spellStart"/>
      <w:r w:rsidRPr="00436E3D">
        <w:rPr>
          <w:bCs/>
          <w:spacing w:val="-1"/>
        </w:rPr>
        <w:t>настоящия</w:t>
      </w:r>
      <w:proofErr w:type="spellEnd"/>
      <w:r w:rsidRPr="00436E3D">
        <w:rPr>
          <w:bCs/>
          <w:spacing w:val="-1"/>
        </w:rPr>
        <w:t xml:space="preserve"> </w:t>
      </w:r>
      <w:proofErr w:type="spellStart"/>
      <w:r w:rsidRPr="00436E3D">
        <w:rPr>
          <w:bCs/>
          <w:spacing w:val="-1"/>
        </w:rPr>
        <w:t>договор</w:t>
      </w:r>
      <w:proofErr w:type="spellEnd"/>
      <w:r w:rsidRPr="00436E3D">
        <w:rPr>
          <w:bCs/>
          <w:spacing w:val="-1"/>
        </w:rPr>
        <w:t>.</w:t>
      </w:r>
    </w:p>
    <w:p w14:paraId="673CB380" w14:textId="77777777" w:rsidR="00CC7EC2" w:rsidRPr="002C03B7" w:rsidRDefault="00CC7EC2" w:rsidP="00CC7EC2">
      <w:pPr>
        <w:tabs>
          <w:tab w:val="left" w:pos="709"/>
        </w:tabs>
        <w:rPr>
          <w:b/>
          <w:lang w:val="ru-RU"/>
        </w:rPr>
      </w:pPr>
    </w:p>
    <w:p w14:paraId="4E21786B" w14:textId="77777777" w:rsidR="00FA1461" w:rsidRDefault="00FA1461" w:rsidP="001C3544">
      <w:pPr>
        <w:tabs>
          <w:tab w:val="left" w:pos="709"/>
        </w:tabs>
        <w:jc w:val="center"/>
        <w:rPr>
          <w:b/>
          <w:lang w:val="ru-RU"/>
        </w:rPr>
      </w:pPr>
    </w:p>
    <w:p w14:paraId="52429E9C" w14:textId="77777777" w:rsidR="00FA1461" w:rsidRDefault="00FA1461" w:rsidP="001C3544">
      <w:pPr>
        <w:tabs>
          <w:tab w:val="left" w:pos="709"/>
        </w:tabs>
        <w:jc w:val="center"/>
        <w:rPr>
          <w:b/>
          <w:lang w:val="ru-RU"/>
        </w:rPr>
      </w:pPr>
    </w:p>
    <w:p w14:paraId="007D4062" w14:textId="77777777" w:rsidR="00FA1461" w:rsidRDefault="00FA1461" w:rsidP="001C3544">
      <w:pPr>
        <w:tabs>
          <w:tab w:val="left" w:pos="709"/>
        </w:tabs>
        <w:jc w:val="center"/>
        <w:rPr>
          <w:b/>
          <w:lang w:val="ru-RU"/>
        </w:rPr>
      </w:pPr>
    </w:p>
    <w:p w14:paraId="1EBF369B" w14:textId="60CBAB73" w:rsidR="001C3544" w:rsidRDefault="001C3544" w:rsidP="001C3544">
      <w:pPr>
        <w:tabs>
          <w:tab w:val="left" w:pos="709"/>
        </w:tabs>
        <w:jc w:val="center"/>
        <w:rPr>
          <w:b/>
          <w:lang w:val="ru-RU"/>
        </w:rPr>
      </w:pPr>
      <w:r w:rsidRPr="002C03B7">
        <w:rPr>
          <w:b/>
          <w:lang w:val="ru-RU"/>
        </w:rPr>
        <w:lastRenderedPageBreak/>
        <w:t>1</w:t>
      </w:r>
      <w:r w:rsidR="00CC7EC2">
        <w:rPr>
          <w:b/>
          <w:lang w:val="ru-RU"/>
        </w:rPr>
        <w:t>2</w:t>
      </w:r>
      <w:r w:rsidRPr="002C03B7">
        <w:rPr>
          <w:b/>
          <w:lang w:val="ru-RU"/>
        </w:rPr>
        <w:t>. КОМУНИКАЦИИ</w:t>
      </w:r>
    </w:p>
    <w:p w14:paraId="289E8A83" w14:textId="77777777" w:rsidR="00774FD7" w:rsidRPr="002C03B7" w:rsidRDefault="00774FD7" w:rsidP="001C3544">
      <w:pPr>
        <w:tabs>
          <w:tab w:val="left" w:pos="709"/>
        </w:tabs>
        <w:jc w:val="center"/>
        <w:rPr>
          <w:lang w:val="ru-RU"/>
        </w:rPr>
      </w:pPr>
    </w:p>
    <w:p w14:paraId="653491E3" w14:textId="77777777" w:rsidR="001C3544" w:rsidRPr="008C39D0" w:rsidRDefault="001C3544" w:rsidP="001C3544">
      <w:pPr>
        <w:jc w:val="both"/>
      </w:pPr>
      <w:r w:rsidRPr="00242775">
        <w:rPr>
          <w:b/>
        </w:rPr>
        <w:t>1</w:t>
      </w:r>
      <w:r w:rsidR="00CC7EC2">
        <w:rPr>
          <w:b/>
        </w:rPr>
        <w:t>2</w:t>
      </w:r>
      <w:r w:rsidRPr="00242775">
        <w:rPr>
          <w:b/>
        </w:rPr>
        <w:t>.1.</w:t>
      </w:r>
      <w:r w:rsidRPr="005238FA">
        <w:t xml:space="preserve"> </w:t>
      </w:r>
      <w:proofErr w:type="spellStart"/>
      <w:r w:rsidRPr="005238FA">
        <w:t>Всички</w:t>
      </w:r>
      <w:proofErr w:type="spellEnd"/>
      <w:r w:rsidRPr="005238FA">
        <w:t xml:space="preserve"> </w:t>
      </w:r>
      <w:proofErr w:type="spellStart"/>
      <w:r w:rsidRPr="005238FA">
        <w:t>съобщения</w:t>
      </w:r>
      <w:proofErr w:type="spellEnd"/>
      <w:r w:rsidRPr="005238FA">
        <w:t xml:space="preserve"> и </w:t>
      </w:r>
      <w:proofErr w:type="spellStart"/>
      <w:r w:rsidRPr="005238FA">
        <w:t>уведомления</w:t>
      </w:r>
      <w:proofErr w:type="spellEnd"/>
      <w:r w:rsidRPr="005238FA">
        <w:t xml:space="preserve">, </w:t>
      </w:r>
      <w:proofErr w:type="spellStart"/>
      <w:r w:rsidRPr="005238FA">
        <w:t>както</w:t>
      </w:r>
      <w:proofErr w:type="spellEnd"/>
      <w:r w:rsidRPr="005238FA">
        <w:t xml:space="preserve"> и </w:t>
      </w:r>
      <w:proofErr w:type="spellStart"/>
      <w:r w:rsidRPr="005238FA">
        <w:t>цялата</w:t>
      </w:r>
      <w:proofErr w:type="spellEnd"/>
      <w:r w:rsidRPr="005238FA">
        <w:t xml:space="preserve"> </w:t>
      </w:r>
      <w:proofErr w:type="spellStart"/>
      <w:r w:rsidRPr="005238FA">
        <w:t>кореспонденция</w:t>
      </w:r>
      <w:proofErr w:type="spellEnd"/>
      <w:r w:rsidRPr="005238FA">
        <w:t xml:space="preserve"> </w:t>
      </w:r>
      <w:proofErr w:type="spellStart"/>
      <w:r w:rsidRPr="005238FA">
        <w:t>между</w:t>
      </w:r>
      <w:proofErr w:type="spellEnd"/>
      <w:r w:rsidRPr="005238FA">
        <w:t xml:space="preserve"> </w:t>
      </w:r>
      <w:proofErr w:type="spellStart"/>
      <w:r w:rsidRPr="005238FA">
        <w:t>страните</w:t>
      </w:r>
      <w:proofErr w:type="spellEnd"/>
      <w:r w:rsidRPr="005238FA">
        <w:t xml:space="preserve"> </w:t>
      </w:r>
      <w:proofErr w:type="spellStart"/>
      <w:r w:rsidRPr="005238FA">
        <w:t>се</w:t>
      </w:r>
      <w:proofErr w:type="spellEnd"/>
      <w:r w:rsidRPr="005238FA">
        <w:t xml:space="preserve"> </w:t>
      </w:r>
      <w:proofErr w:type="spellStart"/>
      <w:r w:rsidRPr="005238FA">
        <w:t>води</w:t>
      </w:r>
      <w:proofErr w:type="spellEnd"/>
      <w:r w:rsidRPr="005238FA">
        <w:t xml:space="preserve"> в </w:t>
      </w:r>
      <w:proofErr w:type="spellStart"/>
      <w:r w:rsidRPr="005238FA">
        <w:t>писмена</w:t>
      </w:r>
      <w:proofErr w:type="spellEnd"/>
      <w:r w:rsidRPr="005238FA">
        <w:t xml:space="preserve"> </w:t>
      </w:r>
      <w:proofErr w:type="spellStart"/>
      <w:r w:rsidRPr="005238FA">
        <w:t>форма</w:t>
      </w:r>
      <w:proofErr w:type="spellEnd"/>
      <w:r w:rsidRPr="005238FA">
        <w:t xml:space="preserve">. </w:t>
      </w:r>
      <w:proofErr w:type="spellStart"/>
      <w:r w:rsidRPr="005238FA">
        <w:t>Писмената</w:t>
      </w:r>
      <w:proofErr w:type="spellEnd"/>
      <w:r w:rsidRPr="005238FA">
        <w:t xml:space="preserve"> </w:t>
      </w:r>
      <w:proofErr w:type="spellStart"/>
      <w:r w:rsidRPr="005238FA">
        <w:t>форма</w:t>
      </w:r>
      <w:proofErr w:type="spellEnd"/>
      <w:r w:rsidRPr="005238FA">
        <w:t xml:space="preserve"> </w:t>
      </w:r>
      <w:proofErr w:type="spellStart"/>
      <w:r w:rsidRPr="005238FA">
        <w:t>се</w:t>
      </w:r>
      <w:proofErr w:type="spellEnd"/>
      <w:r w:rsidRPr="005238FA">
        <w:t xml:space="preserve"> </w:t>
      </w:r>
      <w:proofErr w:type="spellStart"/>
      <w:r w:rsidRPr="005238FA">
        <w:t>смята</w:t>
      </w:r>
      <w:proofErr w:type="spellEnd"/>
      <w:r w:rsidRPr="005238FA">
        <w:t xml:space="preserve"> </w:t>
      </w:r>
      <w:proofErr w:type="spellStart"/>
      <w:r w:rsidRPr="005238FA">
        <w:t>спазена</w:t>
      </w:r>
      <w:proofErr w:type="spellEnd"/>
      <w:r w:rsidRPr="005238FA">
        <w:t xml:space="preserve"> и </w:t>
      </w:r>
      <w:proofErr w:type="spellStart"/>
      <w:r w:rsidRPr="005238FA">
        <w:t>когато</w:t>
      </w:r>
      <w:proofErr w:type="spellEnd"/>
      <w:r w:rsidRPr="005238FA">
        <w:t xml:space="preserve"> </w:t>
      </w:r>
      <w:proofErr w:type="spellStart"/>
      <w:r w:rsidRPr="005238FA">
        <w:t>съобщението</w:t>
      </w:r>
      <w:proofErr w:type="spellEnd"/>
      <w:r w:rsidRPr="005238FA">
        <w:t xml:space="preserve"> е </w:t>
      </w:r>
      <w:proofErr w:type="spellStart"/>
      <w:r w:rsidRPr="005238FA">
        <w:t>изпратено</w:t>
      </w:r>
      <w:proofErr w:type="spellEnd"/>
      <w:r w:rsidRPr="005238FA">
        <w:t xml:space="preserve"> </w:t>
      </w:r>
      <w:proofErr w:type="spellStart"/>
      <w:r w:rsidRPr="005238FA">
        <w:t>по</w:t>
      </w:r>
      <w:proofErr w:type="spellEnd"/>
      <w:r w:rsidRPr="005238FA">
        <w:t xml:space="preserve"> </w:t>
      </w:r>
      <w:proofErr w:type="spellStart"/>
      <w:r w:rsidRPr="005238FA">
        <w:t>факс</w:t>
      </w:r>
      <w:proofErr w:type="spellEnd"/>
      <w:r w:rsidRPr="005238FA">
        <w:t xml:space="preserve"> </w:t>
      </w:r>
      <w:proofErr w:type="spellStart"/>
      <w:r w:rsidRPr="005238FA">
        <w:t>или</w:t>
      </w:r>
      <w:proofErr w:type="spellEnd"/>
      <w:r w:rsidRPr="005238FA">
        <w:t xml:space="preserve"> </w:t>
      </w:r>
      <w:proofErr w:type="spellStart"/>
      <w:r w:rsidRPr="005238FA">
        <w:t>електронна</w:t>
      </w:r>
      <w:proofErr w:type="spellEnd"/>
      <w:r w:rsidRPr="005238FA">
        <w:t xml:space="preserve"> </w:t>
      </w:r>
      <w:proofErr w:type="spellStart"/>
      <w:r w:rsidRPr="005238FA">
        <w:t>поща</w:t>
      </w:r>
      <w:proofErr w:type="spellEnd"/>
      <w:r w:rsidRPr="004F0BD9">
        <w:t xml:space="preserve"> </w:t>
      </w:r>
      <w:proofErr w:type="spellStart"/>
      <w:r w:rsidRPr="008C39D0">
        <w:t>на</w:t>
      </w:r>
      <w:proofErr w:type="spellEnd"/>
      <w:r w:rsidRPr="008C39D0">
        <w:t xml:space="preserve"> </w:t>
      </w:r>
      <w:proofErr w:type="spellStart"/>
      <w:r w:rsidRPr="008C39D0">
        <w:t>следните</w:t>
      </w:r>
      <w:proofErr w:type="spellEnd"/>
      <w:r w:rsidRPr="008C39D0">
        <w:t xml:space="preserve"> </w:t>
      </w:r>
      <w:proofErr w:type="spellStart"/>
      <w:r w:rsidRPr="008C39D0">
        <w:t>адреси</w:t>
      </w:r>
      <w:proofErr w:type="spellEnd"/>
      <w:r w:rsidRPr="008C39D0">
        <w:t>:</w:t>
      </w:r>
    </w:p>
    <w:p w14:paraId="2CCDAA8D" w14:textId="77777777" w:rsidR="001C3544" w:rsidRPr="005238FA" w:rsidRDefault="001C3544" w:rsidP="001C3544">
      <w:pPr>
        <w:jc w:val="both"/>
      </w:pPr>
    </w:p>
    <w:p w14:paraId="6914AB14" w14:textId="6FE84AC2" w:rsidR="001C3544" w:rsidRPr="008C39D0" w:rsidRDefault="001C3544" w:rsidP="001C3544">
      <w:pPr>
        <w:jc w:val="both"/>
        <w:rPr>
          <w:b/>
        </w:rPr>
      </w:pPr>
      <w:proofErr w:type="spellStart"/>
      <w:r w:rsidRPr="008C39D0">
        <w:rPr>
          <w:b/>
        </w:rPr>
        <w:t>За</w:t>
      </w:r>
      <w:proofErr w:type="spellEnd"/>
      <w:r w:rsidRPr="008C39D0">
        <w:rPr>
          <w:b/>
        </w:rPr>
        <w:t xml:space="preserve"> ВЪЗЛОЖИТЕЛЯ:</w:t>
      </w:r>
      <w:r w:rsidR="00FA1461">
        <w:rPr>
          <w:b/>
        </w:rPr>
        <w:tab/>
      </w:r>
      <w:r w:rsidR="00FA1461">
        <w:rPr>
          <w:b/>
        </w:rPr>
        <w:tab/>
      </w:r>
      <w:r w:rsidR="00FA1461">
        <w:rPr>
          <w:b/>
        </w:rPr>
        <w:tab/>
      </w:r>
      <w:r w:rsidR="00FA1461">
        <w:rPr>
          <w:b/>
        </w:rPr>
        <w:tab/>
      </w:r>
      <w:r w:rsidR="00FA1461">
        <w:rPr>
          <w:b/>
        </w:rPr>
        <w:tab/>
      </w:r>
      <w:proofErr w:type="spellStart"/>
      <w:r w:rsidRPr="008C39D0">
        <w:rPr>
          <w:b/>
        </w:rPr>
        <w:t>За</w:t>
      </w:r>
      <w:proofErr w:type="spellEnd"/>
      <w:r w:rsidRPr="008C39D0">
        <w:rPr>
          <w:b/>
        </w:rPr>
        <w:t xml:space="preserve"> ИЗПЪЛНИТЕЛЯ:</w:t>
      </w:r>
    </w:p>
    <w:p w14:paraId="58F3FF85" w14:textId="0F4A50F5" w:rsidR="001C3544" w:rsidRPr="008C39D0" w:rsidRDefault="001C3544" w:rsidP="001C3544">
      <w:pPr>
        <w:jc w:val="both"/>
      </w:pPr>
      <w:r w:rsidRPr="008C39D0">
        <w:t>„</w:t>
      </w:r>
      <w:proofErr w:type="spellStart"/>
      <w:r w:rsidRPr="008C39D0">
        <w:t>Топлофикация</w:t>
      </w:r>
      <w:proofErr w:type="spellEnd"/>
      <w:r w:rsidRPr="008C39D0">
        <w:t xml:space="preserve"> </w:t>
      </w:r>
      <w:proofErr w:type="spellStart"/>
      <w:r w:rsidRPr="008C39D0">
        <w:t>София</w:t>
      </w:r>
      <w:proofErr w:type="spellEnd"/>
      <w:r w:rsidRPr="008C39D0">
        <w:t>” ЕАД</w:t>
      </w:r>
      <w:r w:rsidR="00FA1461">
        <w:tab/>
      </w:r>
      <w:r w:rsidR="00FA1461">
        <w:tab/>
      </w:r>
      <w:r w:rsidR="00FA1461">
        <w:tab/>
      </w:r>
      <w:r w:rsidR="00FA1461">
        <w:tab/>
      </w:r>
      <w:r w:rsidRPr="008C39D0">
        <w:t>.............</w:t>
      </w:r>
      <w:r>
        <w:t>........................</w:t>
      </w:r>
      <w:r w:rsidRPr="008C39D0">
        <w:t xml:space="preserve"> </w:t>
      </w:r>
    </w:p>
    <w:p w14:paraId="239E88AE" w14:textId="203F64AD" w:rsidR="001C3544" w:rsidRPr="008C39D0" w:rsidRDefault="001C3544" w:rsidP="001C3544">
      <w:pPr>
        <w:jc w:val="both"/>
      </w:pPr>
      <w:proofErr w:type="spellStart"/>
      <w:r w:rsidRPr="008C39D0">
        <w:t>ул</w:t>
      </w:r>
      <w:proofErr w:type="spellEnd"/>
      <w:r w:rsidRPr="008C39D0">
        <w:t>. „</w:t>
      </w:r>
      <w:proofErr w:type="spellStart"/>
      <w:r w:rsidRPr="008C39D0">
        <w:t>Ястребец</w:t>
      </w:r>
      <w:proofErr w:type="spellEnd"/>
      <w:r w:rsidRPr="008C39D0">
        <w:t>” 23Б</w:t>
      </w:r>
      <w:r w:rsidR="00FA1461">
        <w:tab/>
      </w:r>
      <w:r w:rsidR="00FA1461">
        <w:tab/>
      </w:r>
      <w:r w:rsidR="00FA1461">
        <w:tab/>
      </w:r>
      <w:r w:rsidR="00FA1461">
        <w:tab/>
      </w:r>
      <w:r w:rsidR="00FA1461">
        <w:tab/>
      </w:r>
      <w:r w:rsidR="00FA1461">
        <w:tab/>
      </w:r>
      <w:r w:rsidRPr="008C39D0">
        <w:t>............</w:t>
      </w:r>
      <w:r>
        <w:t>.........................</w:t>
      </w:r>
    </w:p>
    <w:p w14:paraId="13EE3C40" w14:textId="55DC8713" w:rsidR="001C3544" w:rsidRPr="008C39D0" w:rsidRDefault="001C3544" w:rsidP="001C3544">
      <w:pPr>
        <w:jc w:val="both"/>
      </w:pPr>
      <w:r w:rsidRPr="008C39D0">
        <w:t xml:space="preserve">1680 </w:t>
      </w:r>
      <w:proofErr w:type="spellStart"/>
      <w:r w:rsidRPr="008C39D0">
        <w:t>София</w:t>
      </w:r>
      <w:proofErr w:type="spellEnd"/>
      <w:r w:rsidRPr="008C39D0">
        <w:t xml:space="preserve">, </w:t>
      </w:r>
      <w:proofErr w:type="spellStart"/>
      <w:r w:rsidRPr="008C39D0">
        <w:t>България</w:t>
      </w:r>
      <w:proofErr w:type="spellEnd"/>
      <w:r w:rsidR="00FA1461">
        <w:tab/>
      </w:r>
      <w:r w:rsidR="00FA1461">
        <w:tab/>
      </w:r>
      <w:r w:rsidR="00FA1461">
        <w:tab/>
      </w:r>
      <w:r w:rsidR="00FA1461">
        <w:tab/>
      </w:r>
      <w:r w:rsidR="00FA1461">
        <w:tab/>
      </w:r>
      <w:r w:rsidRPr="008C39D0">
        <w:t>.........</w:t>
      </w:r>
      <w:r>
        <w:t>............................</w:t>
      </w:r>
    </w:p>
    <w:p w14:paraId="358A3034" w14:textId="044C9E54" w:rsidR="001C3544" w:rsidRPr="008C39D0" w:rsidRDefault="001C3544" w:rsidP="001C3544">
      <w:pPr>
        <w:jc w:val="both"/>
      </w:pPr>
      <w:proofErr w:type="spellStart"/>
      <w:r>
        <w:t>т</w:t>
      </w:r>
      <w:r w:rsidRPr="008C39D0">
        <w:t>ел</w:t>
      </w:r>
      <w:proofErr w:type="spellEnd"/>
      <w:r w:rsidRPr="008C39D0">
        <w:t>: 02/</w:t>
      </w:r>
      <w:r>
        <w:t xml:space="preserve"> 903 3216</w:t>
      </w:r>
      <w:r w:rsidR="00FA1461">
        <w:tab/>
      </w:r>
      <w:r w:rsidR="00FA1461">
        <w:tab/>
      </w:r>
      <w:r w:rsidR="00FA1461">
        <w:tab/>
      </w:r>
      <w:r w:rsidR="00FA1461">
        <w:tab/>
      </w:r>
      <w:r w:rsidR="00FA1461">
        <w:tab/>
      </w:r>
      <w:r w:rsidR="00FA1461">
        <w:tab/>
      </w:r>
      <w:proofErr w:type="spellStart"/>
      <w:r>
        <w:t>т</w:t>
      </w:r>
      <w:r w:rsidRPr="008C39D0">
        <w:t>ел</w:t>
      </w:r>
      <w:proofErr w:type="spellEnd"/>
      <w:r w:rsidRPr="008C39D0">
        <w:t>: .........</w:t>
      </w:r>
      <w:r>
        <w:t>.....................</w:t>
      </w:r>
    </w:p>
    <w:p w14:paraId="11680346" w14:textId="09E41B3E" w:rsidR="001C3544" w:rsidRPr="008C39D0" w:rsidRDefault="001C3544" w:rsidP="001C3544">
      <w:pPr>
        <w:jc w:val="both"/>
      </w:pPr>
      <w:proofErr w:type="spellStart"/>
      <w:r>
        <w:t>ф</w:t>
      </w:r>
      <w:r w:rsidRPr="008C39D0">
        <w:t>акс</w:t>
      </w:r>
      <w:proofErr w:type="spellEnd"/>
      <w:r w:rsidRPr="008C39D0">
        <w:t xml:space="preserve">: </w:t>
      </w:r>
      <w:r>
        <w:t>02/ 859 4149</w:t>
      </w:r>
      <w:r>
        <w:tab/>
      </w:r>
      <w:r>
        <w:tab/>
      </w:r>
      <w:r>
        <w:tab/>
      </w:r>
      <w:r>
        <w:tab/>
      </w:r>
      <w:r>
        <w:tab/>
      </w:r>
      <w:r w:rsidR="00FA1461">
        <w:tab/>
      </w:r>
      <w:proofErr w:type="spellStart"/>
      <w:r>
        <w:t>ф</w:t>
      </w:r>
      <w:r w:rsidRPr="008C39D0">
        <w:t>акс</w:t>
      </w:r>
      <w:proofErr w:type="spellEnd"/>
      <w:r w:rsidRPr="008C39D0">
        <w:t>: ........</w:t>
      </w:r>
      <w:r>
        <w:t>....................</w:t>
      </w:r>
    </w:p>
    <w:p w14:paraId="5E5259BD" w14:textId="3E52C555" w:rsidR="001C3544" w:rsidRPr="005238FA" w:rsidRDefault="001C3544" w:rsidP="001C3544">
      <w:pPr>
        <w:jc w:val="both"/>
      </w:pPr>
      <w:r w:rsidRPr="008C39D0">
        <w:t>e-mail:</w:t>
      </w:r>
      <w:r>
        <w:t xml:space="preserve"> </w:t>
      </w:r>
      <w:hyperlink r:id="rId9" w:history="1">
        <w:r w:rsidR="00FA1461" w:rsidRPr="00C351C9">
          <w:rPr>
            <w:rStyle w:val="Hyperlink"/>
          </w:rPr>
          <w:t>mto@toplo.bg</w:t>
        </w:r>
      </w:hyperlink>
      <w:r w:rsidR="00FA1461">
        <w:tab/>
      </w:r>
      <w:r w:rsidR="00FA1461">
        <w:tab/>
      </w:r>
      <w:r w:rsidR="00FA1461">
        <w:tab/>
      </w:r>
      <w:r w:rsidR="00FA1461">
        <w:tab/>
      </w:r>
      <w:r w:rsidR="00FA1461">
        <w:tab/>
      </w:r>
      <w:r w:rsidRPr="008C39D0">
        <w:t xml:space="preserve">e-mail: </w:t>
      </w:r>
      <w:r>
        <w:t>……………….</w:t>
      </w:r>
    </w:p>
    <w:p w14:paraId="1849822D" w14:textId="77777777" w:rsidR="001C3544" w:rsidRPr="000721E2" w:rsidRDefault="001C3544" w:rsidP="001C3544">
      <w:pPr>
        <w:jc w:val="both"/>
      </w:pPr>
    </w:p>
    <w:p w14:paraId="5713BC02" w14:textId="77777777" w:rsidR="001C3544" w:rsidRPr="002510AC" w:rsidRDefault="00CC7EC2" w:rsidP="001C3544">
      <w:pPr>
        <w:jc w:val="both"/>
      </w:pPr>
      <w:r>
        <w:rPr>
          <w:b/>
        </w:rPr>
        <w:t>12</w:t>
      </w:r>
      <w:r w:rsidR="001C3544" w:rsidRPr="00242775">
        <w:rPr>
          <w:b/>
        </w:rPr>
        <w:t>.2.</w:t>
      </w:r>
      <w:r w:rsidR="001C3544" w:rsidRPr="002510AC">
        <w:t xml:space="preserve"> </w:t>
      </w:r>
      <w:proofErr w:type="spellStart"/>
      <w:r w:rsidR="001C3544" w:rsidRPr="002510AC">
        <w:t>Ако</w:t>
      </w:r>
      <w:proofErr w:type="spellEnd"/>
      <w:r w:rsidR="001C3544" w:rsidRPr="002510AC">
        <w:t xml:space="preserve"> </w:t>
      </w:r>
      <w:proofErr w:type="spellStart"/>
      <w:r w:rsidR="001C3544" w:rsidRPr="002510AC">
        <w:t>някоя</w:t>
      </w:r>
      <w:proofErr w:type="spellEnd"/>
      <w:r w:rsidR="001C3544" w:rsidRPr="002510AC">
        <w:t xml:space="preserve"> </w:t>
      </w:r>
      <w:proofErr w:type="spellStart"/>
      <w:r w:rsidR="001C3544" w:rsidRPr="002510AC">
        <w:t>от</w:t>
      </w:r>
      <w:proofErr w:type="spellEnd"/>
      <w:r w:rsidR="001C3544" w:rsidRPr="002510AC">
        <w:t xml:space="preserve"> </w:t>
      </w:r>
      <w:proofErr w:type="spellStart"/>
      <w:r w:rsidR="001C3544" w:rsidRPr="002510AC">
        <w:t>страните</w:t>
      </w:r>
      <w:proofErr w:type="spellEnd"/>
      <w:r w:rsidR="001C3544" w:rsidRPr="002510AC">
        <w:t xml:space="preserve"> </w:t>
      </w:r>
      <w:proofErr w:type="spellStart"/>
      <w:r w:rsidR="001C3544" w:rsidRPr="002510AC">
        <w:t>промени</w:t>
      </w:r>
      <w:proofErr w:type="spellEnd"/>
      <w:r w:rsidR="001C3544" w:rsidRPr="002510AC">
        <w:t xml:space="preserve"> </w:t>
      </w:r>
      <w:proofErr w:type="spellStart"/>
      <w:r w:rsidR="001C3544" w:rsidRPr="002510AC">
        <w:t>посочените</w:t>
      </w:r>
      <w:proofErr w:type="spellEnd"/>
      <w:r w:rsidR="001C3544" w:rsidRPr="002510AC">
        <w:t xml:space="preserve"> в </w:t>
      </w:r>
      <w:proofErr w:type="spellStart"/>
      <w:r w:rsidR="001C3544" w:rsidRPr="002510AC">
        <w:t>предходната</w:t>
      </w:r>
      <w:proofErr w:type="spellEnd"/>
      <w:r w:rsidR="001C3544" w:rsidRPr="002510AC">
        <w:t xml:space="preserve"> </w:t>
      </w:r>
      <w:proofErr w:type="spellStart"/>
      <w:r w:rsidR="001C3544" w:rsidRPr="002510AC">
        <w:t>точка</w:t>
      </w:r>
      <w:proofErr w:type="spellEnd"/>
      <w:r w:rsidR="001C3544" w:rsidRPr="002510AC">
        <w:t xml:space="preserve"> </w:t>
      </w:r>
      <w:proofErr w:type="spellStart"/>
      <w:r w:rsidR="001C3544" w:rsidRPr="002510AC">
        <w:t>адреси</w:t>
      </w:r>
      <w:proofErr w:type="spellEnd"/>
      <w:r w:rsidR="001C3544" w:rsidRPr="002510AC">
        <w:t xml:space="preserve"> </w:t>
      </w:r>
      <w:proofErr w:type="spellStart"/>
      <w:r w:rsidR="001C3544" w:rsidRPr="002510AC">
        <w:t>без</w:t>
      </w:r>
      <w:proofErr w:type="spellEnd"/>
      <w:r w:rsidR="001C3544" w:rsidRPr="002510AC">
        <w:t xml:space="preserve"> </w:t>
      </w:r>
      <w:proofErr w:type="spellStart"/>
      <w:r w:rsidR="001C3544" w:rsidRPr="002510AC">
        <w:t>да</w:t>
      </w:r>
      <w:proofErr w:type="spellEnd"/>
      <w:r w:rsidR="001C3544" w:rsidRPr="002510AC">
        <w:t xml:space="preserve"> </w:t>
      </w:r>
      <w:proofErr w:type="spellStart"/>
      <w:r w:rsidR="001C3544" w:rsidRPr="002510AC">
        <w:t>уведоми</w:t>
      </w:r>
      <w:proofErr w:type="spellEnd"/>
      <w:r w:rsidR="001C3544" w:rsidRPr="002510AC">
        <w:t xml:space="preserve"> </w:t>
      </w:r>
      <w:proofErr w:type="spellStart"/>
      <w:r w:rsidR="001C3544" w:rsidRPr="002510AC">
        <w:t>другата</w:t>
      </w:r>
      <w:proofErr w:type="spellEnd"/>
      <w:r w:rsidR="001C3544" w:rsidRPr="002510AC">
        <w:t xml:space="preserve"> </w:t>
      </w:r>
      <w:proofErr w:type="spellStart"/>
      <w:r w:rsidR="001C3544" w:rsidRPr="002510AC">
        <w:t>страна</w:t>
      </w:r>
      <w:proofErr w:type="spellEnd"/>
      <w:r w:rsidR="001C3544" w:rsidRPr="002510AC">
        <w:t xml:space="preserve">, </w:t>
      </w:r>
      <w:proofErr w:type="spellStart"/>
      <w:r w:rsidR="001C3544" w:rsidRPr="002510AC">
        <w:t>последната</w:t>
      </w:r>
      <w:proofErr w:type="spellEnd"/>
      <w:r w:rsidR="001C3544" w:rsidRPr="002510AC">
        <w:t xml:space="preserve"> </w:t>
      </w:r>
      <w:proofErr w:type="spellStart"/>
      <w:r w:rsidR="001C3544" w:rsidRPr="002510AC">
        <w:t>не</w:t>
      </w:r>
      <w:proofErr w:type="spellEnd"/>
      <w:r w:rsidR="001C3544" w:rsidRPr="002510AC">
        <w:t xml:space="preserve"> </w:t>
      </w:r>
      <w:proofErr w:type="spellStart"/>
      <w:r w:rsidR="001C3544" w:rsidRPr="002510AC">
        <w:t>отговаря</w:t>
      </w:r>
      <w:proofErr w:type="spellEnd"/>
      <w:r w:rsidR="001C3544" w:rsidRPr="002510AC">
        <w:t xml:space="preserve"> </w:t>
      </w:r>
      <w:proofErr w:type="spellStart"/>
      <w:r w:rsidR="001C3544" w:rsidRPr="002510AC">
        <w:t>за</w:t>
      </w:r>
      <w:proofErr w:type="spellEnd"/>
      <w:r w:rsidR="001C3544" w:rsidRPr="002510AC">
        <w:t xml:space="preserve"> </w:t>
      </w:r>
      <w:proofErr w:type="spellStart"/>
      <w:r w:rsidR="001C3544" w:rsidRPr="002510AC">
        <w:t>неполучени</w:t>
      </w:r>
      <w:proofErr w:type="spellEnd"/>
      <w:r w:rsidR="001C3544" w:rsidRPr="002510AC">
        <w:t xml:space="preserve"> </w:t>
      </w:r>
      <w:proofErr w:type="spellStart"/>
      <w:r w:rsidR="001C3544" w:rsidRPr="002510AC">
        <w:t>съобщения</w:t>
      </w:r>
      <w:proofErr w:type="spellEnd"/>
      <w:r w:rsidR="001C3544" w:rsidRPr="002510AC">
        <w:t xml:space="preserve"> и </w:t>
      </w:r>
      <w:proofErr w:type="spellStart"/>
      <w:r w:rsidR="001C3544" w:rsidRPr="002510AC">
        <w:t>уведомления</w:t>
      </w:r>
      <w:proofErr w:type="spellEnd"/>
      <w:r w:rsidR="001C3544" w:rsidRPr="002510AC">
        <w:t xml:space="preserve">. </w:t>
      </w:r>
    </w:p>
    <w:p w14:paraId="2B207364" w14:textId="77777777" w:rsidR="001C3544" w:rsidRPr="002C03B7" w:rsidRDefault="001C3544" w:rsidP="001C3544">
      <w:pPr>
        <w:ind w:left="360"/>
        <w:rPr>
          <w:b/>
          <w:lang w:val="ru-RU"/>
        </w:rPr>
      </w:pPr>
    </w:p>
    <w:p w14:paraId="33191A85" w14:textId="77777777" w:rsidR="001C3544" w:rsidRPr="008C39D0" w:rsidRDefault="00CC7EC2" w:rsidP="001C3544">
      <w:pPr>
        <w:jc w:val="center"/>
        <w:rPr>
          <w:b/>
        </w:rPr>
      </w:pPr>
      <w:bookmarkStart w:id="2" w:name="_GoBack"/>
      <w:bookmarkEnd w:id="2"/>
      <w:r>
        <w:rPr>
          <w:b/>
        </w:rPr>
        <w:t>13</w:t>
      </w:r>
      <w:r w:rsidR="001C3544" w:rsidRPr="008C39D0">
        <w:rPr>
          <w:b/>
        </w:rPr>
        <w:t>. ЗАКЛЮЧИТЕЛНИ РАЗПОРЕДБИ</w:t>
      </w:r>
    </w:p>
    <w:p w14:paraId="651B32A9" w14:textId="77777777" w:rsidR="001C3544" w:rsidRPr="00453768" w:rsidRDefault="001C3544" w:rsidP="001C3544">
      <w:pPr>
        <w:jc w:val="both"/>
      </w:pPr>
    </w:p>
    <w:p w14:paraId="5F736F22" w14:textId="77777777" w:rsidR="001C3544" w:rsidRPr="00453768" w:rsidRDefault="00CC7EC2" w:rsidP="001C3544">
      <w:pPr>
        <w:jc w:val="both"/>
      </w:pPr>
      <w:r>
        <w:rPr>
          <w:b/>
        </w:rPr>
        <w:t>13</w:t>
      </w:r>
      <w:r w:rsidR="001C3544" w:rsidRPr="00242775">
        <w:rPr>
          <w:b/>
        </w:rPr>
        <w:t>.1.</w:t>
      </w:r>
      <w:r w:rsidR="001C3544" w:rsidRPr="00453768">
        <w:t xml:space="preserve"> </w:t>
      </w:r>
      <w:proofErr w:type="spellStart"/>
      <w:r w:rsidR="001C3544" w:rsidRPr="00453768">
        <w:t>Всяка</w:t>
      </w:r>
      <w:proofErr w:type="spellEnd"/>
      <w:r w:rsidR="001C3544" w:rsidRPr="00453768">
        <w:t xml:space="preserve"> </w:t>
      </w:r>
      <w:proofErr w:type="spellStart"/>
      <w:r w:rsidR="001C3544" w:rsidRPr="00453768">
        <w:t>от</w:t>
      </w:r>
      <w:proofErr w:type="spellEnd"/>
      <w:r w:rsidR="001C3544" w:rsidRPr="00453768">
        <w:t xml:space="preserve"> </w:t>
      </w:r>
      <w:proofErr w:type="spellStart"/>
      <w:r w:rsidR="001C3544" w:rsidRPr="00453768">
        <w:t>страните</w:t>
      </w:r>
      <w:proofErr w:type="spellEnd"/>
      <w:r w:rsidR="001C3544" w:rsidRPr="00453768">
        <w:t xml:space="preserve"> </w:t>
      </w:r>
      <w:proofErr w:type="spellStart"/>
      <w:r w:rsidR="001C3544" w:rsidRPr="00453768">
        <w:t>се</w:t>
      </w:r>
      <w:proofErr w:type="spellEnd"/>
      <w:r w:rsidR="001C3544" w:rsidRPr="00453768">
        <w:t xml:space="preserve"> </w:t>
      </w:r>
      <w:proofErr w:type="spellStart"/>
      <w:r w:rsidR="001C3544" w:rsidRPr="00453768">
        <w:t>задължава</w:t>
      </w:r>
      <w:proofErr w:type="spellEnd"/>
      <w:r w:rsidR="001C3544" w:rsidRPr="00453768">
        <w:t xml:space="preserve"> </w:t>
      </w:r>
      <w:proofErr w:type="spellStart"/>
      <w:r w:rsidR="001C3544" w:rsidRPr="00453768">
        <w:t>да</w:t>
      </w:r>
      <w:proofErr w:type="spellEnd"/>
      <w:r w:rsidR="001C3544" w:rsidRPr="00453768">
        <w:t xml:space="preserve"> </w:t>
      </w:r>
      <w:proofErr w:type="spellStart"/>
      <w:r w:rsidR="001C3544" w:rsidRPr="00453768">
        <w:t>уведоми</w:t>
      </w:r>
      <w:proofErr w:type="spellEnd"/>
      <w:r w:rsidR="001C3544" w:rsidRPr="00453768">
        <w:t xml:space="preserve"> </w:t>
      </w:r>
      <w:proofErr w:type="spellStart"/>
      <w:r w:rsidR="001C3544" w:rsidRPr="00453768">
        <w:t>писмено</w:t>
      </w:r>
      <w:proofErr w:type="spellEnd"/>
      <w:r w:rsidR="001C3544" w:rsidRPr="00453768">
        <w:t xml:space="preserve"> </w:t>
      </w:r>
      <w:proofErr w:type="spellStart"/>
      <w:r w:rsidR="001C3544" w:rsidRPr="00453768">
        <w:t>другата</w:t>
      </w:r>
      <w:proofErr w:type="spellEnd"/>
      <w:r w:rsidR="001C3544" w:rsidRPr="00453768">
        <w:t xml:space="preserve"> </w:t>
      </w:r>
      <w:proofErr w:type="spellStart"/>
      <w:r w:rsidR="001C3544" w:rsidRPr="00453768">
        <w:t>страна</w:t>
      </w:r>
      <w:proofErr w:type="spellEnd"/>
      <w:r w:rsidR="001C3544" w:rsidRPr="00453768">
        <w:t xml:space="preserve"> </w:t>
      </w:r>
      <w:proofErr w:type="spellStart"/>
      <w:r w:rsidR="001C3544" w:rsidRPr="00453768">
        <w:t>при</w:t>
      </w:r>
      <w:proofErr w:type="spellEnd"/>
      <w:r w:rsidR="001C3544" w:rsidRPr="00453768">
        <w:t xml:space="preserve"> </w:t>
      </w:r>
      <w:proofErr w:type="spellStart"/>
      <w:r w:rsidR="001C3544" w:rsidRPr="00453768">
        <w:t>промяна</w:t>
      </w:r>
      <w:proofErr w:type="spellEnd"/>
      <w:r w:rsidR="001C3544" w:rsidRPr="00453768">
        <w:t xml:space="preserve"> </w:t>
      </w:r>
      <w:proofErr w:type="spellStart"/>
      <w:r w:rsidR="001C3544" w:rsidRPr="00453768">
        <w:t>на</w:t>
      </w:r>
      <w:proofErr w:type="spellEnd"/>
      <w:r w:rsidR="001C3544" w:rsidRPr="00453768">
        <w:t xml:space="preserve"> </w:t>
      </w:r>
      <w:proofErr w:type="spellStart"/>
      <w:r w:rsidR="001C3544" w:rsidRPr="00453768">
        <w:t>адреса</w:t>
      </w:r>
      <w:proofErr w:type="spellEnd"/>
      <w:r w:rsidR="001C3544" w:rsidRPr="00453768">
        <w:t xml:space="preserve">, </w:t>
      </w:r>
      <w:proofErr w:type="spellStart"/>
      <w:r w:rsidR="001C3544" w:rsidRPr="00453768">
        <w:t>друга</w:t>
      </w:r>
      <w:proofErr w:type="spellEnd"/>
      <w:r w:rsidR="001C3544" w:rsidRPr="00453768">
        <w:t xml:space="preserve"> </w:t>
      </w:r>
      <w:proofErr w:type="spellStart"/>
      <w:r w:rsidR="001C3544" w:rsidRPr="00453768">
        <w:t>регистрация</w:t>
      </w:r>
      <w:proofErr w:type="spellEnd"/>
      <w:r w:rsidR="001C3544" w:rsidRPr="00453768">
        <w:t xml:space="preserve"> </w:t>
      </w:r>
      <w:proofErr w:type="spellStart"/>
      <w:r w:rsidR="001C3544" w:rsidRPr="00453768">
        <w:t>или</w:t>
      </w:r>
      <w:proofErr w:type="spellEnd"/>
      <w:r w:rsidR="001C3544" w:rsidRPr="00453768">
        <w:t xml:space="preserve"> </w:t>
      </w:r>
      <w:proofErr w:type="spellStart"/>
      <w:r w:rsidR="001C3544" w:rsidRPr="00453768">
        <w:t>отговорните</w:t>
      </w:r>
      <w:proofErr w:type="spellEnd"/>
      <w:r w:rsidR="001C3544" w:rsidRPr="00453768">
        <w:t xml:space="preserve"> </w:t>
      </w:r>
      <w:proofErr w:type="spellStart"/>
      <w:r w:rsidR="001C3544" w:rsidRPr="00453768">
        <w:t>лица</w:t>
      </w:r>
      <w:proofErr w:type="spellEnd"/>
      <w:r w:rsidR="001C3544" w:rsidRPr="00453768">
        <w:t xml:space="preserve"> </w:t>
      </w:r>
      <w:proofErr w:type="spellStart"/>
      <w:r w:rsidR="001C3544" w:rsidRPr="00453768">
        <w:t>за</w:t>
      </w:r>
      <w:proofErr w:type="spellEnd"/>
      <w:r w:rsidR="001C3544" w:rsidRPr="00453768">
        <w:t xml:space="preserve"> </w:t>
      </w:r>
      <w:proofErr w:type="spellStart"/>
      <w:r w:rsidR="001C3544" w:rsidRPr="00453768">
        <w:t>изпълнението</w:t>
      </w:r>
      <w:proofErr w:type="spellEnd"/>
      <w:r w:rsidR="001C3544" w:rsidRPr="00453768">
        <w:t xml:space="preserve"> </w:t>
      </w:r>
      <w:proofErr w:type="spellStart"/>
      <w:r w:rsidR="001C3544" w:rsidRPr="00453768">
        <w:t>на</w:t>
      </w:r>
      <w:proofErr w:type="spellEnd"/>
      <w:r w:rsidR="001C3544" w:rsidRPr="00453768">
        <w:t xml:space="preserve"> </w:t>
      </w:r>
      <w:proofErr w:type="spellStart"/>
      <w:r w:rsidR="001C3544" w:rsidRPr="00453768">
        <w:t>договора</w:t>
      </w:r>
      <w:proofErr w:type="spellEnd"/>
      <w:r w:rsidR="001C3544" w:rsidRPr="00453768">
        <w:t xml:space="preserve"> в </w:t>
      </w:r>
      <w:proofErr w:type="spellStart"/>
      <w:r w:rsidR="001C3544" w:rsidRPr="00453768">
        <w:t>срок</w:t>
      </w:r>
      <w:proofErr w:type="spellEnd"/>
      <w:r w:rsidR="001C3544" w:rsidRPr="00453768">
        <w:t xml:space="preserve"> </w:t>
      </w:r>
      <w:proofErr w:type="spellStart"/>
      <w:r w:rsidR="001C3544" w:rsidRPr="00453768">
        <w:t>до</w:t>
      </w:r>
      <w:proofErr w:type="spellEnd"/>
      <w:r w:rsidR="001C3544" w:rsidRPr="00453768">
        <w:t xml:space="preserve"> 5 (</w:t>
      </w:r>
      <w:proofErr w:type="spellStart"/>
      <w:r w:rsidR="001C3544" w:rsidRPr="00453768">
        <w:t>пет</w:t>
      </w:r>
      <w:proofErr w:type="spellEnd"/>
      <w:r w:rsidR="001C3544" w:rsidRPr="00453768">
        <w:t xml:space="preserve">) </w:t>
      </w:r>
      <w:proofErr w:type="spellStart"/>
      <w:r w:rsidR="001C3544" w:rsidRPr="00453768">
        <w:t>календарни</w:t>
      </w:r>
      <w:proofErr w:type="spellEnd"/>
      <w:r w:rsidR="001C3544" w:rsidRPr="00453768">
        <w:t xml:space="preserve"> </w:t>
      </w:r>
      <w:proofErr w:type="spellStart"/>
      <w:r w:rsidR="001C3544" w:rsidRPr="00453768">
        <w:t>дни</w:t>
      </w:r>
      <w:proofErr w:type="spellEnd"/>
      <w:r w:rsidR="001C3544" w:rsidRPr="00453768">
        <w:t xml:space="preserve">, </w:t>
      </w:r>
      <w:proofErr w:type="spellStart"/>
      <w:r w:rsidR="001C3544" w:rsidRPr="00453768">
        <w:t>считано</w:t>
      </w:r>
      <w:proofErr w:type="spellEnd"/>
      <w:r w:rsidR="001C3544" w:rsidRPr="00453768">
        <w:t xml:space="preserve"> </w:t>
      </w:r>
      <w:proofErr w:type="spellStart"/>
      <w:r w:rsidR="001C3544" w:rsidRPr="00453768">
        <w:t>от</w:t>
      </w:r>
      <w:proofErr w:type="spellEnd"/>
      <w:r w:rsidR="001C3544" w:rsidRPr="00453768">
        <w:t xml:space="preserve"> </w:t>
      </w:r>
      <w:proofErr w:type="spellStart"/>
      <w:r w:rsidR="001C3544" w:rsidRPr="00453768">
        <w:t>датата</w:t>
      </w:r>
      <w:proofErr w:type="spellEnd"/>
      <w:r w:rsidR="001C3544" w:rsidRPr="00453768">
        <w:t xml:space="preserve"> </w:t>
      </w:r>
      <w:proofErr w:type="spellStart"/>
      <w:r w:rsidR="001C3544" w:rsidRPr="00453768">
        <w:t>на</w:t>
      </w:r>
      <w:proofErr w:type="spellEnd"/>
      <w:r w:rsidR="001C3544" w:rsidRPr="00453768">
        <w:t xml:space="preserve"> </w:t>
      </w:r>
      <w:proofErr w:type="spellStart"/>
      <w:r w:rsidR="001C3544" w:rsidRPr="00453768">
        <w:t>промяната</w:t>
      </w:r>
      <w:proofErr w:type="spellEnd"/>
      <w:r w:rsidR="001C3544" w:rsidRPr="00453768">
        <w:t>.</w:t>
      </w:r>
    </w:p>
    <w:p w14:paraId="6A7B6136" w14:textId="77777777" w:rsidR="001C3544" w:rsidRPr="00453768" w:rsidRDefault="00CC7EC2" w:rsidP="001C3544">
      <w:pPr>
        <w:jc w:val="both"/>
      </w:pPr>
      <w:r>
        <w:rPr>
          <w:b/>
          <w:spacing w:val="2"/>
        </w:rPr>
        <w:t>13</w:t>
      </w:r>
      <w:r w:rsidR="001C3544" w:rsidRPr="00242775">
        <w:rPr>
          <w:b/>
          <w:spacing w:val="2"/>
        </w:rPr>
        <w:t>.2.</w:t>
      </w:r>
      <w:r w:rsidR="001C3544" w:rsidRPr="00453768">
        <w:rPr>
          <w:spacing w:val="2"/>
        </w:rPr>
        <w:t xml:space="preserve"> </w:t>
      </w:r>
      <w:proofErr w:type="spellStart"/>
      <w:r w:rsidR="001C3544" w:rsidRPr="00453768">
        <w:t>Нищожността</w:t>
      </w:r>
      <w:proofErr w:type="spellEnd"/>
      <w:r w:rsidR="001C3544" w:rsidRPr="00453768">
        <w:t xml:space="preserve"> </w:t>
      </w:r>
      <w:proofErr w:type="spellStart"/>
      <w:r w:rsidR="001C3544" w:rsidRPr="00453768">
        <w:t>на</w:t>
      </w:r>
      <w:proofErr w:type="spellEnd"/>
      <w:r w:rsidR="001C3544" w:rsidRPr="00453768">
        <w:t xml:space="preserve"> </w:t>
      </w:r>
      <w:proofErr w:type="spellStart"/>
      <w:r w:rsidR="001C3544" w:rsidRPr="00453768">
        <w:t>някоя</w:t>
      </w:r>
      <w:proofErr w:type="spellEnd"/>
      <w:r w:rsidR="001C3544" w:rsidRPr="00453768">
        <w:t xml:space="preserve"> </w:t>
      </w:r>
      <w:proofErr w:type="spellStart"/>
      <w:r w:rsidR="001C3544" w:rsidRPr="00453768">
        <w:t>от</w:t>
      </w:r>
      <w:proofErr w:type="spellEnd"/>
      <w:r w:rsidR="001C3544" w:rsidRPr="00453768">
        <w:t xml:space="preserve"> </w:t>
      </w:r>
      <w:proofErr w:type="spellStart"/>
      <w:r w:rsidR="001C3544" w:rsidRPr="00453768">
        <w:t>клаузите</w:t>
      </w:r>
      <w:proofErr w:type="spellEnd"/>
      <w:r w:rsidR="001C3544" w:rsidRPr="00453768">
        <w:t xml:space="preserve"> </w:t>
      </w:r>
      <w:proofErr w:type="spellStart"/>
      <w:r w:rsidR="001C3544" w:rsidRPr="00453768">
        <w:t>на</w:t>
      </w:r>
      <w:proofErr w:type="spellEnd"/>
      <w:r w:rsidR="001C3544" w:rsidRPr="00453768">
        <w:t xml:space="preserve"> </w:t>
      </w:r>
      <w:proofErr w:type="spellStart"/>
      <w:r w:rsidR="001C3544" w:rsidRPr="00453768">
        <w:t>договора</w:t>
      </w:r>
      <w:proofErr w:type="spellEnd"/>
      <w:r w:rsidR="001C3544" w:rsidRPr="00453768">
        <w:t xml:space="preserve"> </w:t>
      </w:r>
      <w:proofErr w:type="spellStart"/>
      <w:r w:rsidR="001C3544" w:rsidRPr="00453768">
        <w:t>не</w:t>
      </w:r>
      <w:proofErr w:type="spellEnd"/>
      <w:r w:rsidR="001C3544" w:rsidRPr="00453768">
        <w:t xml:space="preserve"> </w:t>
      </w:r>
      <w:proofErr w:type="spellStart"/>
      <w:r w:rsidR="001C3544" w:rsidRPr="00453768">
        <w:t>води</w:t>
      </w:r>
      <w:proofErr w:type="spellEnd"/>
      <w:r w:rsidR="001C3544" w:rsidRPr="00453768">
        <w:t xml:space="preserve"> </w:t>
      </w:r>
      <w:proofErr w:type="spellStart"/>
      <w:r w:rsidR="001C3544" w:rsidRPr="00453768">
        <w:t>до</w:t>
      </w:r>
      <w:proofErr w:type="spellEnd"/>
      <w:r w:rsidR="001C3544" w:rsidRPr="00453768">
        <w:t xml:space="preserve"> </w:t>
      </w:r>
      <w:proofErr w:type="spellStart"/>
      <w:r w:rsidR="001C3544" w:rsidRPr="00453768">
        <w:t>нищожност</w:t>
      </w:r>
      <w:proofErr w:type="spellEnd"/>
      <w:r w:rsidR="001C3544" w:rsidRPr="00453768">
        <w:t xml:space="preserve"> </w:t>
      </w:r>
      <w:proofErr w:type="spellStart"/>
      <w:r w:rsidR="001C3544" w:rsidRPr="00453768">
        <w:t>на</w:t>
      </w:r>
      <w:proofErr w:type="spellEnd"/>
      <w:r w:rsidR="001C3544" w:rsidRPr="00453768">
        <w:t xml:space="preserve"> </w:t>
      </w:r>
      <w:proofErr w:type="spellStart"/>
      <w:r w:rsidR="001C3544" w:rsidRPr="00453768">
        <w:t>друга</w:t>
      </w:r>
      <w:proofErr w:type="spellEnd"/>
      <w:r w:rsidR="001C3544" w:rsidRPr="00453768">
        <w:t xml:space="preserve"> </w:t>
      </w:r>
      <w:proofErr w:type="spellStart"/>
      <w:r w:rsidR="001C3544" w:rsidRPr="00453768">
        <w:t>клауза</w:t>
      </w:r>
      <w:proofErr w:type="spellEnd"/>
      <w:r w:rsidR="001C3544" w:rsidRPr="00453768">
        <w:t xml:space="preserve"> </w:t>
      </w:r>
      <w:proofErr w:type="spellStart"/>
      <w:r w:rsidR="001C3544" w:rsidRPr="00453768">
        <w:t>или</w:t>
      </w:r>
      <w:proofErr w:type="spellEnd"/>
      <w:r w:rsidR="001C3544" w:rsidRPr="00453768">
        <w:t xml:space="preserve"> </w:t>
      </w:r>
      <w:proofErr w:type="spellStart"/>
      <w:r w:rsidR="001C3544" w:rsidRPr="00453768">
        <w:t>на</w:t>
      </w:r>
      <w:proofErr w:type="spellEnd"/>
      <w:r w:rsidR="001C3544" w:rsidRPr="00453768">
        <w:t xml:space="preserve"> </w:t>
      </w:r>
      <w:proofErr w:type="spellStart"/>
      <w:r w:rsidR="001C3544" w:rsidRPr="00453768">
        <w:t>договора</w:t>
      </w:r>
      <w:proofErr w:type="spellEnd"/>
      <w:r w:rsidR="001C3544" w:rsidRPr="00453768">
        <w:t xml:space="preserve"> </w:t>
      </w:r>
      <w:proofErr w:type="spellStart"/>
      <w:r w:rsidR="001C3544" w:rsidRPr="00453768">
        <w:t>като</w:t>
      </w:r>
      <w:proofErr w:type="spellEnd"/>
      <w:r w:rsidR="001C3544" w:rsidRPr="00453768">
        <w:t xml:space="preserve"> </w:t>
      </w:r>
      <w:proofErr w:type="spellStart"/>
      <w:r w:rsidR="001C3544" w:rsidRPr="00453768">
        <w:t>цяло</w:t>
      </w:r>
      <w:proofErr w:type="spellEnd"/>
      <w:r w:rsidR="001C3544" w:rsidRPr="00453768">
        <w:t>.</w:t>
      </w:r>
    </w:p>
    <w:p w14:paraId="1A4D4A1B" w14:textId="77777777" w:rsidR="001C3544" w:rsidRPr="00453768" w:rsidRDefault="00CC7EC2" w:rsidP="001C3544">
      <w:pPr>
        <w:jc w:val="both"/>
      </w:pPr>
      <w:r>
        <w:rPr>
          <w:b/>
          <w:spacing w:val="-1"/>
        </w:rPr>
        <w:t>1</w:t>
      </w:r>
      <w:r>
        <w:rPr>
          <w:b/>
          <w:spacing w:val="-1"/>
          <w:lang w:val="bg-BG"/>
        </w:rPr>
        <w:t>3</w:t>
      </w:r>
      <w:r w:rsidR="001C3544" w:rsidRPr="00242775">
        <w:rPr>
          <w:b/>
          <w:spacing w:val="-1"/>
        </w:rPr>
        <w:t>.3.</w:t>
      </w:r>
      <w:r w:rsidR="001C3544" w:rsidRPr="00453768">
        <w:rPr>
          <w:spacing w:val="-1"/>
        </w:rPr>
        <w:t xml:space="preserve"> </w:t>
      </w:r>
      <w:proofErr w:type="spellStart"/>
      <w:r w:rsidR="001C3544" w:rsidRPr="00453768">
        <w:rPr>
          <w:spacing w:val="-1"/>
        </w:rPr>
        <w:t>Текстовете</w:t>
      </w:r>
      <w:proofErr w:type="spellEnd"/>
      <w:r w:rsidR="001C3544" w:rsidRPr="00453768">
        <w:rPr>
          <w:spacing w:val="-1"/>
        </w:rPr>
        <w:t xml:space="preserve"> </w:t>
      </w:r>
      <w:proofErr w:type="spellStart"/>
      <w:r w:rsidR="001C3544" w:rsidRPr="00453768">
        <w:rPr>
          <w:spacing w:val="-1"/>
        </w:rPr>
        <w:t>на</w:t>
      </w:r>
      <w:proofErr w:type="spellEnd"/>
      <w:r w:rsidR="001C3544" w:rsidRPr="00453768">
        <w:rPr>
          <w:spacing w:val="-1"/>
        </w:rPr>
        <w:t xml:space="preserve"> </w:t>
      </w:r>
      <w:proofErr w:type="spellStart"/>
      <w:r w:rsidR="001C3544" w:rsidRPr="00453768">
        <w:rPr>
          <w:spacing w:val="-1"/>
        </w:rPr>
        <w:t>договора</w:t>
      </w:r>
      <w:proofErr w:type="spellEnd"/>
      <w:r w:rsidR="001C3544" w:rsidRPr="00453768">
        <w:rPr>
          <w:spacing w:val="-1"/>
        </w:rPr>
        <w:t xml:space="preserve"> и </w:t>
      </w:r>
      <w:proofErr w:type="spellStart"/>
      <w:r w:rsidR="001C3544" w:rsidRPr="00453768">
        <w:rPr>
          <w:spacing w:val="-1"/>
        </w:rPr>
        <w:t>приложенията</w:t>
      </w:r>
      <w:proofErr w:type="spellEnd"/>
      <w:r w:rsidR="001C3544" w:rsidRPr="00453768">
        <w:rPr>
          <w:spacing w:val="-1"/>
        </w:rPr>
        <w:t xml:space="preserve"> </w:t>
      </w:r>
      <w:proofErr w:type="spellStart"/>
      <w:r w:rsidR="001C3544" w:rsidRPr="00453768">
        <w:rPr>
          <w:spacing w:val="-1"/>
        </w:rPr>
        <w:t>към</w:t>
      </w:r>
      <w:proofErr w:type="spellEnd"/>
      <w:r w:rsidR="001C3544" w:rsidRPr="00453768">
        <w:rPr>
          <w:spacing w:val="-1"/>
        </w:rPr>
        <w:t xml:space="preserve"> </w:t>
      </w:r>
      <w:proofErr w:type="spellStart"/>
      <w:r w:rsidR="001C3544" w:rsidRPr="00453768">
        <w:rPr>
          <w:spacing w:val="-1"/>
        </w:rPr>
        <w:t>него</w:t>
      </w:r>
      <w:proofErr w:type="spellEnd"/>
      <w:r w:rsidR="001C3544" w:rsidRPr="00453768">
        <w:rPr>
          <w:spacing w:val="-1"/>
        </w:rPr>
        <w:t xml:space="preserve"> </w:t>
      </w:r>
      <w:proofErr w:type="spellStart"/>
      <w:r w:rsidR="001C3544" w:rsidRPr="00453768">
        <w:rPr>
          <w:spacing w:val="-1"/>
        </w:rPr>
        <w:t>следва</w:t>
      </w:r>
      <w:proofErr w:type="spellEnd"/>
      <w:r w:rsidR="001C3544" w:rsidRPr="00453768">
        <w:rPr>
          <w:spacing w:val="-1"/>
        </w:rPr>
        <w:t xml:space="preserve"> </w:t>
      </w:r>
      <w:proofErr w:type="spellStart"/>
      <w:r w:rsidR="001C3544" w:rsidRPr="00453768">
        <w:rPr>
          <w:spacing w:val="-1"/>
        </w:rPr>
        <w:t>да</w:t>
      </w:r>
      <w:proofErr w:type="spellEnd"/>
      <w:r w:rsidR="001C3544" w:rsidRPr="00453768">
        <w:rPr>
          <w:spacing w:val="-1"/>
        </w:rPr>
        <w:t xml:space="preserve"> </w:t>
      </w:r>
      <w:proofErr w:type="spellStart"/>
      <w:r w:rsidR="001C3544" w:rsidRPr="00453768">
        <w:rPr>
          <w:spacing w:val="-1"/>
        </w:rPr>
        <w:t>се</w:t>
      </w:r>
      <w:proofErr w:type="spellEnd"/>
      <w:r w:rsidR="001C3544" w:rsidRPr="00453768">
        <w:rPr>
          <w:spacing w:val="-1"/>
        </w:rPr>
        <w:t xml:space="preserve"> </w:t>
      </w:r>
      <w:proofErr w:type="spellStart"/>
      <w:r w:rsidR="001C3544" w:rsidRPr="00453768">
        <w:rPr>
          <w:spacing w:val="-1"/>
        </w:rPr>
        <w:t>разглеждат</w:t>
      </w:r>
      <w:proofErr w:type="spellEnd"/>
      <w:r w:rsidR="001C3544" w:rsidRPr="00453768">
        <w:rPr>
          <w:spacing w:val="-1"/>
        </w:rPr>
        <w:t xml:space="preserve"> </w:t>
      </w:r>
      <w:proofErr w:type="spellStart"/>
      <w:r w:rsidR="001C3544" w:rsidRPr="00453768">
        <w:rPr>
          <w:spacing w:val="-1"/>
        </w:rPr>
        <w:t>като</w:t>
      </w:r>
      <w:proofErr w:type="spellEnd"/>
      <w:r w:rsidR="001C3544" w:rsidRPr="00453768">
        <w:rPr>
          <w:spacing w:val="-1"/>
        </w:rPr>
        <w:t xml:space="preserve"> </w:t>
      </w:r>
      <w:proofErr w:type="spellStart"/>
      <w:r w:rsidR="001C3544" w:rsidRPr="00453768">
        <w:rPr>
          <w:spacing w:val="-1"/>
        </w:rPr>
        <w:t>взаимно</w:t>
      </w:r>
      <w:proofErr w:type="spellEnd"/>
      <w:r w:rsidR="001C3544" w:rsidRPr="00453768">
        <w:rPr>
          <w:spacing w:val="-1"/>
        </w:rPr>
        <w:t xml:space="preserve"> </w:t>
      </w:r>
      <w:proofErr w:type="spellStart"/>
      <w:r w:rsidR="001C3544" w:rsidRPr="00453768">
        <w:rPr>
          <w:spacing w:val="-1"/>
        </w:rPr>
        <w:t>свързани</w:t>
      </w:r>
      <w:proofErr w:type="spellEnd"/>
      <w:r w:rsidR="001C3544" w:rsidRPr="00453768">
        <w:rPr>
          <w:spacing w:val="-1"/>
        </w:rPr>
        <w:t xml:space="preserve"> и </w:t>
      </w:r>
      <w:proofErr w:type="spellStart"/>
      <w:r w:rsidR="001C3544" w:rsidRPr="00453768">
        <w:rPr>
          <w:spacing w:val="-1"/>
        </w:rPr>
        <w:t>взаимно</w:t>
      </w:r>
      <w:proofErr w:type="spellEnd"/>
      <w:r w:rsidR="001C3544" w:rsidRPr="00453768">
        <w:rPr>
          <w:spacing w:val="-1"/>
        </w:rPr>
        <w:t xml:space="preserve"> </w:t>
      </w:r>
      <w:proofErr w:type="spellStart"/>
      <w:r w:rsidR="001C3544" w:rsidRPr="00453768">
        <w:rPr>
          <w:spacing w:val="-1"/>
        </w:rPr>
        <w:t>обясняващи</w:t>
      </w:r>
      <w:proofErr w:type="spellEnd"/>
      <w:r w:rsidR="001C3544" w:rsidRPr="00453768">
        <w:rPr>
          <w:spacing w:val="-1"/>
        </w:rPr>
        <w:t xml:space="preserve"> </w:t>
      </w:r>
      <w:proofErr w:type="spellStart"/>
      <w:r w:rsidR="001C3544" w:rsidRPr="00453768">
        <w:rPr>
          <w:spacing w:val="-1"/>
        </w:rPr>
        <w:t>се</w:t>
      </w:r>
      <w:proofErr w:type="spellEnd"/>
      <w:r w:rsidR="001C3544" w:rsidRPr="00453768">
        <w:rPr>
          <w:spacing w:val="-1"/>
        </w:rPr>
        <w:t>.</w:t>
      </w:r>
    </w:p>
    <w:p w14:paraId="2220C075" w14:textId="77777777" w:rsidR="001C3544" w:rsidRPr="00453768" w:rsidRDefault="00CC7EC2" w:rsidP="001C3544">
      <w:pPr>
        <w:jc w:val="both"/>
      </w:pPr>
      <w:r>
        <w:rPr>
          <w:b/>
          <w:spacing w:val="2"/>
        </w:rPr>
        <w:t>13</w:t>
      </w:r>
      <w:r w:rsidR="001C3544" w:rsidRPr="00242775">
        <w:rPr>
          <w:b/>
          <w:spacing w:val="2"/>
        </w:rPr>
        <w:t>.4.</w:t>
      </w:r>
      <w:r w:rsidR="001C3544" w:rsidRPr="00453768">
        <w:t xml:space="preserve"> </w:t>
      </w:r>
      <w:proofErr w:type="spellStart"/>
      <w:r w:rsidR="001C3544" w:rsidRPr="00453768">
        <w:t>За</w:t>
      </w:r>
      <w:proofErr w:type="spellEnd"/>
      <w:r w:rsidR="001C3544" w:rsidRPr="00453768">
        <w:t xml:space="preserve"> </w:t>
      </w:r>
      <w:proofErr w:type="spellStart"/>
      <w:r w:rsidR="001C3544" w:rsidRPr="00453768">
        <w:t>всеки</w:t>
      </w:r>
      <w:proofErr w:type="spellEnd"/>
      <w:r w:rsidR="001C3544" w:rsidRPr="00453768">
        <w:t xml:space="preserve"> </w:t>
      </w:r>
      <w:proofErr w:type="spellStart"/>
      <w:r w:rsidR="001C3544" w:rsidRPr="00453768">
        <w:t>спор</w:t>
      </w:r>
      <w:proofErr w:type="spellEnd"/>
      <w:r w:rsidR="001C3544" w:rsidRPr="00453768">
        <w:t xml:space="preserve"> </w:t>
      </w:r>
      <w:proofErr w:type="spellStart"/>
      <w:r w:rsidR="001C3544" w:rsidRPr="00453768">
        <w:t>относно</w:t>
      </w:r>
      <w:proofErr w:type="spellEnd"/>
      <w:r w:rsidR="001C3544" w:rsidRPr="00453768">
        <w:t xml:space="preserve"> </w:t>
      </w:r>
      <w:proofErr w:type="spellStart"/>
      <w:r w:rsidR="001C3544" w:rsidRPr="00453768">
        <w:t>съществуването</w:t>
      </w:r>
      <w:proofErr w:type="spellEnd"/>
      <w:r w:rsidR="001C3544" w:rsidRPr="00453768">
        <w:t xml:space="preserve"> и </w:t>
      </w:r>
      <w:proofErr w:type="spellStart"/>
      <w:r w:rsidR="001C3544" w:rsidRPr="00453768">
        <w:t>действието</w:t>
      </w:r>
      <w:proofErr w:type="spellEnd"/>
      <w:r w:rsidR="001C3544" w:rsidRPr="00453768">
        <w:t xml:space="preserve"> </w:t>
      </w:r>
      <w:proofErr w:type="spellStart"/>
      <w:r w:rsidR="001C3544" w:rsidRPr="00453768">
        <w:t>на</w:t>
      </w:r>
      <w:proofErr w:type="spellEnd"/>
      <w:r w:rsidR="001C3544" w:rsidRPr="00453768">
        <w:t xml:space="preserve"> </w:t>
      </w:r>
      <w:proofErr w:type="spellStart"/>
      <w:r w:rsidR="001C3544" w:rsidRPr="00453768">
        <w:t>сключения</w:t>
      </w:r>
      <w:proofErr w:type="spellEnd"/>
      <w:r w:rsidR="001C3544" w:rsidRPr="00453768">
        <w:t xml:space="preserve"> </w:t>
      </w:r>
      <w:proofErr w:type="spellStart"/>
      <w:r w:rsidR="001C3544" w:rsidRPr="00453768">
        <w:t>договор</w:t>
      </w:r>
      <w:proofErr w:type="spellEnd"/>
      <w:r w:rsidR="001C3544" w:rsidRPr="00453768">
        <w:t xml:space="preserve"> </w:t>
      </w:r>
      <w:proofErr w:type="spellStart"/>
      <w:r w:rsidR="001C3544" w:rsidRPr="00453768">
        <w:t>или</w:t>
      </w:r>
      <w:proofErr w:type="spellEnd"/>
      <w:r w:rsidR="001C3544" w:rsidRPr="00453768">
        <w:t xml:space="preserve"> </w:t>
      </w:r>
      <w:proofErr w:type="spellStart"/>
      <w:r w:rsidR="001C3544" w:rsidRPr="00453768">
        <w:t>във</w:t>
      </w:r>
      <w:proofErr w:type="spellEnd"/>
      <w:r w:rsidR="001C3544" w:rsidRPr="00453768">
        <w:t xml:space="preserve"> </w:t>
      </w:r>
      <w:proofErr w:type="spellStart"/>
      <w:r w:rsidR="001C3544" w:rsidRPr="00453768">
        <w:t>връзка</w:t>
      </w:r>
      <w:proofErr w:type="spellEnd"/>
      <w:r w:rsidR="001C3544" w:rsidRPr="00453768">
        <w:t xml:space="preserve"> с </w:t>
      </w:r>
      <w:proofErr w:type="spellStart"/>
      <w:r w:rsidR="001C3544" w:rsidRPr="00453768">
        <w:t>неговото</w:t>
      </w:r>
      <w:proofErr w:type="spellEnd"/>
      <w:r w:rsidR="001C3544" w:rsidRPr="00453768">
        <w:t xml:space="preserve"> </w:t>
      </w:r>
      <w:proofErr w:type="spellStart"/>
      <w:r w:rsidR="001C3544" w:rsidRPr="00453768">
        <w:t>нарушаване</w:t>
      </w:r>
      <w:proofErr w:type="spellEnd"/>
      <w:r w:rsidR="001C3544" w:rsidRPr="00453768">
        <w:t xml:space="preserve">, </w:t>
      </w:r>
      <w:proofErr w:type="spellStart"/>
      <w:r w:rsidR="001C3544" w:rsidRPr="00453768">
        <w:t>включително</w:t>
      </w:r>
      <w:proofErr w:type="spellEnd"/>
      <w:r w:rsidR="001C3544" w:rsidRPr="00453768">
        <w:t xml:space="preserve"> </w:t>
      </w:r>
      <w:proofErr w:type="spellStart"/>
      <w:r w:rsidR="001C3544" w:rsidRPr="00453768">
        <w:t>спорове</w:t>
      </w:r>
      <w:proofErr w:type="spellEnd"/>
      <w:r w:rsidR="001C3544" w:rsidRPr="00453768">
        <w:t xml:space="preserve"> и </w:t>
      </w:r>
      <w:proofErr w:type="spellStart"/>
      <w:r w:rsidR="001C3544" w:rsidRPr="00453768">
        <w:t>разногласия</w:t>
      </w:r>
      <w:proofErr w:type="spellEnd"/>
      <w:r w:rsidR="001C3544" w:rsidRPr="00453768">
        <w:t xml:space="preserve"> </w:t>
      </w:r>
      <w:proofErr w:type="spellStart"/>
      <w:r w:rsidR="001C3544" w:rsidRPr="00453768">
        <w:t>относно</w:t>
      </w:r>
      <w:proofErr w:type="spellEnd"/>
      <w:r w:rsidR="001C3544" w:rsidRPr="00453768">
        <w:t xml:space="preserve"> </w:t>
      </w:r>
      <w:proofErr w:type="spellStart"/>
      <w:r w:rsidR="001C3544" w:rsidRPr="00453768">
        <w:t>действителността</w:t>
      </w:r>
      <w:proofErr w:type="spellEnd"/>
      <w:r w:rsidR="001C3544" w:rsidRPr="00453768">
        <w:t xml:space="preserve">, </w:t>
      </w:r>
      <w:proofErr w:type="spellStart"/>
      <w:r w:rsidR="001C3544" w:rsidRPr="00453768">
        <w:t>тълкуването</w:t>
      </w:r>
      <w:proofErr w:type="spellEnd"/>
      <w:r w:rsidR="001C3544" w:rsidRPr="00453768">
        <w:t xml:space="preserve">, </w:t>
      </w:r>
      <w:proofErr w:type="spellStart"/>
      <w:r w:rsidR="001C3544" w:rsidRPr="00453768">
        <w:t>прекратяването</w:t>
      </w:r>
      <w:proofErr w:type="spellEnd"/>
      <w:r w:rsidR="001C3544" w:rsidRPr="00453768">
        <w:t xml:space="preserve">, </w:t>
      </w:r>
      <w:proofErr w:type="spellStart"/>
      <w:r w:rsidR="001C3544" w:rsidRPr="00453768">
        <w:t>изпълнението</w:t>
      </w:r>
      <w:proofErr w:type="spellEnd"/>
      <w:r w:rsidR="001C3544" w:rsidRPr="00453768">
        <w:t xml:space="preserve"> </w:t>
      </w:r>
      <w:proofErr w:type="spellStart"/>
      <w:r w:rsidR="001C3544" w:rsidRPr="00453768">
        <w:t>или</w:t>
      </w:r>
      <w:proofErr w:type="spellEnd"/>
      <w:r w:rsidR="001C3544" w:rsidRPr="00453768">
        <w:t xml:space="preserve"> </w:t>
      </w:r>
      <w:proofErr w:type="spellStart"/>
      <w:r w:rsidR="001C3544" w:rsidRPr="00453768">
        <w:t>неизпълнението</w:t>
      </w:r>
      <w:proofErr w:type="spellEnd"/>
      <w:r w:rsidR="001C3544" w:rsidRPr="00453768">
        <w:t xml:space="preserve"> </w:t>
      </w:r>
      <w:proofErr w:type="spellStart"/>
      <w:r w:rsidR="001C3544" w:rsidRPr="00453768">
        <w:t>му</w:t>
      </w:r>
      <w:proofErr w:type="spellEnd"/>
      <w:r w:rsidR="001C3544" w:rsidRPr="00453768">
        <w:t xml:space="preserve">, </w:t>
      </w:r>
      <w:proofErr w:type="spellStart"/>
      <w:r w:rsidR="001C3544" w:rsidRPr="00453768">
        <w:t>както</w:t>
      </w:r>
      <w:proofErr w:type="spellEnd"/>
      <w:r w:rsidR="001C3544" w:rsidRPr="00453768">
        <w:t xml:space="preserve"> и </w:t>
      </w:r>
      <w:proofErr w:type="spellStart"/>
      <w:r w:rsidR="001C3544" w:rsidRPr="00453768">
        <w:t>за</w:t>
      </w:r>
      <w:proofErr w:type="spellEnd"/>
      <w:r w:rsidR="001C3544" w:rsidRPr="00453768">
        <w:t xml:space="preserve"> </w:t>
      </w:r>
      <w:proofErr w:type="spellStart"/>
      <w:r w:rsidR="001C3544" w:rsidRPr="00453768">
        <w:t>всички</w:t>
      </w:r>
      <w:proofErr w:type="spellEnd"/>
      <w:r w:rsidR="001C3544" w:rsidRPr="00453768">
        <w:t xml:space="preserve"> </w:t>
      </w:r>
      <w:proofErr w:type="spellStart"/>
      <w:r w:rsidR="001C3544" w:rsidRPr="00453768">
        <w:t>въпроси</w:t>
      </w:r>
      <w:proofErr w:type="spellEnd"/>
      <w:r w:rsidR="001C3544" w:rsidRPr="00453768">
        <w:t xml:space="preserve">, </w:t>
      </w:r>
      <w:proofErr w:type="spellStart"/>
      <w:r w:rsidR="001C3544" w:rsidRPr="00453768">
        <w:t>неуредени</w:t>
      </w:r>
      <w:proofErr w:type="spellEnd"/>
      <w:r w:rsidR="001C3544" w:rsidRPr="00453768">
        <w:t xml:space="preserve"> в </w:t>
      </w:r>
      <w:proofErr w:type="spellStart"/>
      <w:r w:rsidR="001C3544" w:rsidRPr="00453768">
        <w:t>този</w:t>
      </w:r>
      <w:proofErr w:type="spellEnd"/>
      <w:r w:rsidR="001C3544" w:rsidRPr="00453768">
        <w:t xml:space="preserve"> </w:t>
      </w:r>
      <w:proofErr w:type="spellStart"/>
      <w:r w:rsidR="001C3544" w:rsidRPr="00453768">
        <w:t>договор</w:t>
      </w:r>
      <w:proofErr w:type="spellEnd"/>
      <w:r w:rsidR="001C3544" w:rsidRPr="00453768">
        <w:t xml:space="preserve">, </w:t>
      </w:r>
      <w:proofErr w:type="spellStart"/>
      <w:r w:rsidR="001C3544" w:rsidRPr="00453768">
        <w:t>се</w:t>
      </w:r>
      <w:proofErr w:type="spellEnd"/>
      <w:r w:rsidR="001C3544" w:rsidRPr="00453768">
        <w:t xml:space="preserve"> </w:t>
      </w:r>
      <w:proofErr w:type="spellStart"/>
      <w:r w:rsidR="001C3544" w:rsidRPr="00453768">
        <w:t>прилага</w:t>
      </w:r>
      <w:proofErr w:type="spellEnd"/>
      <w:r w:rsidR="001C3544" w:rsidRPr="00453768">
        <w:t xml:space="preserve"> </w:t>
      </w:r>
      <w:proofErr w:type="spellStart"/>
      <w:r w:rsidR="001C3544" w:rsidRPr="00453768">
        <w:t>българското</w:t>
      </w:r>
      <w:proofErr w:type="spellEnd"/>
      <w:r w:rsidR="001C3544" w:rsidRPr="00453768">
        <w:t xml:space="preserve"> </w:t>
      </w:r>
      <w:proofErr w:type="spellStart"/>
      <w:r w:rsidR="001C3544" w:rsidRPr="00453768">
        <w:t>гражданско</w:t>
      </w:r>
      <w:proofErr w:type="spellEnd"/>
      <w:r w:rsidR="001C3544" w:rsidRPr="00453768">
        <w:t xml:space="preserve"> и </w:t>
      </w:r>
      <w:proofErr w:type="spellStart"/>
      <w:r w:rsidR="001C3544" w:rsidRPr="00453768">
        <w:t>търговско</w:t>
      </w:r>
      <w:proofErr w:type="spellEnd"/>
      <w:r w:rsidR="001C3544" w:rsidRPr="00453768">
        <w:t xml:space="preserve"> </w:t>
      </w:r>
      <w:proofErr w:type="spellStart"/>
      <w:r w:rsidR="001C3544" w:rsidRPr="00453768">
        <w:t>право</w:t>
      </w:r>
      <w:proofErr w:type="spellEnd"/>
      <w:r w:rsidR="001C3544" w:rsidRPr="00453768">
        <w:t xml:space="preserve">, </w:t>
      </w:r>
      <w:proofErr w:type="spellStart"/>
      <w:r w:rsidR="001C3544" w:rsidRPr="00453768">
        <w:t>като</w:t>
      </w:r>
      <w:proofErr w:type="spellEnd"/>
      <w:r w:rsidR="001C3544" w:rsidRPr="00453768">
        <w:t xml:space="preserve"> </w:t>
      </w:r>
      <w:proofErr w:type="spellStart"/>
      <w:r w:rsidR="001C3544" w:rsidRPr="00453768">
        <w:t>страните</w:t>
      </w:r>
      <w:proofErr w:type="spellEnd"/>
      <w:r w:rsidR="001C3544" w:rsidRPr="00453768">
        <w:t xml:space="preserve"> </w:t>
      </w:r>
      <w:proofErr w:type="spellStart"/>
      <w:r w:rsidR="001C3544" w:rsidRPr="00453768">
        <w:t>уреждат</w:t>
      </w:r>
      <w:proofErr w:type="spellEnd"/>
      <w:r w:rsidR="001C3544" w:rsidRPr="00453768">
        <w:t xml:space="preserve"> </w:t>
      </w:r>
      <w:proofErr w:type="spellStart"/>
      <w:r w:rsidR="001C3544" w:rsidRPr="00453768">
        <w:t>отношенията</w:t>
      </w:r>
      <w:proofErr w:type="spellEnd"/>
      <w:r w:rsidR="001C3544" w:rsidRPr="00453768">
        <w:t xml:space="preserve"> </w:t>
      </w:r>
      <w:proofErr w:type="spellStart"/>
      <w:r w:rsidR="001C3544" w:rsidRPr="00453768">
        <w:t>си</w:t>
      </w:r>
      <w:proofErr w:type="spellEnd"/>
      <w:r w:rsidR="001C3544" w:rsidRPr="00453768">
        <w:t xml:space="preserve"> </w:t>
      </w:r>
      <w:proofErr w:type="spellStart"/>
      <w:r w:rsidR="001C3544" w:rsidRPr="00453768">
        <w:t>чрез</w:t>
      </w:r>
      <w:proofErr w:type="spellEnd"/>
      <w:r w:rsidR="001C3544" w:rsidRPr="00453768">
        <w:t xml:space="preserve"> </w:t>
      </w:r>
      <w:proofErr w:type="spellStart"/>
      <w:r w:rsidR="001C3544" w:rsidRPr="00453768">
        <w:t>споразумение</w:t>
      </w:r>
      <w:proofErr w:type="spellEnd"/>
      <w:r w:rsidR="001C3544" w:rsidRPr="00453768">
        <w:t xml:space="preserve">. </w:t>
      </w:r>
      <w:proofErr w:type="spellStart"/>
      <w:r w:rsidR="001C3544" w:rsidRPr="00453768">
        <w:t>При</w:t>
      </w:r>
      <w:proofErr w:type="spellEnd"/>
      <w:r w:rsidR="001C3544" w:rsidRPr="00453768">
        <w:t xml:space="preserve"> </w:t>
      </w:r>
      <w:proofErr w:type="spellStart"/>
      <w:r w:rsidR="001C3544" w:rsidRPr="00453768">
        <w:t>непостигане</w:t>
      </w:r>
      <w:proofErr w:type="spellEnd"/>
      <w:r w:rsidR="001C3544" w:rsidRPr="00453768">
        <w:t xml:space="preserve"> </w:t>
      </w:r>
      <w:proofErr w:type="spellStart"/>
      <w:r w:rsidR="001C3544" w:rsidRPr="00453768">
        <w:t>на</w:t>
      </w:r>
      <w:proofErr w:type="spellEnd"/>
      <w:r w:rsidR="001C3544" w:rsidRPr="00453768">
        <w:t xml:space="preserve"> </w:t>
      </w:r>
      <w:proofErr w:type="spellStart"/>
      <w:r w:rsidR="001C3544" w:rsidRPr="00453768">
        <w:t>съгласие</w:t>
      </w:r>
      <w:proofErr w:type="spellEnd"/>
      <w:r w:rsidR="001C3544" w:rsidRPr="00453768">
        <w:t xml:space="preserve"> </w:t>
      </w:r>
      <w:proofErr w:type="spellStart"/>
      <w:r w:rsidR="001C3544" w:rsidRPr="00453768">
        <w:t>спорът</w:t>
      </w:r>
      <w:proofErr w:type="spellEnd"/>
      <w:r w:rsidR="001C3544" w:rsidRPr="00453768">
        <w:t xml:space="preserve"> </w:t>
      </w:r>
      <w:proofErr w:type="spellStart"/>
      <w:r w:rsidR="001C3544" w:rsidRPr="00453768">
        <w:t>се</w:t>
      </w:r>
      <w:proofErr w:type="spellEnd"/>
      <w:r w:rsidR="001C3544" w:rsidRPr="00453768">
        <w:t xml:space="preserve"> </w:t>
      </w:r>
      <w:proofErr w:type="spellStart"/>
      <w:r w:rsidR="001C3544" w:rsidRPr="00453768">
        <w:t>отнася</w:t>
      </w:r>
      <w:proofErr w:type="spellEnd"/>
      <w:r w:rsidR="001C3544" w:rsidRPr="00453768">
        <w:t xml:space="preserve"> </w:t>
      </w:r>
      <w:proofErr w:type="spellStart"/>
      <w:r w:rsidR="001C3544" w:rsidRPr="00453768">
        <w:t>за</w:t>
      </w:r>
      <w:proofErr w:type="spellEnd"/>
      <w:r w:rsidR="001C3544" w:rsidRPr="00453768">
        <w:t xml:space="preserve"> </w:t>
      </w:r>
      <w:proofErr w:type="spellStart"/>
      <w:r w:rsidR="001C3544" w:rsidRPr="00453768">
        <w:t>решаване</w:t>
      </w:r>
      <w:proofErr w:type="spellEnd"/>
      <w:r w:rsidR="001C3544" w:rsidRPr="00453768">
        <w:t xml:space="preserve"> </w:t>
      </w:r>
      <w:proofErr w:type="spellStart"/>
      <w:r w:rsidR="001C3544" w:rsidRPr="00453768">
        <w:t>пред</w:t>
      </w:r>
      <w:proofErr w:type="spellEnd"/>
      <w:r w:rsidR="001C3544" w:rsidRPr="00453768">
        <w:t xml:space="preserve"> </w:t>
      </w:r>
      <w:proofErr w:type="spellStart"/>
      <w:r w:rsidR="001C3544" w:rsidRPr="00453768">
        <w:t>компетентния</w:t>
      </w:r>
      <w:proofErr w:type="spellEnd"/>
      <w:r w:rsidR="001C3544" w:rsidRPr="00453768">
        <w:t xml:space="preserve"> </w:t>
      </w:r>
      <w:proofErr w:type="spellStart"/>
      <w:r w:rsidR="001C3544" w:rsidRPr="00453768">
        <w:t>български</w:t>
      </w:r>
      <w:proofErr w:type="spellEnd"/>
      <w:r w:rsidR="001C3544" w:rsidRPr="00453768">
        <w:t xml:space="preserve"> </w:t>
      </w:r>
      <w:proofErr w:type="spellStart"/>
      <w:r w:rsidR="001C3544" w:rsidRPr="00453768">
        <w:t>съд</w:t>
      </w:r>
      <w:proofErr w:type="spellEnd"/>
      <w:r w:rsidR="001C3544" w:rsidRPr="00453768">
        <w:t>.</w:t>
      </w:r>
    </w:p>
    <w:p w14:paraId="5D840964" w14:textId="77777777" w:rsidR="001C3544" w:rsidRDefault="001C3544" w:rsidP="001C3544">
      <w:pPr>
        <w:jc w:val="both"/>
        <w:rPr>
          <w:spacing w:val="3"/>
        </w:rPr>
      </w:pPr>
    </w:p>
    <w:p w14:paraId="2D6926B5" w14:textId="77777777" w:rsidR="001C3544" w:rsidRPr="00242775" w:rsidRDefault="001C3544" w:rsidP="001C3544">
      <w:pPr>
        <w:jc w:val="both"/>
      </w:pPr>
      <w:proofErr w:type="spellStart"/>
      <w:r w:rsidRPr="00453768">
        <w:rPr>
          <w:spacing w:val="3"/>
        </w:rPr>
        <w:t>Настоящият</w:t>
      </w:r>
      <w:proofErr w:type="spellEnd"/>
      <w:r w:rsidRPr="00453768">
        <w:rPr>
          <w:spacing w:val="3"/>
        </w:rPr>
        <w:t xml:space="preserve"> </w:t>
      </w:r>
      <w:proofErr w:type="spellStart"/>
      <w:r w:rsidRPr="00453768">
        <w:rPr>
          <w:spacing w:val="3"/>
        </w:rPr>
        <w:t>договор</w:t>
      </w:r>
      <w:proofErr w:type="spellEnd"/>
      <w:r w:rsidRPr="00453768">
        <w:rPr>
          <w:spacing w:val="3"/>
        </w:rPr>
        <w:t xml:space="preserve"> </w:t>
      </w:r>
      <w:proofErr w:type="spellStart"/>
      <w:r w:rsidRPr="00453768">
        <w:rPr>
          <w:spacing w:val="3"/>
        </w:rPr>
        <w:t>ведно</w:t>
      </w:r>
      <w:proofErr w:type="spellEnd"/>
      <w:r w:rsidRPr="00453768">
        <w:rPr>
          <w:spacing w:val="3"/>
        </w:rPr>
        <w:t xml:space="preserve"> с </w:t>
      </w:r>
      <w:proofErr w:type="spellStart"/>
      <w:r w:rsidRPr="00453768">
        <w:rPr>
          <w:spacing w:val="3"/>
        </w:rPr>
        <w:t>приложенията</w:t>
      </w:r>
      <w:proofErr w:type="spellEnd"/>
      <w:r w:rsidRPr="00453768">
        <w:rPr>
          <w:spacing w:val="3"/>
        </w:rPr>
        <w:t xml:space="preserve"> </w:t>
      </w:r>
      <w:proofErr w:type="spellStart"/>
      <w:r w:rsidRPr="00453768">
        <w:rPr>
          <w:spacing w:val="3"/>
        </w:rPr>
        <w:t>към</w:t>
      </w:r>
      <w:proofErr w:type="spellEnd"/>
      <w:r w:rsidRPr="00453768">
        <w:rPr>
          <w:spacing w:val="3"/>
        </w:rPr>
        <w:t xml:space="preserve"> </w:t>
      </w:r>
      <w:proofErr w:type="spellStart"/>
      <w:r w:rsidRPr="00453768">
        <w:rPr>
          <w:spacing w:val="3"/>
        </w:rPr>
        <w:t>него</w:t>
      </w:r>
      <w:proofErr w:type="spellEnd"/>
      <w:r w:rsidRPr="00453768">
        <w:rPr>
          <w:spacing w:val="3"/>
        </w:rPr>
        <w:t xml:space="preserve"> </w:t>
      </w:r>
      <w:proofErr w:type="spellStart"/>
      <w:r w:rsidRPr="00453768">
        <w:rPr>
          <w:spacing w:val="3"/>
        </w:rPr>
        <w:t>се</w:t>
      </w:r>
      <w:proofErr w:type="spellEnd"/>
      <w:r w:rsidRPr="00453768">
        <w:rPr>
          <w:spacing w:val="3"/>
        </w:rPr>
        <w:t xml:space="preserve"> </w:t>
      </w:r>
      <w:proofErr w:type="spellStart"/>
      <w:r w:rsidRPr="00453768">
        <w:rPr>
          <w:spacing w:val="3"/>
        </w:rPr>
        <w:t>изготви</w:t>
      </w:r>
      <w:proofErr w:type="spellEnd"/>
      <w:r w:rsidRPr="00453768">
        <w:rPr>
          <w:spacing w:val="3"/>
        </w:rPr>
        <w:t xml:space="preserve"> и </w:t>
      </w:r>
      <w:proofErr w:type="spellStart"/>
      <w:r w:rsidRPr="00453768">
        <w:rPr>
          <w:spacing w:val="3"/>
        </w:rPr>
        <w:t>подписа</w:t>
      </w:r>
      <w:proofErr w:type="spellEnd"/>
      <w:r w:rsidRPr="00453768">
        <w:rPr>
          <w:spacing w:val="3"/>
        </w:rPr>
        <w:t xml:space="preserve"> в 2 (</w:t>
      </w:r>
      <w:proofErr w:type="spellStart"/>
      <w:r w:rsidRPr="00453768">
        <w:rPr>
          <w:spacing w:val="3"/>
        </w:rPr>
        <w:t>два</w:t>
      </w:r>
      <w:proofErr w:type="spellEnd"/>
      <w:r w:rsidRPr="00453768">
        <w:rPr>
          <w:spacing w:val="3"/>
        </w:rPr>
        <w:t xml:space="preserve">) </w:t>
      </w:r>
      <w:proofErr w:type="spellStart"/>
      <w:r w:rsidRPr="00453768">
        <w:rPr>
          <w:spacing w:val="3"/>
        </w:rPr>
        <w:t>еднообразни</w:t>
      </w:r>
      <w:proofErr w:type="spellEnd"/>
      <w:r w:rsidRPr="00453768">
        <w:rPr>
          <w:spacing w:val="3"/>
        </w:rPr>
        <w:t xml:space="preserve"> </w:t>
      </w:r>
      <w:proofErr w:type="spellStart"/>
      <w:r w:rsidRPr="00453768">
        <w:rPr>
          <w:spacing w:val="3"/>
        </w:rPr>
        <w:t>екземпляра</w:t>
      </w:r>
      <w:proofErr w:type="spellEnd"/>
      <w:r w:rsidRPr="00453768">
        <w:rPr>
          <w:spacing w:val="3"/>
        </w:rPr>
        <w:t xml:space="preserve"> </w:t>
      </w:r>
      <w:proofErr w:type="spellStart"/>
      <w:r w:rsidRPr="00453768">
        <w:rPr>
          <w:spacing w:val="3"/>
        </w:rPr>
        <w:t>по</w:t>
      </w:r>
      <w:proofErr w:type="spellEnd"/>
      <w:r w:rsidRPr="00453768">
        <w:rPr>
          <w:spacing w:val="3"/>
        </w:rPr>
        <w:t xml:space="preserve"> </w:t>
      </w:r>
      <w:proofErr w:type="spellStart"/>
      <w:r w:rsidRPr="00453768">
        <w:rPr>
          <w:spacing w:val="3"/>
        </w:rPr>
        <w:t>един</w:t>
      </w:r>
      <w:proofErr w:type="spellEnd"/>
      <w:r w:rsidRPr="00453768">
        <w:rPr>
          <w:spacing w:val="3"/>
        </w:rPr>
        <w:t xml:space="preserve"> </w:t>
      </w:r>
      <w:proofErr w:type="spellStart"/>
      <w:r w:rsidRPr="00453768">
        <w:rPr>
          <w:spacing w:val="3"/>
        </w:rPr>
        <w:t>за</w:t>
      </w:r>
      <w:proofErr w:type="spellEnd"/>
      <w:r w:rsidRPr="00453768">
        <w:rPr>
          <w:spacing w:val="3"/>
        </w:rPr>
        <w:t xml:space="preserve"> </w:t>
      </w:r>
      <w:proofErr w:type="spellStart"/>
      <w:r w:rsidRPr="00453768">
        <w:rPr>
          <w:spacing w:val="3"/>
        </w:rPr>
        <w:t>всяка</w:t>
      </w:r>
      <w:proofErr w:type="spellEnd"/>
      <w:r w:rsidRPr="00453768">
        <w:rPr>
          <w:spacing w:val="3"/>
        </w:rPr>
        <w:t xml:space="preserve"> </w:t>
      </w:r>
      <w:proofErr w:type="spellStart"/>
      <w:r w:rsidRPr="00453768">
        <w:rPr>
          <w:spacing w:val="3"/>
        </w:rPr>
        <w:t>от</w:t>
      </w:r>
      <w:proofErr w:type="spellEnd"/>
      <w:r w:rsidRPr="00453768">
        <w:rPr>
          <w:spacing w:val="3"/>
        </w:rPr>
        <w:t xml:space="preserve"> </w:t>
      </w:r>
      <w:proofErr w:type="spellStart"/>
      <w:r w:rsidRPr="00453768">
        <w:rPr>
          <w:spacing w:val="-1"/>
        </w:rPr>
        <w:t>страните</w:t>
      </w:r>
      <w:proofErr w:type="spellEnd"/>
      <w:r w:rsidRPr="00453768">
        <w:rPr>
          <w:spacing w:val="-1"/>
        </w:rPr>
        <w:t xml:space="preserve">, </w:t>
      </w:r>
      <w:proofErr w:type="spellStart"/>
      <w:r w:rsidRPr="00453768">
        <w:rPr>
          <w:spacing w:val="-1"/>
        </w:rPr>
        <w:t>всеки</w:t>
      </w:r>
      <w:proofErr w:type="spellEnd"/>
      <w:r w:rsidRPr="00453768">
        <w:rPr>
          <w:spacing w:val="-1"/>
        </w:rPr>
        <w:t xml:space="preserve"> </w:t>
      </w:r>
      <w:proofErr w:type="spellStart"/>
      <w:r w:rsidRPr="00453768">
        <w:rPr>
          <w:spacing w:val="-1"/>
        </w:rPr>
        <w:t>със</w:t>
      </w:r>
      <w:proofErr w:type="spellEnd"/>
      <w:r w:rsidRPr="00453768">
        <w:rPr>
          <w:spacing w:val="-1"/>
        </w:rPr>
        <w:t xml:space="preserve"> </w:t>
      </w:r>
      <w:proofErr w:type="spellStart"/>
      <w:r w:rsidRPr="00453768">
        <w:rPr>
          <w:spacing w:val="-1"/>
        </w:rPr>
        <w:t>силата</w:t>
      </w:r>
      <w:proofErr w:type="spellEnd"/>
      <w:r w:rsidRPr="00453768">
        <w:rPr>
          <w:spacing w:val="-1"/>
        </w:rPr>
        <w:t xml:space="preserve"> </w:t>
      </w:r>
      <w:proofErr w:type="spellStart"/>
      <w:r w:rsidRPr="00453768">
        <w:rPr>
          <w:spacing w:val="-1"/>
        </w:rPr>
        <w:t>на</w:t>
      </w:r>
      <w:proofErr w:type="spellEnd"/>
      <w:r w:rsidRPr="00453768">
        <w:rPr>
          <w:spacing w:val="-1"/>
        </w:rPr>
        <w:t xml:space="preserve"> </w:t>
      </w:r>
      <w:proofErr w:type="spellStart"/>
      <w:r w:rsidRPr="00453768">
        <w:rPr>
          <w:spacing w:val="-1"/>
        </w:rPr>
        <w:t>оригинал</w:t>
      </w:r>
      <w:proofErr w:type="spellEnd"/>
      <w:r w:rsidRPr="00453768">
        <w:rPr>
          <w:spacing w:val="-1"/>
        </w:rPr>
        <w:t xml:space="preserve"> и </w:t>
      </w:r>
      <w:proofErr w:type="spellStart"/>
      <w:r w:rsidRPr="00453768">
        <w:rPr>
          <w:spacing w:val="-1"/>
        </w:rPr>
        <w:t>влиза</w:t>
      </w:r>
      <w:proofErr w:type="spellEnd"/>
      <w:r w:rsidRPr="00453768">
        <w:rPr>
          <w:spacing w:val="-1"/>
        </w:rPr>
        <w:t xml:space="preserve"> в </w:t>
      </w:r>
      <w:proofErr w:type="spellStart"/>
      <w:r w:rsidRPr="00453768">
        <w:rPr>
          <w:spacing w:val="-1"/>
        </w:rPr>
        <w:t>сила</w:t>
      </w:r>
      <w:proofErr w:type="spellEnd"/>
      <w:r w:rsidRPr="00453768">
        <w:rPr>
          <w:spacing w:val="-1"/>
        </w:rPr>
        <w:t xml:space="preserve"> </w:t>
      </w:r>
      <w:proofErr w:type="spellStart"/>
      <w:r w:rsidRPr="00453768">
        <w:rPr>
          <w:spacing w:val="-1"/>
        </w:rPr>
        <w:t>от</w:t>
      </w:r>
      <w:proofErr w:type="spellEnd"/>
      <w:r w:rsidRPr="00453768">
        <w:rPr>
          <w:spacing w:val="-1"/>
        </w:rPr>
        <w:t xml:space="preserve"> </w:t>
      </w:r>
      <w:proofErr w:type="spellStart"/>
      <w:r w:rsidRPr="00453768">
        <w:rPr>
          <w:spacing w:val="-1"/>
        </w:rPr>
        <w:t>деня</w:t>
      </w:r>
      <w:proofErr w:type="spellEnd"/>
      <w:r w:rsidRPr="00453768">
        <w:rPr>
          <w:spacing w:val="-1"/>
        </w:rPr>
        <w:t xml:space="preserve"> </w:t>
      </w:r>
      <w:proofErr w:type="spellStart"/>
      <w:r w:rsidRPr="00453768">
        <w:rPr>
          <w:spacing w:val="-1"/>
        </w:rPr>
        <w:t>на</w:t>
      </w:r>
      <w:proofErr w:type="spellEnd"/>
      <w:r w:rsidRPr="00453768">
        <w:rPr>
          <w:spacing w:val="-1"/>
        </w:rPr>
        <w:t xml:space="preserve"> </w:t>
      </w:r>
      <w:proofErr w:type="spellStart"/>
      <w:r w:rsidRPr="00453768">
        <w:rPr>
          <w:spacing w:val="-1"/>
        </w:rPr>
        <w:t>подписването</w:t>
      </w:r>
      <w:proofErr w:type="spellEnd"/>
      <w:r w:rsidRPr="00453768">
        <w:rPr>
          <w:spacing w:val="-1"/>
        </w:rPr>
        <w:t xml:space="preserve"> </w:t>
      </w:r>
      <w:proofErr w:type="spellStart"/>
      <w:r w:rsidRPr="00453768">
        <w:rPr>
          <w:spacing w:val="-1"/>
        </w:rPr>
        <w:t>му</w:t>
      </w:r>
      <w:proofErr w:type="spellEnd"/>
      <w:r w:rsidRPr="00453768">
        <w:rPr>
          <w:spacing w:val="-1"/>
        </w:rPr>
        <w:t xml:space="preserve"> и </w:t>
      </w:r>
      <w:proofErr w:type="spellStart"/>
      <w:r w:rsidRPr="00453768">
        <w:rPr>
          <w:spacing w:val="-1"/>
        </w:rPr>
        <w:t>от</w:t>
      </w:r>
      <w:proofErr w:type="spellEnd"/>
      <w:r w:rsidRPr="00453768">
        <w:rPr>
          <w:spacing w:val="-1"/>
        </w:rPr>
        <w:t xml:space="preserve"> </w:t>
      </w:r>
      <w:proofErr w:type="spellStart"/>
      <w:r w:rsidRPr="00453768">
        <w:rPr>
          <w:spacing w:val="-1"/>
        </w:rPr>
        <w:t>двете</w:t>
      </w:r>
      <w:proofErr w:type="spellEnd"/>
      <w:r w:rsidRPr="00453768">
        <w:rPr>
          <w:spacing w:val="-1"/>
        </w:rPr>
        <w:t xml:space="preserve"> </w:t>
      </w:r>
      <w:proofErr w:type="spellStart"/>
      <w:r w:rsidRPr="00453768">
        <w:rPr>
          <w:spacing w:val="-1"/>
        </w:rPr>
        <w:t>страни</w:t>
      </w:r>
      <w:proofErr w:type="spellEnd"/>
      <w:r w:rsidRPr="00453768">
        <w:rPr>
          <w:spacing w:val="-1"/>
        </w:rPr>
        <w:t>.</w:t>
      </w:r>
    </w:p>
    <w:p w14:paraId="35FEBE61" w14:textId="77777777" w:rsidR="001C3544" w:rsidRPr="002C03B7" w:rsidRDefault="001C3544" w:rsidP="001C3544">
      <w:pPr>
        <w:jc w:val="both"/>
        <w:rPr>
          <w:spacing w:val="3"/>
          <w:lang w:val="ru-RU"/>
        </w:rPr>
      </w:pPr>
    </w:p>
    <w:p w14:paraId="08DA53CD" w14:textId="77777777" w:rsidR="002B5F87" w:rsidRPr="002B5F87" w:rsidRDefault="002B5F87" w:rsidP="002B5F87">
      <w:pPr>
        <w:jc w:val="both"/>
        <w:rPr>
          <w:b/>
          <w:lang w:val="ru-RU"/>
        </w:rPr>
      </w:pPr>
      <w:proofErr w:type="spellStart"/>
      <w:r w:rsidRPr="00E93341">
        <w:rPr>
          <w:b/>
          <w:lang w:val="ru-RU"/>
        </w:rPr>
        <w:t>Неразделн</w:t>
      </w:r>
      <w:r>
        <w:rPr>
          <w:b/>
          <w:lang w:val="ru-RU"/>
        </w:rPr>
        <w:t>а</w:t>
      </w:r>
      <w:proofErr w:type="spellEnd"/>
      <w:r>
        <w:rPr>
          <w:b/>
          <w:lang w:val="ru-RU"/>
        </w:rPr>
        <w:t xml:space="preserve"> част от </w:t>
      </w:r>
      <w:proofErr w:type="spellStart"/>
      <w:r>
        <w:rPr>
          <w:b/>
          <w:lang w:val="ru-RU"/>
        </w:rPr>
        <w:t>настоящия</w:t>
      </w:r>
      <w:proofErr w:type="spellEnd"/>
      <w:r>
        <w:rPr>
          <w:b/>
          <w:lang w:val="ru-RU"/>
        </w:rPr>
        <w:t xml:space="preserve"> договор </w:t>
      </w:r>
      <w:proofErr w:type="spellStart"/>
      <w:r>
        <w:rPr>
          <w:b/>
          <w:lang w:val="ru-RU"/>
        </w:rPr>
        <w:t>са</w:t>
      </w:r>
      <w:proofErr w:type="spellEnd"/>
      <w:r>
        <w:rPr>
          <w:b/>
          <w:lang w:val="ru-RU"/>
        </w:rPr>
        <w:t>:</w:t>
      </w:r>
    </w:p>
    <w:p w14:paraId="3ACD9AAB" w14:textId="77777777" w:rsidR="002E0DCC" w:rsidRDefault="002E0DCC" w:rsidP="002B5F87">
      <w:pPr>
        <w:widowControl w:val="0"/>
        <w:autoSpaceDE w:val="0"/>
        <w:autoSpaceDN w:val="0"/>
        <w:adjustRightInd w:val="0"/>
        <w:jc w:val="both"/>
        <w:rPr>
          <w:lang w:val="ru-RU"/>
        </w:rPr>
      </w:pPr>
    </w:p>
    <w:p w14:paraId="7CB358A0" w14:textId="77777777" w:rsidR="002B5F87" w:rsidRPr="00E93341" w:rsidRDefault="002B5F87" w:rsidP="002B5F87">
      <w:pPr>
        <w:widowControl w:val="0"/>
        <w:autoSpaceDE w:val="0"/>
        <w:autoSpaceDN w:val="0"/>
        <w:adjustRightInd w:val="0"/>
        <w:jc w:val="both"/>
        <w:rPr>
          <w:lang w:val="ru-RU"/>
        </w:rPr>
      </w:pPr>
      <w:r w:rsidRPr="00E93341">
        <w:rPr>
          <w:lang w:val="ru-RU"/>
        </w:rPr>
        <w:t xml:space="preserve">Приложение № 1 – </w:t>
      </w:r>
      <w:r w:rsidRPr="0091634B">
        <w:rPr>
          <w:lang w:val="ru-RU"/>
        </w:rPr>
        <w:t xml:space="preserve">Протокол от </w:t>
      </w:r>
      <w:proofErr w:type="spellStart"/>
      <w:r w:rsidRPr="0091634B">
        <w:rPr>
          <w:lang w:val="ru-RU"/>
        </w:rPr>
        <w:t>договаряне</w:t>
      </w:r>
      <w:proofErr w:type="spellEnd"/>
      <w:r w:rsidRPr="0091634B">
        <w:rPr>
          <w:lang w:val="ru-RU"/>
        </w:rPr>
        <w:t>.</w:t>
      </w:r>
    </w:p>
    <w:p w14:paraId="075BEF69" w14:textId="77777777" w:rsidR="002B5F87" w:rsidRPr="00E93341" w:rsidRDefault="002B5F87" w:rsidP="002B5F87">
      <w:pPr>
        <w:widowControl w:val="0"/>
        <w:autoSpaceDE w:val="0"/>
        <w:autoSpaceDN w:val="0"/>
        <w:adjustRightInd w:val="0"/>
        <w:jc w:val="both"/>
        <w:rPr>
          <w:lang w:val="ru-RU"/>
        </w:rPr>
      </w:pPr>
      <w:r w:rsidRPr="00E93341">
        <w:rPr>
          <w:lang w:val="ru-RU"/>
        </w:rPr>
        <w:t xml:space="preserve">Приложение № 2 – </w:t>
      </w:r>
      <w:proofErr w:type="spellStart"/>
      <w:r w:rsidR="00CC7EC2">
        <w:rPr>
          <w:lang w:val="ru-RU"/>
        </w:rPr>
        <w:t>П</w:t>
      </w:r>
      <w:r w:rsidR="00272208">
        <w:rPr>
          <w:lang w:val="ru-RU"/>
        </w:rPr>
        <w:t>ървоначална</w:t>
      </w:r>
      <w:proofErr w:type="spellEnd"/>
      <w:r w:rsidR="00272208">
        <w:rPr>
          <w:lang w:val="ru-RU"/>
        </w:rPr>
        <w:t xml:space="preserve"> оферта на </w:t>
      </w:r>
      <w:proofErr w:type="spellStart"/>
      <w:r w:rsidR="00272208">
        <w:rPr>
          <w:lang w:val="ru-RU"/>
        </w:rPr>
        <w:t>Изп</w:t>
      </w:r>
      <w:proofErr w:type="spellEnd"/>
      <w:r w:rsidR="00272208">
        <w:rPr>
          <w:lang w:val="bg-BG"/>
        </w:rPr>
        <w:t>ъ</w:t>
      </w:r>
      <w:proofErr w:type="spellStart"/>
      <w:r w:rsidR="00CC7EC2">
        <w:rPr>
          <w:lang w:val="ru-RU"/>
        </w:rPr>
        <w:t>лнителя</w:t>
      </w:r>
      <w:proofErr w:type="spellEnd"/>
      <w:r w:rsidR="00CC7EC2">
        <w:rPr>
          <w:lang w:val="ru-RU"/>
        </w:rPr>
        <w:t>.</w:t>
      </w:r>
    </w:p>
    <w:p w14:paraId="6CFC373B" w14:textId="77777777" w:rsidR="001C3544" w:rsidRDefault="001C3544" w:rsidP="001C3544">
      <w:pPr>
        <w:rPr>
          <w:b/>
          <w:lang w:val="ru-RU"/>
        </w:rPr>
      </w:pPr>
    </w:p>
    <w:p w14:paraId="22DFB318" w14:textId="77777777" w:rsidR="00B13385" w:rsidRDefault="00B13385" w:rsidP="001C3544">
      <w:pPr>
        <w:rPr>
          <w:b/>
          <w:lang w:val="ru-RU"/>
        </w:rPr>
      </w:pPr>
    </w:p>
    <w:p w14:paraId="7AE65F7B" w14:textId="77777777" w:rsidR="001C3544" w:rsidRPr="002C03B7" w:rsidRDefault="001C3544" w:rsidP="001C3544">
      <w:pPr>
        <w:rPr>
          <w:lang w:val="ru-RU"/>
        </w:rPr>
      </w:pPr>
      <w:r w:rsidRPr="002C03B7">
        <w:rPr>
          <w:b/>
          <w:lang w:val="ru-RU"/>
        </w:rPr>
        <w:t>ВЪЗЛОЖИТЕЛ:</w:t>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lang w:val="ru-RU"/>
        </w:rPr>
        <w:tab/>
      </w:r>
      <w:r w:rsidRPr="002C03B7">
        <w:rPr>
          <w:b/>
          <w:spacing w:val="1"/>
          <w:lang w:val="ru-RU"/>
        </w:rPr>
        <w:t>ИЗПЪЛНИТЕЛ:</w:t>
      </w:r>
    </w:p>
    <w:p w14:paraId="72E9E1A0" w14:textId="77777777" w:rsidR="00B13385" w:rsidRDefault="00B13385" w:rsidP="001C3544">
      <w:pPr>
        <w:jc w:val="both"/>
        <w:rPr>
          <w:b/>
          <w:lang w:val="ru-RU"/>
        </w:rPr>
      </w:pPr>
    </w:p>
    <w:p w14:paraId="11819F5A" w14:textId="77777777" w:rsidR="001C3544" w:rsidRPr="0002735F" w:rsidRDefault="009C02FD" w:rsidP="001C3544">
      <w:pPr>
        <w:jc w:val="both"/>
        <w:rPr>
          <w:b/>
          <w:lang w:val="bg-BG"/>
        </w:rPr>
      </w:pPr>
      <w:proofErr w:type="spellStart"/>
      <w:r>
        <w:rPr>
          <w:b/>
          <w:lang w:val="ru-RU"/>
        </w:rPr>
        <w:t>Кремен</w:t>
      </w:r>
      <w:proofErr w:type="spellEnd"/>
      <w:r>
        <w:rPr>
          <w:b/>
          <w:lang w:val="ru-RU"/>
        </w:rPr>
        <w:t xml:space="preserve"> Георгиев</w:t>
      </w:r>
    </w:p>
    <w:p w14:paraId="34CB0CA6" w14:textId="77777777" w:rsidR="001C3544" w:rsidRDefault="001C3544" w:rsidP="002B5F87">
      <w:pPr>
        <w:jc w:val="both"/>
        <w:rPr>
          <w:lang w:val="en-GB" w:eastAsia="da-DK"/>
        </w:rPr>
      </w:pPr>
      <w:proofErr w:type="spellStart"/>
      <w:r w:rsidRPr="002C03B7">
        <w:rPr>
          <w:b/>
          <w:lang w:val="ru-RU"/>
        </w:rPr>
        <w:t>Изпълнителен</w:t>
      </w:r>
      <w:proofErr w:type="spellEnd"/>
      <w:r w:rsidRPr="002C03B7">
        <w:rPr>
          <w:b/>
          <w:lang w:val="ru-RU"/>
        </w:rPr>
        <w:t xml:space="preserve"> директор</w:t>
      </w:r>
    </w:p>
    <w:sectPr w:rsidR="001C3544" w:rsidSect="00FA1461">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AAD2" w14:textId="77777777" w:rsidR="0002735F" w:rsidRDefault="0002735F" w:rsidP="002656BA">
      <w:r>
        <w:separator/>
      </w:r>
    </w:p>
  </w:endnote>
  <w:endnote w:type="continuationSeparator" w:id="0">
    <w:p w14:paraId="2913353E" w14:textId="77777777" w:rsidR="0002735F" w:rsidRDefault="0002735F" w:rsidP="002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Arial Unicode MS"/>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82F5" w14:textId="77777777" w:rsidR="0002735F" w:rsidRDefault="0002735F">
    <w:pPr>
      <w:pStyle w:val="Footer"/>
      <w:jc w:val="right"/>
    </w:pPr>
    <w:r>
      <w:fldChar w:fldCharType="begin"/>
    </w:r>
    <w:r>
      <w:instrText>PAGE   \* MERGEFORMAT</w:instrText>
    </w:r>
    <w:r>
      <w:fldChar w:fldCharType="separate"/>
    </w:r>
    <w:r>
      <w:rPr>
        <w:noProof/>
      </w:rPr>
      <w:t>1</w:t>
    </w:r>
    <w:r>
      <w:rPr>
        <w:noProof/>
      </w:rPr>
      <w:fldChar w:fldCharType="end"/>
    </w:r>
  </w:p>
  <w:p w14:paraId="5A15AEE5" w14:textId="77777777" w:rsidR="0002735F" w:rsidRDefault="0002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04AF" w14:textId="77777777" w:rsidR="0002735F" w:rsidRDefault="0002735F" w:rsidP="002656BA">
      <w:r>
        <w:separator/>
      </w:r>
    </w:p>
  </w:footnote>
  <w:footnote w:type="continuationSeparator" w:id="0">
    <w:p w14:paraId="4ABCE07A" w14:textId="77777777" w:rsidR="0002735F" w:rsidRDefault="0002735F" w:rsidP="0026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BAC"/>
    <w:multiLevelType w:val="hybridMultilevel"/>
    <w:tmpl w:val="2EE8F5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31253E5"/>
    <w:multiLevelType w:val="hybridMultilevel"/>
    <w:tmpl w:val="67B29B0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7E1ECE"/>
    <w:multiLevelType w:val="hybridMultilevel"/>
    <w:tmpl w:val="095C7D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3311D"/>
    <w:multiLevelType w:val="hybridMultilevel"/>
    <w:tmpl w:val="B778F6E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67034BB"/>
    <w:multiLevelType w:val="hybridMultilevel"/>
    <w:tmpl w:val="D5906E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B8E4077"/>
    <w:multiLevelType w:val="hybridMultilevel"/>
    <w:tmpl w:val="C636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DF7780"/>
    <w:multiLevelType w:val="hybridMultilevel"/>
    <w:tmpl w:val="73784C6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5F982108"/>
    <w:multiLevelType w:val="hybridMultilevel"/>
    <w:tmpl w:val="C36E0C40"/>
    <w:lvl w:ilvl="0" w:tplc="BE229112">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62"/>
    <w:rsid w:val="0000119F"/>
    <w:rsid w:val="00001289"/>
    <w:rsid w:val="00001AD3"/>
    <w:rsid w:val="00003A74"/>
    <w:rsid w:val="00010612"/>
    <w:rsid w:val="00010839"/>
    <w:rsid w:val="00010B2B"/>
    <w:rsid w:val="000201DF"/>
    <w:rsid w:val="00022420"/>
    <w:rsid w:val="00022FE3"/>
    <w:rsid w:val="0002735F"/>
    <w:rsid w:val="00027837"/>
    <w:rsid w:val="00027AD5"/>
    <w:rsid w:val="00030326"/>
    <w:rsid w:val="00035EF0"/>
    <w:rsid w:val="00041367"/>
    <w:rsid w:val="0004231A"/>
    <w:rsid w:val="00042570"/>
    <w:rsid w:val="00044265"/>
    <w:rsid w:val="000442CC"/>
    <w:rsid w:val="00044DA8"/>
    <w:rsid w:val="0004634D"/>
    <w:rsid w:val="000477C6"/>
    <w:rsid w:val="00047D6F"/>
    <w:rsid w:val="00050160"/>
    <w:rsid w:val="00051E58"/>
    <w:rsid w:val="00052FCB"/>
    <w:rsid w:val="000611F4"/>
    <w:rsid w:val="00061222"/>
    <w:rsid w:val="00063D74"/>
    <w:rsid w:val="00064F90"/>
    <w:rsid w:val="000652B6"/>
    <w:rsid w:val="0006648F"/>
    <w:rsid w:val="00066E0B"/>
    <w:rsid w:val="0007084B"/>
    <w:rsid w:val="0007481E"/>
    <w:rsid w:val="00074D8C"/>
    <w:rsid w:val="00080378"/>
    <w:rsid w:val="00086259"/>
    <w:rsid w:val="000915CA"/>
    <w:rsid w:val="0009209F"/>
    <w:rsid w:val="000925BA"/>
    <w:rsid w:val="00092752"/>
    <w:rsid w:val="00095DEA"/>
    <w:rsid w:val="000A171F"/>
    <w:rsid w:val="000A1E02"/>
    <w:rsid w:val="000A5ABE"/>
    <w:rsid w:val="000B05F7"/>
    <w:rsid w:val="000B1048"/>
    <w:rsid w:val="000B5F99"/>
    <w:rsid w:val="000B7429"/>
    <w:rsid w:val="000C13E5"/>
    <w:rsid w:val="000C3B5F"/>
    <w:rsid w:val="000C5906"/>
    <w:rsid w:val="000C619F"/>
    <w:rsid w:val="000D073E"/>
    <w:rsid w:val="000D2466"/>
    <w:rsid w:val="000D31A2"/>
    <w:rsid w:val="000D7A96"/>
    <w:rsid w:val="000E3BEA"/>
    <w:rsid w:val="000E48D6"/>
    <w:rsid w:val="000E4F91"/>
    <w:rsid w:val="000E5FEC"/>
    <w:rsid w:val="000F01AF"/>
    <w:rsid w:val="000F3A1B"/>
    <w:rsid w:val="000F40FB"/>
    <w:rsid w:val="000F410E"/>
    <w:rsid w:val="0010039E"/>
    <w:rsid w:val="00100D87"/>
    <w:rsid w:val="00101E94"/>
    <w:rsid w:val="00104521"/>
    <w:rsid w:val="001059DE"/>
    <w:rsid w:val="001060BA"/>
    <w:rsid w:val="00107F32"/>
    <w:rsid w:val="00111F08"/>
    <w:rsid w:val="00112901"/>
    <w:rsid w:val="00112948"/>
    <w:rsid w:val="00113460"/>
    <w:rsid w:val="00116BFB"/>
    <w:rsid w:val="001176E0"/>
    <w:rsid w:val="00122F5F"/>
    <w:rsid w:val="00125A94"/>
    <w:rsid w:val="00127996"/>
    <w:rsid w:val="00127A4C"/>
    <w:rsid w:val="00127BA5"/>
    <w:rsid w:val="00130F6D"/>
    <w:rsid w:val="001349C3"/>
    <w:rsid w:val="00135354"/>
    <w:rsid w:val="00135A00"/>
    <w:rsid w:val="00136154"/>
    <w:rsid w:val="00137603"/>
    <w:rsid w:val="00143E9B"/>
    <w:rsid w:val="001440A6"/>
    <w:rsid w:val="001500E1"/>
    <w:rsid w:val="00151C7D"/>
    <w:rsid w:val="001520F4"/>
    <w:rsid w:val="0015306C"/>
    <w:rsid w:val="0015322D"/>
    <w:rsid w:val="00154543"/>
    <w:rsid w:val="001552E7"/>
    <w:rsid w:val="00157CEC"/>
    <w:rsid w:val="00157CEF"/>
    <w:rsid w:val="0016108B"/>
    <w:rsid w:val="0016355A"/>
    <w:rsid w:val="0016379B"/>
    <w:rsid w:val="00164794"/>
    <w:rsid w:val="00164FF1"/>
    <w:rsid w:val="00167239"/>
    <w:rsid w:val="00170B66"/>
    <w:rsid w:val="001766E3"/>
    <w:rsid w:val="00184AE1"/>
    <w:rsid w:val="00185B13"/>
    <w:rsid w:val="001860E8"/>
    <w:rsid w:val="001868C8"/>
    <w:rsid w:val="00194CC6"/>
    <w:rsid w:val="001971CF"/>
    <w:rsid w:val="00197A27"/>
    <w:rsid w:val="001A0121"/>
    <w:rsid w:val="001A25D0"/>
    <w:rsid w:val="001A34E6"/>
    <w:rsid w:val="001A67A7"/>
    <w:rsid w:val="001A6F4E"/>
    <w:rsid w:val="001B1CDC"/>
    <w:rsid w:val="001B32AE"/>
    <w:rsid w:val="001B4C9E"/>
    <w:rsid w:val="001B53FA"/>
    <w:rsid w:val="001B5F96"/>
    <w:rsid w:val="001C0FD4"/>
    <w:rsid w:val="001C1A94"/>
    <w:rsid w:val="001C3544"/>
    <w:rsid w:val="001C5DC9"/>
    <w:rsid w:val="001C67DC"/>
    <w:rsid w:val="001C6FE2"/>
    <w:rsid w:val="001C7006"/>
    <w:rsid w:val="001C7739"/>
    <w:rsid w:val="001D12B9"/>
    <w:rsid w:val="001D46E8"/>
    <w:rsid w:val="001D5860"/>
    <w:rsid w:val="001D7A5B"/>
    <w:rsid w:val="001E0380"/>
    <w:rsid w:val="001F293B"/>
    <w:rsid w:val="001F2E27"/>
    <w:rsid w:val="001F5D09"/>
    <w:rsid w:val="001F6A8F"/>
    <w:rsid w:val="002023F1"/>
    <w:rsid w:val="00203081"/>
    <w:rsid w:val="002030CB"/>
    <w:rsid w:val="0020403F"/>
    <w:rsid w:val="002117AF"/>
    <w:rsid w:val="002126E4"/>
    <w:rsid w:val="00216415"/>
    <w:rsid w:val="0021690E"/>
    <w:rsid w:val="00220FCB"/>
    <w:rsid w:val="00225C3A"/>
    <w:rsid w:val="00227873"/>
    <w:rsid w:val="002313A3"/>
    <w:rsid w:val="002338A5"/>
    <w:rsid w:val="00234D4C"/>
    <w:rsid w:val="00242775"/>
    <w:rsid w:val="002457DC"/>
    <w:rsid w:val="0025025C"/>
    <w:rsid w:val="00254307"/>
    <w:rsid w:val="002565B0"/>
    <w:rsid w:val="0026024C"/>
    <w:rsid w:val="00261BF3"/>
    <w:rsid w:val="00264843"/>
    <w:rsid w:val="002656BA"/>
    <w:rsid w:val="00272208"/>
    <w:rsid w:val="0027472F"/>
    <w:rsid w:val="002776A1"/>
    <w:rsid w:val="002919D1"/>
    <w:rsid w:val="00291C5C"/>
    <w:rsid w:val="00296F1B"/>
    <w:rsid w:val="00297C2C"/>
    <w:rsid w:val="002A265C"/>
    <w:rsid w:val="002A2F93"/>
    <w:rsid w:val="002A37AF"/>
    <w:rsid w:val="002A386E"/>
    <w:rsid w:val="002A41F6"/>
    <w:rsid w:val="002A4452"/>
    <w:rsid w:val="002A5642"/>
    <w:rsid w:val="002A5F0F"/>
    <w:rsid w:val="002B0FA8"/>
    <w:rsid w:val="002B10AB"/>
    <w:rsid w:val="002B10E0"/>
    <w:rsid w:val="002B48FF"/>
    <w:rsid w:val="002B4F6C"/>
    <w:rsid w:val="002B5402"/>
    <w:rsid w:val="002B5F87"/>
    <w:rsid w:val="002B6414"/>
    <w:rsid w:val="002C03B7"/>
    <w:rsid w:val="002C1E08"/>
    <w:rsid w:val="002C4243"/>
    <w:rsid w:val="002C5275"/>
    <w:rsid w:val="002C5FE4"/>
    <w:rsid w:val="002C6757"/>
    <w:rsid w:val="002D10DD"/>
    <w:rsid w:val="002D3232"/>
    <w:rsid w:val="002D3BE3"/>
    <w:rsid w:val="002D4E54"/>
    <w:rsid w:val="002D6154"/>
    <w:rsid w:val="002D6D3C"/>
    <w:rsid w:val="002E05DC"/>
    <w:rsid w:val="002E0DCC"/>
    <w:rsid w:val="002E5FC1"/>
    <w:rsid w:val="002E6C55"/>
    <w:rsid w:val="002E7CE5"/>
    <w:rsid w:val="002F0709"/>
    <w:rsid w:val="002F0AB8"/>
    <w:rsid w:val="002F1AD2"/>
    <w:rsid w:val="002F3417"/>
    <w:rsid w:val="002F4C4D"/>
    <w:rsid w:val="002F4D54"/>
    <w:rsid w:val="002F797D"/>
    <w:rsid w:val="002F7F25"/>
    <w:rsid w:val="00301CCB"/>
    <w:rsid w:val="00302716"/>
    <w:rsid w:val="00303262"/>
    <w:rsid w:val="00305991"/>
    <w:rsid w:val="00310816"/>
    <w:rsid w:val="00312243"/>
    <w:rsid w:val="003132CD"/>
    <w:rsid w:val="0031393E"/>
    <w:rsid w:val="00315347"/>
    <w:rsid w:val="00316794"/>
    <w:rsid w:val="003171F4"/>
    <w:rsid w:val="00326EAC"/>
    <w:rsid w:val="003275C4"/>
    <w:rsid w:val="00333536"/>
    <w:rsid w:val="00334830"/>
    <w:rsid w:val="00335CB2"/>
    <w:rsid w:val="00336439"/>
    <w:rsid w:val="00341812"/>
    <w:rsid w:val="0034410C"/>
    <w:rsid w:val="00344904"/>
    <w:rsid w:val="00344B1A"/>
    <w:rsid w:val="00350277"/>
    <w:rsid w:val="00352B22"/>
    <w:rsid w:val="00357511"/>
    <w:rsid w:val="00357C33"/>
    <w:rsid w:val="00366708"/>
    <w:rsid w:val="00366F28"/>
    <w:rsid w:val="00370E0A"/>
    <w:rsid w:val="00371BFA"/>
    <w:rsid w:val="00374650"/>
    <w:rsid w:val="00374B35"/>
    <w:rsid w:val="00376582"/>
    <w:rsid w:val="00380F81"/>
    <w:rsid w:val="003810BD"/>
    <w:rsid w:val="003816E2"/>
    <w:rsid w:val="003841E9"/>
    <w:rsid w:val="00384498"/>
    <w:rsid w:val="00385093"/>
    <w:rsid w:val="0038649A"/>
    <w:rsid w:val="0038791A"/>
    <w:rsid w:val="00390241"/>
    <w:rsid w:val="00390CFC"/>
    <w:rsid w:val="00393B18"/>
    <w:rsid w:val="00394558"/>
    <w:rsid w:val="00395620"/>
    <w:rsid w:val="0039703A"/>
    <w:rsid w:val="003A085F"/>
    <w:rsid w:val="003A10E9"/>
    <w:rsid w:val="003A1184"/>
    <w:rsid w:val="003A190D"/>
    <w:rsid w:val="003A2183"/>
    <w:rsid w:val="003A2F49"/>
    <w:rsid w:val="003A3326"/>
    <w:rsid w:val="003A38F7"/>
    <w:rsid w:val="003A47F8"/>
    <w:rsid w:val="003A5492"/>
    <w:rsid w:val="003A57CC"/>
    <w:rsid w:val="003B0106"/>
    <w:rsid w:val="003B18B9"/>
    <w:rsid w:val="003B2690"/>
    <w:rsid w:val="003B390C"/>
    <w:rsid w:val="003C0BBA"/>
    <w:rsid w:val="003C152B"/>
    <w:rsid w:val="003C2A5B"/>
    <w:rsid w:val="003C4663"/>
    <w:rsid w:val="003C52C1"/>
    <w:rsid w:val="003C579C"/>
    <w:rsid w:val="003C672C"/>
    <w:rsid w:val="003D350E"/>
    <w:rsid w:val="003D59F8"/>
    <w:rsid w:val="003D604F"/>
    <w:rsid w:val="003E36E6"/>
    <w:rsid w:val="003F05F8"/>
    <w:rsid w:val="003F30BB"/>
    <w:rsid w:val="003F6C50"/>
    <w:rsid w:val="003F744D"/>
    <w:rsid w:val="0040106A"/>
    <w:rsid w:val="0040218E"/>
    <w:rsid w:val="00403BD6"/>
    <w:rsid w:val="00410444"/>
    <w:rsid w:val="004121C4"/>
    <w:rsid w:val="00413BC5"/>
    <w:rsid w:val="0041492B"/>
    <w:rsid w:val="00421109"/>
    <w:rsid w:val="004215A9"/>
    <w:rsid w:val="00422652"/>
    <w:rsid w:val="00425437"/>
    <w:rsid w:val="004276E6"/>
    <w:rsid w:val="0043195D"/>
    <w:rsid w:val="00433BC2"/>
    <w:rsid w:val="004417F7"/>
    <w:rsid w:val="0044207D"/>
    <w:rsid w:val="004462F5"/>
    <w:rsid w:val="00451D58"/>
    <w:rsid w:val="004531B6"/>
    <w:rsid w:val="004534B9"/>
    <w:rsid w:val="00455878"/>
    <w:rsid w:val="0045656F"/>
    <w:rsid w:val="004569B6"/>
    <w:rsid w:val="004618B2"/>
    <w:rsid w:val="00461E53"/>
    <w:rsid w:val="00463458"/>
    <w:rsid w:val="00465BCC"/>
    <w:rsid w:val="00465DD1"/>
    <w:rsid w:val="00466857"/>
    <w:rsid w:val="00467F56"/>
    <w:rsid w:val="00470390"/>
    <w:rsid w:val="00470917"/>
    <w:rsid w:val="004745BA"/>
    <w:rsid w:val="004756DC"/>
    <w:rsid w:val="00476100"/>
    <w:rsid w:val="0047634B"/>
    <w:rsid w:val="0048073E"/>
    <w:rsid w:val="00481296"/>
    <w:rsid w:val="004813DB"/>
    <w:rsid w:val="00481F5A"/>
    <w:rsid w:val="004823DA"/>
    <w:rsid w:val="00482998"/>
    <w:rsid w:val="00483794"/>
    <w:rsid w:val="00484709"/>
    <w:rsid w:val="00485CCC"/>
    <w:rsid w:val="00487473"/>
    <w:rsid w:val="004904AE"/>
    <w:rsid w:val="00493DD4"/>
    <w:rsid w:val="004955DC"/>
    <w:rsid w:val="00497996"/>
    <w:rsid w:val="004A21DB"/>
    <w:rsid w:val="004A3AD5"/>
    <w:rsid w:val="004A6AEB"/>
    <w:rsid w:val="004B4F43"/>
    <w:rsid w:val="004B6A31"/>
    <w:rsid w:val="004C113E"/>
    <w:rsid w:val="004C130C"/>
    <w:rsid w:val="004C5D2B"/>
    <w:rsid w:val="004C7722"/>
    <w:rsid w:val="004D31E1"/>
    <w:rsid w:val="004D54B8"/>
    <w:rsid w:val="004D54F2"/>
    <w:rsid w:val="004D5B89"/>
    <w:rsid w:val="004D7BAF"/>
    <w:rsid w:val="004E115C"/>
    <w:rsid w:val="004E2F9D"/>
    <w:rsid w:val="004E50DF"/>
    <w:rsid w:val="004E71FC"/>
    <w:rsid w:val="004E7852"/>
    <w:rsid w:val="004E7CE5"/>
    <w:rsid w:val="004F4F92"/>
    <w:rsid w:val="004F5ACF"/>
    <w:rsid w:val="00500085"/>
    <w:rsid w:val="005013E0"/>
    <w:rsid w:val="0050209C"/>
    <w:rsid w:val="00507218"/>
    <w:rsid w:val="005075B7"/>
    <w:rsid w:val="00510078"/>
    <w:rsid w:val="005114A3"/>
    <w:rsid w:val="00522924"/>
    <w:rsid w:val="00522CC3"/>
    <w:rsid w:val="005258DD"/>
    <w:rsid w:val="005277F2"/>
    <w:rsid w:val="0053302C"/>
    <w:rsid w:val="00534F88"/>
    <w:rsid w:val="00537421"/>
    <w:rsid w:val="00537ABB"/>
    <w:rsid w:val="00541A36"/>
    <w:rsid w:val="00546696"/>
    <w:rsid w:val="005505AF"/>
    <w:rsid w:val="0055650F"/>
    <w:rsid w:val="0056237C"/>
    <w:rsid w:val="005627B2"/>
    <w:rsid w:val="005647F8"/>
    <w:rsid w:val="005716D4"/>
    <w:rsid w:val="00571BE2"/>
    <w:rsid w:val="00577716"/>
    <w:rsid w:val="00581260"/>
    <w:rsid w:val="00582983"/>
    <w:rsid w:val="00585677"/>
    <w:rsid w:val="0058624D"/>
    <w:rsid w:val="00587A11"/>
    <w:rsid w:val="005A0F07"/>
    <w:rsid w:val="005A19F4"/>
    <w:rsid w:val="005A1D72"/>
    <w:rsid w:val="005A5E5D"/>
    <w:rsid w:val="005B1357"/>
    <w:rsid w:val="005B46BC"/>
    <w:rsid w:val="005B4782"/>
    <w:rsid w:val="005B4AAC"/>
    <w:rsid w:val="005B5250"/>
    <w:rsid w:val="005B5D47"/>
    <w:rsid w:val="005B70EE"/>
    <w:rsid w:val="005C0860"/>
    <w:rsid w:val="005C0F12"/>
    <w:rsid w:val="005C7A0D"/>
    <w:rsid w:val="005D07C5"/>
    <w:rsid w:val="005D0FA3"/>
    <w:rsid w:val="005D14F0"/>
    <w:rsid w:val="005D2331"/>
    <w:rsid w:val="005D2DB7"/>
    <w:rsid w:val="005D3314"/>
    <w:rsid w:val="005D33DF"/>
    <w:rsid w:val="005D3B8B"/>
    <w:rsid w:val="005D5ACA"/>
    <w:rsid w:val="005E080A"/>
    <w:rsid w:val="005E1091"/>
    <w:rsid w:val="005E19F1"/>
    <w:rsid w:val="005E1B95"/>
    <w:rsid w:val="005E1C54"/>
    <w:rsid w:val="005E62CB"/>
    <w:rsid w:val="005E76C9"/>
    <w:rsid w:val="005F1B5A"/>
    <w:rsid w:val="005F42D4"/>
    <w:rsid w:val="006008E9"/>
    <w:rsid w:val="00601DF1"/>
    <w:rsid w:val="00601F7A"/>
    <w:rsid w:val="0060310E"/>
    <w:rsid w:val="00603176"/>
    <w:rsid w:val="00605137"/>
    <w:rsid w:val="006052DE"/>
    <w:rsid w:val="00606BDB"/>
    <w:rsid w:val="0061490A"/>
    <w:rsid w:val="00614DFF"/>
    <w:rsid w:val="006218E6"/>
    <w:rsid w:val="00633B82"/>
    <w:rsid w:val="00636792"/>
    <w:rsid w:val="006434A8"/>
    <w:rsid w:val="006439F8"/>
    <w:rsid w:val="006445EC"/>
    <w:rsid w:val="00645485"/>
    <w:rsid w:val="00646E31"/>
    <w:rsid w:val="00650974"/>
    <w:rsid w:val="006525B9"/>
    <w:rsid w:val="006529B4"/>
    <w:rsid w:val="00654D06"/>
    <w:rsid w:val="00655B22"/>
    <w:rsid w:val="006573B6"/>
    <w:rsid w:val="00662507"/>
    <w:rsid w:val="00663839"/>
    <w:rsid w:val="00664C80"/>
    <w:rsid w:val="00664D15"/>
    <w:rsid w:val="00666825"/>
    <w:rsid w:val="00670220"/>
    <w:rsid w:val="00670754"/>
    <w:rsid w:val="00671ADF"/>
    <w:rsid w:val="00671B14"/>
    <w:rsid w:val="006723B1"/>
    <w:rsid w:val="00675190"/>
    <w:rsid w:val="00675830"/>
    <w:rsid w:val="00676859"/>
    <w:rsid w:val="0067755F"/>
    <w:rsid w:val="00677C43"/>
    <w:rsid w:val="006809A9"/>
    <w:rsid w:val="00681986"/>
    <w:rsid w:val="00681F9A"/>
    <w:rsid w:val="00686582"/>
    <w:rsid w:val="006866F5"/>
    <w:rsid w:val="0069232C"/>
    <w:rsid w:val="00697448"/>
    <w:rsid w:val="006A0591"/>
    <w:rsid w:val="006A0C07"/>
    <w:rsid w:val="006A1B05"/>
    <w:rsid w:val="006A3127"/>
    <w:rsid w:val="006A4566"/>
    <w:rsid w:val="006A5A6A"/>
    <w:rsid w:val="006A7720"/>
    <w:rsid w:val="006B01C1"/>
    <w:rsid w:val="006B3666"/>
    <w:rsid w:val="006B5A16"/>
    <w:rsid w:val="006B7A5A"/>
    <w:rsid w:val="006B7C11"/>
    <w:rsid w:val="006C1054"/>
    <w:rsid w:val="006C1C76"/>
    <w:rsid w:val="006D2DC4"/>
    <w:rsid w:val="006D4C7F"/>
    <w:rsid w:val="006D79FB"/>
    <w:rsid w:val="006E000E"/>
    <w:rsid w:val="006E045A"/>
    <w:rsid w:val="006E1FC5"/>
    <w:rsid w:val="006E62FA"/>
    <w:rsid w:val="006E64BB"/>
    <w:rsid w:val="006E6A0F"/>
    <w:rsid w:val="006F04A3"/>
    <w:rsid w:val="006F30B1"/>
    <w:rsid w:val="006F42CE"/>
    <w:rsid w:val="006F65E0"/>
    <w:rsid w:val="00701D09"/>
    <w:rsid w:val="00706403"/>
    <w:rsid w:val="007121CA"/>
    <w:rsid w:val="0071234C"/>
    <w:rsid w:val="007124AB"/>
    <w:rsid w:val="00712913"/>
    <w:rsid w:val="00714E9D"/>
    <w:rsid w:val="00716A5F"/>
    <w:rsid w:val="007207D3"/>
    <w:rsid w:val="00720BF3"/>
    <w:rsid w:val="00722B23"/>
    <w:rsid w:val="007230C4"/>
    <w:rsid w:val="007256AD"/>
    <w:rsid w:val="00727AAE"/>
    <w:rsid w:val="00730221"/>
    <w:rsid w:val="007315B1"/>
    <w:rsid w:val="00731A56"/>
    <w:rsid w:val="00733835"/>
    <w:rsid w:val="0073496B"/>
    <w:rsid w:val="007404C5"/>
    <w:rsid w:val="007447DF"/>
    <w:rsid w:val="00744F8F"/>
    <w:rsid w:val="007475C8"/>
    <w:rsid w:val="00753602"/>
    <w:rsid w:val="00761A06"/>
    <w:rsid w:val="00762089"/>
    <w:rsid w:val="00764218"/>
    <w:rsid w:val="007659D3"/>
    <w:rsid w:val="0076666C"/>
    <w:rsid w:val="007674EC"/>
    <w:rsid w:val="00770B8B"/>
    <w:rsid w:val="00771049"/>
    <w:rsid w:val="00771F8B"/>
    <w:rsid w:val="00774FD7"/>
    <w:rsid w:val="00776EEF"/>
    <w:rsid w:val="00777588"/>
    <w:rsid w:val="00780240"/>
    <w:rsid w:val="00780A6F"/>
    <w:rsid w:val="00782174"/>
    <w:rsid w:val="007837AB"/>
    <w:rsid w:val="00785852"/>
    <w:rsid w:val="00786D67"/>
    <w:rsid w:val="00787801"/>
    <w:rsid w:val="00793FBF"/>
    <w:rsid w:val="007A12F9"/>
    <w:rsid w:val="007A1DCC"/>
    <w:rsid w:val="007A2AF0"/>
    <w:rsid w:val="007A34D3"/>
    <w:rsid w:val="007A5FED"/>
    <w:rsid w:val="007A78C8"/>
    <w:rsid w:val="007B0AA4"/>
    <w:rsid w:val="007B12BA"/>
    <w:rsid w:val="007B165C"/>
    <w:rsid w:val="007B3C38"/>
    <w:rsid w:val="007C0AD1"/>
    <w:rsid w:val="007C76F5"/>
    <w:rsid w:val="007D2056"/>
    <w:rsid w:val="007D4B26"/>
    <w:rsid w:val="007D52EA"/>
    <w:rsid w:val="007E0BBE"/>
    <w:rsid w:val="007E134F"/>
    <w:rsid w:val="007E1927"/>
    <w:rsid w:val="007E539F"/>
    <w:rsid w:val="007F24FB"/>
    <w:rsid w:val="007F42F9"/>
    <w:rsid w:val="007F4A72"/>
    <w:rsid w:val="007F7EE5"/>
    <w:rsid w:val="00802183"/>
    <w:rsid w:val="008031F1"/>
    <w:rsid w:val="008079C9"/>
    <w:rsid w:val="00807D8B"/>
    <w:rsid w:val="00810879"/>
    <w:rsid w:val="00813987"/>
    <w:rsid w:val="008213C6"/>
    <w:rsid w:val="0082188D"/>
    <w:rsid w:val="0082198A"/>
    <w:rsid w:val="00822093"/>
    <w:rsid w:val="008220E9"/>
    <w:rsid w:val="0082379F"/>
    <w:rsid w:val="00830581"/>
    <w:rsid w:val="00831FB9"/>
    <w:rsid w:val="008327BA"/>
    <w:rsid w:val="00834C50"/>
    <w:rsid w:val="00835D52"/>
    <w:rsid w:val="00836190"/>
    <w:rsid w:val="00836D04"/>
    <w:rsid w:val="00841056"/>
    <w:rsid w:val="008412F1"/>
    <w:rsid w:val="00852AA5"/>
    <w:rsid w:val="0085355C"/>
    <w:rsid w:val="00856873"/>
    <w:rsid w:val="008573BF"/>
    <w:rsid w:val="00860D37"/>
    <w:rsid w:val="0086318E"/>
    <w:rsid w:val="0086485C"/>
    <w:rsid w:val="00866FFA"/>
    <w:rsid w:val="00867701"/>
    <w:rsid w:val="0086787F"/>
    <w:rsid w:val="00867A78"/>
    <w:rsid w:val="00867C20"/>
    <w:rsid w:val="0087096E"/>
    <w:rsid w:val="00871C02"/>
    <w:rsid w:val="00871E89"/>
    <w:rsid w:val="00872416"/>
    <w:rsid w:val="00872980"/>
    <w:rsid w:val="00873E44"/>
    <w:rsid w:val="00875800"/>
    <w:rsid w:val="008760DD"/>
    <w:rsid w:val="008777CF"/>
    <w:rsid w:val="00881740"/>
    <w:rsid w:val="008826FC"/>
    <w:rsid w:val="00882931"/>
    <w:rsid w:val="0088321B"/>
    <w:rsid w:val="00883B72"/>
    <w:rsid w:val="0088633C"/>
    <w:rsid w:val="008937ED"/>
    <w:rsid w:val="0089723A"/>
    <w:rsid w:val="008A25A4"/>
    <w:rsid w:val="008A3341"/>
    <w:rsid w:val="008A49F8"/>
    <w:rsid w:val="008A5963"/>
    <w:rsid w:val="008A7B92"/>
    <w:rsid w:val="008B0B6F"/>
    <w:rsid w:val="008B2493"/>
    <w:rsid w:val="008B24FC"/>
    <w:rsid w:val="008B5886"/>
    <w:rsid w:val="008B611A"/>
    <w:rsid w:val="008B7F4E"/>
    <w:rsid w:val="008C0099"/>
    <w:rsid w:val="008C173F"/>
    <w:rsid w:val="008C23D5"/>
    <w:rsid w:val="008C581E"/>
    <w:rsid w:val="008C75E2"/>
    <w:rsid w:val="008D1EA0"/>
    <w:rsid w:val="008D4018"/>
    <w:rsid w:val="008D4314"/>
    <w:rsid w:val="008E0063"/>
    <w:rsid w:val="008E2054"/>
    <w:rsid w:val="008E4854"/>
    <w:rsid w:val="008E5551"/>
    <w:rsid w:val="008F0F85"/>
    <w:rsid w:val="008F2418"/>
    <w:rsid w:val="008F39CF"/>
    <w:rsid w:val="008F7A74"/>
    <w:rsid w:val="008F7DDD"/>
    <w:rsid w:val="00900EEF"/>
    <w:rsid w:val="009012E1"/>
    <w:rsid w:val="00901D1D"/>
    <w:rsid w:val="009161A3"/>
    <w:rsid w:val="00920985"/>
    <w:rsid w:val="00921897"/>
    <w:rsid w:val="009239E7"/>
    <w:rsid w:val="009245B9"/>
    <w:rsid w:val="0093089A"/>
    <w:rsid w:val="0093182C"/>
    <w:rsid w:val="00931E4B"/>
    <w:rsid w:val="00931E8F"/>
    <w:rsid w:val="00931F58"/>
    <w:rsid w:val="00933721"/>
    <w:rsid w:val="00935160"/>
    <w:rsid w:val="009354FE"/>
    <w:rsid w:val="00935FFE"/>
    <w:rsid w:val="00936994"/>
    <w:rsid w:val="00940A31"/>
    <w:rsid w:val="009412EB"/>
    <w:rsid w:val="00943F3D"/>
    <w:rsid w:val="00944456"/>
    <w:rsid w:val="00944E8F"/>
    <w:rsid w:val="00950539"/>
    <w:rsid w:val="00953E18"/>
    <w:rsid w:val="009563E3"/>
    <w:rsid w:val="0096336D"/>
    <w:rsid w:val="0096376A"/>
    <w:rsid w:val="00964601"/>
    <w:rsid w:val="00966104"/>
    <w:rsid w:val="009663A0"/>
    <w:rsid w:val="009717EA"/>
    <w:rsid w:val="00973F23"/>
    <w:rsid w:val="00976498"/>
    <w:rsid w:val="00982452"/>
    <w:rsid w:val="0098388D"/>
    <w:rsid w:val="00986C28"/>
    <w:rsid w:val="009917D9"/>
    <w:rsid w:val="0099272C"/>
    <w:rsid w:val="00993030"/>
    <w:rsid w:val="00993E5A"/>
    <w:rsid w:val="009A1468"/>
    <w:rsid w:val="009A2C73"/>
    <w:rsid w:val="009A5F2A"/>
    <w:rsid w:val="009A7EA4"/>
    <w:rsid w:val="009B0672"/>
    <w:rsid w:val="009B1416"/>
    <w:rsid w:val="009B6A7A"/>
    <w:rsid w:val="009B7183"/>
    <w:rsid w:val="009B72CA"/>
    <w:rsid w:val="009C01D5"/>
    <w:rsid w:val="009C02FD"/>
    <w:rsid w:val="009C22E3"/>
    <w:rsid w:val="009C325E"/>
    <w:rsid w:val="009C361C"/>
    <w:rsid w:val="009C3E12"/>
    <w:rsid w:val="009C5DE3"/>
    <w:rsid w:val="009C6845"/>
    <w:rsid w:val="009C7E61"/>
    <w:rsid w:val="009D2373"/>
    <w:rsid w:val="009D2F9B"/>
    <w:rsid w:val="009D5BEB"/>
    <w:rsid w:val="009E0165"/>
    <w:rsid w:val="009E30A7"/>
    <w:rsid w:val="009E7D4E"/>
    <w:rsid w:val="009F0261"/>
    <w:rsid w:val="009F06AF"/>
    <w:rsid w:val="009F19BA"/>
    <w:rsid w:val="009F3AF6"/>
    <w:rsid w:val="009F4B5F"/>
    <w:rsid w:val="009F7B58"/>
    <w:rsid w:val="00A00380"/>
    <w:rsid w:val="00A009C5"/>
    <w:rsid w:val="00A01EA7"/>
    <w:rsid w:val="00A0398F"/>
    <w:rsid w:val="00A03AA3"/>
    <w:rsid w:val="00A03D69"/>
    <w:rsid w:val="00A11234"/>
    <w:rsid w:val="00A16C59"/>
    <w:rsid w:val="00A21884"/>
    <w:rsid w:val="00A21B3F"/>
    <w:rsid w:val="00A22C30"/>
    <w:rsid w:val="00A231C3"/>
    <w:rsid w:val="00A24EF8"/>
    <w:rsid w:val="00A25EE2"/>
    <w:rsid w:val="00A32221"/>
    <w:rsid w:val="00A34A2B"/>
    <w:rsid w:val="00A34DA8"/>
    <w:rsid w:val="00A36D3A"/>
    <w:rsid w:val="00A4014C"/>
    <w:rsid w:val="00A408A7"/>
    <w:rsid w:val="00A4185B"/>
    <w:rsid w:val="00A46884"/>
    <w:rsid w:val="00A46955"/>
    <w:rsid w:val="00A4732E"/>
    <w:rsid w:val="00A54AB8"/>
    <w:rsid w:val="00A579E2"/>
    <w:rsid w:val="00A60B31"/>
    <w:rsid w:val="00A6176E"/>
    <w:rsid w:val="00A63A22"/>
    <w:rsid w:val="00A64705"/>
    <w:rsid w:val="00A657FF"/>
    <w:rsid w:val="00A67EBF"/>
    <w:rsid w:val="00A729B1"/>
    <w:rsid w:val="00A74B69"/>
    <w:rsid w:val="00A77FD8"/>
    <w:rsid w:val="00A802E6"/>
    <w:rsid w:val="00A80D85"/>
    <w:rsid w:val="00A83BE7"/>
    <w:rsid w:val="00A92318"/>
    <w:rsid w:val="00A9355E"/>
    <w:rsid w:val="00A93A85"/>
    <w:rsid w:val="00A95B4B"/>
    <w:rsid w:val="00A96072"/>
    <w:rsid w:val="00A971E1"/>
    <w:rsid w:val="00AA21CB"/>
    <w:rsid w:val="00AB15A0"/>
    <w:rsid w:val="00AB1BF8"/>
    <w:rsid w:val="00AB4D51"/>
    <w:rsid w:val="00AB5022"/>
    <w:rsid w:val="00AB52CF"/>
    <w:rsid w:val="00AB58AA"/>
    <w:rsid w:val="00AC0139"/>
    <w:rsid w:val="00AC189B"/>
    <w:rsid w:val="00AC2BC9"/>
    <w:rsid w:val="00AD0429"/>
    <w:rsid w:val="00AD2277"/>
    <w:rsid w:val="00AD3DA8"/>
    <w:rsid w:val="00AD68C6"/>
    <w:rsid w:val="00AF7A3C"/>
    <w:rsid w:val="00B01677"/>
    <w:rsid w:val="00B01EA4"/>
    <w:rsid w:val="00B047EA"/>
    <w:rsid w:val="00B10123"/>
    <w:rsid w:val="00B10141"/>
    <w:rsid w:val="00B13385"/>
    <w:rsid w:val="00B153C0"/>
    <w:rsid w:val="00B1698E"/>
    <w:rsid w:val="00B16DDD"/>
    <w:rsid w:val="00B214EB"/>
    <w:rsid w:val="00B25CED"/>
    <w:rsid w:val="00B262E6"/>
    <w:rsid w:val="00B27A3B"/>
    <w:rsid w:val="00B27FD8"/>
    <w:rsid w:val="00B32817"/>
    <w:rsid w:val="00B33257"/>
    <w:rsid w:val="00B34DE2"/>
    <w:rsid w:val="00B373A3"/>
    <w:rsid w:val="00B4059F"/>
    <w:rsid w:val="00B4223D"/>
    <w:rsid w:val="00B43D33"/>
    <w:rsid w:val="00B442B8"/>
    <w:rsid w:val="00B444A8"/>
    <w:rsid w:val="00B446A5"/>
    <w:rsid w:val="00B45458"/>
    <w:rsid w:val="00B5026D"/>
    <w:rsid w:val="00B52A98"/>
    <w:rsid w:val="00B5434B"/>
    <w:rsid w:val="00B55684"/>
    <w:rsid w:val="00B56745"/>
    <w:rsid w:val="00B577F1"/>
    <w:rsid w:val="00B603C8"/>
    <w:rsid w:val="00B61B4B"/>
    <w:rsid w:val="00B65AFD"/>
    <w:rsid w:val="00B67E57"/>
    <w:rsid w:val="00B7162D"/>
    <w:rsid w:val="00B718B7"/>
    <w:rsid w:val="00B74438"/>
    <w:rsid w:val="00B7515F"/>
    <w:rsid w:val="00B755D2"/>
    <w:rsid w:val="00B75C3C"/>
    <w:rsid w:val="00B77250"/>
    <w:rsid w:val="00B803D0"/>
    <w:rsid w:val="00B80E39"/>
    <w:rsid w:val="00B8116E"/>
    <w:rsid w:val="00B81621"/>
    <w:rsid w:val="00B8380B"/>
    <w:rsid w:val="00B843DB"/>
    <w:rsid w:val="00B84619"/>
    <w:rsid w:val="00B85A39"/>
    <w:rsid w:val="00B86214"/>
    <w:rsid w:val="00B87960"/>
    <w:rsid w:val="00B92FA9"/>
    <w:rsid w:val="00B953A3"/>
    <w:rsid w:val="00B9577E"/>
    <w:rsid w:val="00BA0DAE"/>
    <w:rsid w:val="00BA47C7"/>
    <w:rsid w:val="00BB544D"/>
    <w:rsid w:val="00BB7878"/>
    <w:rsid w:val="00BC227E"/>
    <w:rsid w:val="00BC5524"/>
    <w:rsid w:val="00BD115B"/>
    <w:rsid w:val="00BD1D61"/>
    <w:rsid w:val="00BE4758"/>
    <w:rsid w:val="00BE5845"/>
    <w:rsid w:val="00BE7CB1"/>
    <w:rsid w:val="00BE7FBA"/>
    <w:rsid w:val="00BF5424"/>
    <w:rsid w:val="00BF6807"/>
    <w:rsid w:val="00BF7AAB"/>
    <w:rsid w:val="00C01821"/>
    <w:rsid w:val="00C032D2"/>
    <w:rsid w:val="00C06507"/>
    <w:rsid w:val="00C10EAB"/>
    <w:rsid w:val="00C11262"/>
    <w:rsid w:val="00C118EB"/>
    <w:rsid w:val="00C12128"/>
    <w:rsid w:val="00C17124"/>
    <w:rsid w:val="00C251E3"/>
    <w:rsid w:val="00C2550E"/>
    <w:rsid w:val="00C31756"/>
    <w:rsid w:val="00C32A5F"/>
    <w:rsid w:val="00C3328D"/>
    <w:rsid w:val="00C35FC2"/>
    <w:rsid w:val="00C3726F"/>
    <w:rsid w:val="00C37D54"/>
    <w:rsid w:val="00C408DA"/>
    <w:rsid w:val="00C40F72"/>
    <w:rsid w:val="00C43A2A"/>
    <w:rsid w:val="00C43A7C"/>
    <w:rsid w:val="00C43D22"/>
    <w:rsid w:val="00C4468D"/>
    <w:rsid w:val="00C4643F"/>
    <w:rsid w:val="00C50A75"/>
    <w:rsid w:val="00C56BF4"/>
    <w:rsid w:val="00C57B9F"/>
    <w:rsid w:val="00C63E67"/>
    <w:rsid w:val="00C66186"/>
    <w:rsid w:val="00C662E8"/>
    <w:rsid w:val="00C66B3C"/>
    <w:rsid w:val="00C727A3"/>
    <w:rsid w:val="00C75D01"/>
    <w:rsid w:val="00C84B68"/>
    <w:rsid w:val="00C85D78"/>
    <w:rsid w:val="00C92EC9"/>
    <w:rsid w:val="00C97A46"/>
    <w:rsid w:val="00CA01D8"/>
    <w:rsid w:val="00CA04DA"/>
    <w:rsid w:val="00CA0CAB"/>
    <w:rsid w:val="00CA2052"/>
    <w:rsid w:val="00CA2BCB"/>
    <w:rsid w:val="00CA2C66"/>
    <w:rsid w:val="00CA31FE"/>
    <w:rsid w:val="00CA3651"/>
    <w:rsid w:val="00CA52B1"/>
    <w:rsid w:val="00CA5500"/>
    <w:rsid w:val="00CA7309"/>
    <w:rsid w:val="00CB18A5"/>
    <w:rsid w:val="00CB4FC6"/>
    <w:rsid w:val="00CB5A86"/>
    <w:rsid w:val="00CB5DC2"/>
    <w:rsid w:val="00CB732F"/>
    <w:rsid w:val="00CB7FBC"/>
    <w:rsid w:val="00CC5F35"/>
    <w:rsid w:val="00CC672F"/>
    <w:rsid w:val="00CC6A3B"/>
    <w:rsid w:val="00CC7EC2"/>
    <w:rsid w:val="00CD0E19"/>
    <w:rsid w:val="00CD376A"/>
    <w:rsid w:val="00CD4615"/>
    <w:rsid w:val="00CD4A4A"/>
    <w:rsid w:val="00CE08A8"/>
    <w:rsid w:val="00CE105A"/>
    <w:rsid w:val="00CE406E"/>
    <w:rsid w:val="00CE5E3A"/>
    <w:rsid w:val="00CE61D7"/>
    <w:rsid w:val="00CF1CAB"/>
    <w:rsid w:val="00CF27D8"/>
    <w:rsid w:val="00CF366C"/>
    <w:rsid w:val="00CF5609"/>
    <w:rsid w:val="00CF62D9"/>
    <w:rsid w:val="00CF6D40"/>
    <w:rsid w:val="00CF7AC4"/>
    <w:rsid w:val="00D0057D"/>
    <w:rsid w:val="00D03C3E"/>
    <w:rsid w:val="00D04387"/>
    <w:rsid w:val="00D05871"/>
    <w:rsid w:val="00D06078"/>
    <w:rsid w:val="00D12A72"/>
    <w:rsid w:val="00D141CB"/>
    <w:rsid w:val="00D14A91"/>
    <w:rsid w:val="00D15DDC"/>
    <w:rsid w:val="00D16789"/>
    <w:rsid w:val="00D16AA0"/>
    <w:rsid w:val="00D176BD"/>
    <w:rsid w:val="00D3328A"/>
    <w:rsid w:val="00D33B6A"/>
    <w:rsid w:val="00D34894"/>
    <w:rsid w:val="00D35288"/>
    <w:rsid w:val="00D35C3C"/>
    <w:rsid w:val="00D37AB4"/>
    <w:rsid w:val="00D46757"/>
    <w:rsid w:val="00D46B25"/>
    <w:rsid w:val="00D50089"/>
    <w:rsid w:val="00D516A5"/>
    <w:rsid w:val="00D52645"/>
    <w:rsid w:val="00D56551"/>
    <w:rsid w:val="00D60C89"/>
    <w:rsid w:val="00D61116"/>
    <w:rsid w:val="00D61D24"/>
    <w:rsid w:val="00D6364D"/>
    <w:rsid w:val="00D64536"/>
    <w:rsid w:val="00D65FB6"/>
    <w:rsid w:val="00D660DD"/>
    <w:rsid w:val="00D66B0E"/>
    <w:rsid w:val="00D70C9C"/>
    <w:rsid w:val="00D71AD6"/>
    <w:rsid w:val="00D71B57"/>
    <w:rsid w:val="00D7458A"/>
    <w:rsid w:val="00D803B3"/>
    <w:rsid w:val="00D80966"/>
    <w:rsid w:val="00D81306"/>
    <w:rsid w:val="00D82916"/>
    <w:rsid w:val="00D913D4"/>
    <w:rsid w:val="00D93A31"/>
    <w:rsid w:val="00D9457F"/>
    <w:rsid w:val="00D960C2"/>
    <w:rsid w:val="00D96CCF"/>
    <w:rsid w:val="00D9718E"/>
    <w:rsid w:val="00DA01AA"/>
    <w:rsid w:val="00DA3901"/>
    <w:rsid w:val="00DA5B59"/>
    <w:rsid w:val="00DA75B0"/>
    <w:rsid w:val="00DB2C8F"/>
    <w:rsid w:val="00DB2EED"/>
    <w:rsid w:val="00DB431E"/>
    <w:rsid w:val="00DB76F7"/>
    <w:rsid w:val="00DB78DB"/>
    <w:rsid w:val="00DB7D7A"/>
    <w:rsid w:val="00DB7F48"/>
    <w:rsid w:val="00DC2408"/>
    <w:rsid w:val="00DC511A"/>
    <w:rsid w:val="00DC5F38"/>
    <w:rsid w:val="00DD07D8"/>
    <w:rsid w:val="00DD1898"/>
    <w:rsid w:val="00DD1AB1"/>
    <w:rsid w:val="00DD23D6"/>
    <w:rsid w:val="00DD32E8"/>
    <w:rsid w:val="00DD5199"/>
    <w:rsid w:val="00DD7D7D"/>
    <w:rsid w:val="00DE1A76"/>
    <w:rsid w:val="00DE4875"/>
    <w:rsid w:val="00DE56F2"/>
    <w:rsid w:val="00DE62AB"/>
    <w:rsid w:val="00DF337E"/>
    <w:rsid w:val="00DF3694"/>
    <w:rsid w:val="00DF70BF"/>
    <w:rsid w:val="00E00AB3"/>
    <w:rsid w:val="00E00BBF"/>
    <w:rsid w:val="00E01A66"/>
    <w:rsid w:val="00E02702"/>
    <w:rsid w:val="00E02C35"/>
    <w:rsid w:val="00E044F1"/>
    <w:rsid w:val="00E10004"/>
    <w:rsid w:val="00E11932"/>
    <w:rsid w:val="00E1322F"/>
    <w:rsid w:val="00E1777C"/>
    <w:rsid w:val="00E2118A"/>
    <w:rsid w:val="00E21C86"/>
    <w:rsid w:val="00E24192"/>
    <w:rsid w:val="00E24B38"/>
    <w:rsid w:val="00E25E4B"/>
    <w:rsid w:val="00E260F8"/>
    <w:rsid w:val="00E274AE"/>
    <w:rsid w:val="00E309C1"/>
    <w:rsid w:val="00E344AD"/>
    <w:rsid w:val="00E3460B"/>
    <w:rsid w:val="00E35548"/>
    <w:rsid w:val="00E35AFC"/>
    <w:rsid w:val="00E36B1D"/>
    <w:rsid w:val="00E37A50"/>
    <w:rsid w:val="00E412B8"/>
    <w:rsid w:val="00E4144D"/>
    <w:rsid w:val="00E4197A"/>
    <w:rsid w:val="00E41C22"/>
    <w:rsid w:val="00E42D52"/>
    <w:rsid w:val="00E46982"/>
    <w:rsid w:val="00E50088"/>
    <w:rsid w:val="00E518C3"/>
    <w:rsid w:val="00E54F07"/>
    <w:rsid w:val="00E5549C"/>
    <w:rsid w:val="00E559ED"/>
    <w:rsid w:val="00E57479"/>
    <w:rsid w:val="00E577F6"/>
    <w:rsid w:val="00E57953"/>
    <w:rsid w:val="00E604C0"/>
    <w:rsid w:val="00E63DA8"/>
    <w:rsid w:val="00E645BB"/>
    <w:rsid w:val="00E65362"/>
    <w:rsid w:val="00E6625F"/>
    <w:rsid w:val="00E70656"/>
    <w:rsid w:val="00E73476"/>
    <w:rsid w:val="00E7440F"/>
    <w:rsid w:val="00E81F5A"/>
    <w:rsid w:val="00E8414E"/>
    <w:rsid w:val="00E86839"/>
    <w:rsid w:val="00E87F65"/>
    <w:rsid w:val="00E913BA"/>
    <w:rsid w:val="00E94561"/>
    <w:rsid w:val="00E96EA9"/>
    <w:rsid w:val="00EA3519"/>
    <w:rsid w:val="00EA4261"/>
    <w:rsid w:val="00EA4EC4"/>
    <w:rsid w:val="00EA71F6"/>
    <w:rsid w:val="00EB3412"/>
    <w:rsid w:val="00EB3843"/>
    <w:rsid w:val="00EB3C86"/>
    <w:rsid w:val="00EB636E"/>
    <w:rsid w:val="00EB7815"/>
    <w:rsid w:val="00EC7DEC"/>
    <w:rsid w:val="00ED4877"/>
    <w:rsid w:val="00EE33CD"/>
    <w:rsid w:val="00EE3F60"/>
    <w:rsid w:val="00EE5339"/>
    <w:rsid w:val="00EE565B"/>
    <w:rsid w:val="00EE6F5A"/>
    <w:rsid w:val="00EE7E9A"/>
    <w:rsid w:val="00EF0108"/>
    <w:rsid w:val="00EF1723"/>
    <w:rsid w:val="00EF28C4"/>
    <w:rsid w:val="00EF3038"/>
    <w:rsid w:val="00EF3C35"/>
    <w:rsid w:val="00EF5EF6"/>
    <w:rsid w:val="00F00DAD"/>
    <w:rsid w:val="00F06AB6"/>
    <w:rsid w:val="00F1070C"/>
    <w:rsid w:val="00F113AF"/>
    <w:rsid w:val="00F115E3"/>
    <w:rsid w:val="00F11A88"/>
    <w:rsid w:val="00F12048"/>
    <w:rsid w:val="00F1397F"/>
    <w:rsid w:val="00F21345"/>
    <w:rsid w:val="00F21FAA"/>
    <w:rsid w:val="00F231A7"/>
    <w:rsid w:val="00F238BE"/>
    <w:rsid w:val="00F2390B"/>
    <w:rsid w:val="00F2702A"/>
    <w:rsid w:val="00F3089F"/>
    <w:rsid w:val="00F346DC"/>
    <w:rsid w:val="00F3536E"/>
    <w:rsid w:val="00F36E26"/>
    <w:rsid w:val="00F37FAA"/>
    <w:rsid w:val="00F41606"/>
    <w:rsid w:val="00F4310F"/>
    <w:rsid w:val="00F43367"/>
    <w:rsid w:val="00F43DA0"/>
    <w:rsid w:val="00F43E90"/>
    <w:rsid w:val="00F52C6B"/>
    <w:rsid w:val="00F52D58"/>
    <w:rsid w:val="00F573FE"/>
    <w:rsid w:val="00F60158"/>
    <w:rsid w:val="00F6075C"/>
    <w:rsid w:val="00F65496"/>
    <w:rsid w:val="00F669F5"/>
    <w:rsid w:val="00F66AFE"/>
    <w:rsid w:val="00F7016C"/>
    <w:rsid w:val="00F73047"/>
    <w:rsid w:val="00F739C9"/>
    <w:rsid w:val="00F7515C"/>
    <w:rsid w:val="00F7529D"/>
    <w:rsid w:val="00F8066C"/>
    <w:rsid w:val="00F809D9"/>
    <w:rsid w:val="00F82967"/>
    <w:rsid w:val="00F84DBC"/>
    <w:rsid w:val="00F855F4"/>
    <w:rsid w:val="00F87C6A"/>
    <w:rsid w:val="00F90153"/>
    <w:rsid w:val="00F93784"/>
    <w:rsid w:val="00F93F58"/>
    <w:rsid w:val="00F95B7F"/>
    <w:rsid w:val="00FA0944"/>
    <w:rsid w:val="00FA1461"/>
    <w:rsid w:val="00FA151F"/>
    <w:rsid w:val="00FA18E1"/>
    <w:rsid w:val="00FA738D"/>
    <w:rsid w:val="00FB597C"/>
    <w:rsid w:val="00FB7F7F"/>
    <w:rsid w:val="00FC0197"/>
    <w:rsid w:val="00FC0B46"/>
    <w:rsid w:val="00FC1951"/>
    <w:rsid w:val="00FC2D73"/>
    <w:rsid w:val="00FC3038"/>
    <w:rsid w:val="00FC520A"/>
    <w:rsid w:val="00FC651D"/>
    <w:rsid w:val="00FC6B66"/>
    <w:rsid w:val="00FC7A7A"/>
    <w:rsid w:val="00FD1FBB"/>
    <w:rsid w:val="00FE06C4"/>
    <w:rsid w:val="00FE1D75"/>
    <w:rsid w:val="00FE7DF6"/>
    <w:rsid w:val="00FE7E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F620468"/>
  <w15:docId w15:val="{69218206-5B1C-4240-9B46-F356DFAF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D1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C11262"/>
    <w:pPr>
      <w:keepNext/>
      <w:outlineLvl w:val="0"/>
    </w:pPr>
    <w:rPr>
      <w:rFonts w:eastAsia="Calibri"/>
      <w:b/>
      <w:lang w:eastAsia="bg-BG"/>
    </w:rPr>
  </w:style>
  <w:style w:type="paragraph" w:styleId="Heading2">
    <w:name w:val="heading 2"/>
    <w:basedOn w:val="Normal"/>
    <w:next w:val="Normal"/>
    <w:link w:val="Heading2Char"/>
    <w:uiPriority w:val="99"/>
    <w:qFormat/>
    <w:locked/>
    <w:rsid w:val="0025025C"/>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qFormat/>
    <w:locked/>
    <w:rsid w:val="000C619F"/>
    <w:pPr>
      <w:keepNext/>
      <w:spacing w:before="240" w:after="60"/>
      <w:outlineLvl w:val="2"/>
    </w:pPr>
    <w:rPr>
      <w:rFonts w:ascii="Arial" w:hAnsi="Arial"/>
      <w:b/>
      <w:bCs/>
      <w:sz w:val="26"/>
      <w:szCs w:val="26"/>
      <w:lang w:val="fi-FI"/>
    </w:rPr>
  </w:style>
  <w:style w:type="paragraph" w:styleId="Heading6">
    <w:name w:val="heading 6"/>
    <w:basedOn w:val="Normal"/>
    <w:next w:val="Normal"/>
    <w:link w:val="Heading6Char"/>
    <w:uiPriority w:val="99"/>
    <w:qFormat/>
    <w:locked/>
    <w:rsid w:val="000E4F91"/>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262"/>
    <w:rPr>
      <w:rFonts w:ascii="Times New Roman" w:hAnsi="Times New Roman" w:cs="Times New Roman"/>
      <w:b/>
      <w:sz w:val="24"/>
      <w:lang w:val="en-US"/>
    </w:rPr>
  </w:style>
  <w:style w:type="character" w:customStyle="1" w:styleId="Heading2Char">
    <w:name w:val="Heading 2 Char"/>
    <w:basedOn w:val="DefaultParagraphFont"/>
    <w:link w:val="Heading2"/>
    <w:uiPriority w:val="99"/>
    <w:locked/>
    <w:rsid w:val="0025025C"/>
    <w:rPr>
      <w:rFonts w:ascii="Cambria" w:hAnsi="Cambria" w:cs="Times New Roman"/>
      <w:b/>
      <w:i/>
      <w:sz w:val="28"/>
      <w:lang w:val="en-US" w:eastAsia="en-US"/>
    </w:rPr>
  </w:style>
  <w:style w:type="character" w:customStyle="1" w:styleId="Heading6Char">
    <w:name w:val="Heading 6 Char"/>
    <w:basedOn w:val="DefaultParagraphFont"/>
    <w:link w:val="Heading6"/>
    <w:uiPriority w:val="99"/>
    <w:locked/>
    <w:rsid w:val="000E4F91"/>
    <w:rPr>
      <w:rFonts w:ascii="Times New Roman" w:hAnsi="Times New Roman" w:cs="Times New Roman"/>
      <w:b/>
      <w:sz w:val="22"/>
      <w:lang w:val="en-US" w:eastAsia="en-US"/>
    </w:rPr>
  </w:style>
  <w:style w:type="paragraph" w:styleId="Header">
    <w:name w:val="header"/>
    <w:basedOn w:val="Normal"/>
    <w:link w:val="Head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locked/>
    <w:rsid w:val="00C11262"/>
    <w:rPr>
      <w:rFonts w:ascii="HebarU" w:hAnsi="HebarU" w:cs="Times New Roman"/>
      <w:sz w:val="20"/>
    </w:rPr>
  </w:style>
  <w:style w:type="paragraph" w:styleId="Footer">
    <w:name w:val="footer"/>
    <w:aliases w:val="Footer1,Footer1 Char Char,Footer1 Char Знак,Footer1 Char Знак Знак"/>
    <w:basedOn w:val="Normal"/>
    <w:link w:val="FooterChar"/>
    <w:uiPriority w:val="99"/>
    <w:rsid w:val="00C1126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locked/>
    <w:rsid w:val="00C11262"/>
    <w:rPr>
      <w:rFonts w:ascii="HebarU" w:hAnsi="HebarU" w:cs="Times New Roman"/>
      <w:sz w:val="20"/>
    </w:rPr>
  </w:style>
  <w:style w:type="paragraph" w:styleId="BodyText">
    <w:name w:val="Body Text"/>
    <w:basedOn w:val="Normal"/>
    <w:link w:val="BodyTextChar"/>
    <w:uiPriority w:val="99"/>
    <w:rsid w:val="00C11262"/>
    <w:pPr>
      <w:spacing w:after="120"/>
    </w:pPr>
    <w:rPr>
      <w:rFonts w:eastAsia="Calibri"/>
      <w:lang w:eastAsia="bg-BG"/>
    </w:rPr>
  </w:style>
  <w:style w:type="character" w:customStyle="1" w:styleId="BodyTextChar">
    <w:name w:val="Body Text Char"/>
    <w:basedOn w:val="DefaultParagraphFont"/>
    <w:link w:val="BodyText"/>
    <w:uiPriority w:val="99"/>
    <w:locked/>
    <w:rsid w:val="00C11262"/>
    <w:rPr>
      <w:rFonts w:ascii="Times New Roman" w:hAnsi="Times New Roman" w:cs="Times New Roman"/>
      <w:sz w:val="24"/>
      <w:lang w:val="en-US"/>
    </w:rPr>
  </w:style>
  <w:style w:type="paragraph" w:styleId="Subtitle">
    <w:name w:val="Subtitle"/>
    <w:basedOn w:val="Normal"/>
    <w:link w:val="SubtitleChar"/>
    <w:uiPriority w:val="99"/>
    <w:qFormat/>
    <w:rsid w:val="00C1126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locked/>
    <w:rsid w:val="00C11262"/>
    <w:rPr>
      <w:rFonts w:ascii="Arial" w:hAnsi="Arial" w:cs="Times New Roman"/>
      <w:sz w:val="24"/>
      <w:lang w:val="en-US"/>
    </w:rPr>
  </w:style>
  <w:style w:type="paragraph" w:styleId="BalloonText">
    <w:name w:val="Balloon Text"/>
    <w:basedOn w:val="Normal"/>
    <w:link w:val="BalloonTextChar"/>
    <w:uiPriority w:val="99"/>
    <w:semiHidden/>
    <w:rsid w:val="00C1126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locked/>
    <w:rsid w:val="00C11262"/>
    <w:rPr>
      <w:rFonts w:ascii="Tahoma" w:hAnsi="Tahoma" w:cs="Times New Roman"/>
      <w:sz w:val="16"/>
      <w:lang w:val="en-US"/>
    </w:rPr>
  </w:style>
  <w:style w:type="character" w:customStyle="1" w:styleId="Bodytext2">
    <w:name w:val="Body text (2)_"/>
    <w:link w:val="Bodytext20"/>
    <w:locked/>
    <w:rsid w:val="00522CC3"/>
    <w:rPr>
      <w:rFonts w:ascii="Times New Roman" w:hAnsi="Times New Roman"/>
      <w:shd w:val="clear" w:color="auto" w:fill="FFFFFF"/>
    </w:rPr>
  </w:style>
  <w:style w:type="paragraph" w:customStyle="1" w:styleId="Bodytext20">
    <w:name w:val="Body text (2)"/>
    <w:basedOn w:val="Normal"/>
    <w:link w:val="Bodytext2"/>
    <w:rsid w:val="00522CC3"/>
    <w:pPr>
      <w:widowControl w:val="0"/>
      <w:shd w:val="clear" w:color="auto" w:fill="FFFFFF"/>
      <w:spacing w:before="240" w:line="274" w:lineRule="exact"/>
      <w:jc w:val="both"/>
    </w:pPr>
    <w:rPr>
      <w:rFonts w:eastAsia="Calibri"/>
      <w:sz w:val="20"/>
      <w:szCs w:val="20"/>
      <w:lang w:val="bg-BG" w:eastAsia="bg-BG"/>
    </w:rPr>
  </w:style>
  <w:style w:type="character" w:customStyle="1" w:styleId="Heading20">
    <w:name w:val="Heading #2_"/>
    <w:link w:val="Heading21"/>
    <w:uiPriority w:val="99"/>
    <w:locked/>
    <w:rsid w:val="00522CC3"/>
    <w:rPr>
      <w:rFonts w:ascii="Times New Roman" w:hAnsi="Times New Roman"/>
      <w:b/>
      <w:shd w:val="clear" w:color="auto" w:fill="FFFFFF"/>
    </w:rPr>
  </w:style>
  <w:style w:type="character" w:customStyle="1" w:styleId="Bodytext2Spacing1pt">
    <w:name w:val="Body text (2) + Spacing 1 pt"/>
    <w:uiPriority w:val="99"/>
    <w:rsid w:val="00522CC3"/>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522CC3"/>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522CC3"/>
    <w:pPr>
      <w:widowControl w:val="0"/>
      <w:shd w:val="clear" w:color="auto" w:fill="FFFFFF"/>
      <w:spacing w:before="240" w:after="240" w:line="274" w:lineRule="exact"/>
      <w:jc w:val="both"/>
      <w:outlineLvl w:val="1"/>
    </w:pPr>
    <w:rPr>
      <w:rFonts w:eastAsia="Calibri"/>
      <w:b/>
      <w:sz w:val="20"/>
      <w:szCs w:val="20"/>
      <w:lang w:val="bg-BG" w:eastAsia="bg-BG"/>
    </w:rPr>
  </w:style>
  <w:style w:type="paragraph" w:styleId="ListParagraph">
    <w:name w:val="List Paragraph"/>
    <w:basedOn w:val="Normal"/>
    <w:uiPriority w:val="99"/>
    <w:qFormat/>
    <w:rsid w:val="00125A94"/>
    <w:pPr>
      <w:ind w:left="720"/>
      <w:contextualSpacing/>
    </w:pPr>
  </w:style>
  <w:style w:type="character" w:styleId="Hyperlink">
    <w:name w:val="Hyperlink"/>
    <w:basedOn w:val="DefaultParagraphFont"/>
    <w:uiPriority w:val="99"/>
    <w:rsid w:val="00092752"/>
    <w:rPr>
      <w:rFonts w:cs="Times New Roman"/>
      <w:color w:val="0000FF"/>
      <w:u w:val="single"/>
    </w:rPr>
  </w:style>
  <w:style w:type="paragraph" w:styleId="BodyTextIndent3">
    <w:name w:val="Body Text Indent 3"/>
    <w:aliases w:val="Char Char,Char Char Char"/>
    <w:basedOn w:val="Normal"/>
    <w:link w:val="BodyTextIndent3Char"/>
    <w:uiPriority w:val="99"/>
    <w:rsid w:val="006434A8"/>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locked/>
    <w:rsid w:val="006434A8"/>
    <w:rPr>
      <w:rFonts w:ascii="Times New Roman" w:hAnsi="Times New Roman" w:cs="Times New Roman"/>
      <w:sz w:val="16"/>
      <w:lang w:val="en-US" w:eastAsia="bg-BG"/>
    </w:rPr>
  </w:style>
  <w:style w:type="paragraph" w:styleId="BodyTextIndent">
    <w:name w:val="Body Text Indent"/>
    <w:basedOn w:val="Normal"/>
    <w:link w:val="BodyTextIndentChar"/>
    <w:uiPriority w:val="99"/>
    <w:semiHidden/>
    <w:rsid w:val="0025025C"/>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25025C"/>
    <w:rPr>
      <w:rFonts w:ascii="Times New Roman" w:hAnsi="Times New Roman" w:cs="Times New Roman"/>
      <w:sz w:val="24"/>
      <w:lang w:val="en-US" w:eastAsia="en-US"/>
    </w:rPr>
  </w:style>
  <w:style w:type="character" w:styleId="Strong">
    <w:name w:val="Strong"/>
    <w:basedOn w:val="DefaultParagraphFont"/>
    <w:uiPriority w:val="99"/>
    <w:qFormat/>
    <w:locked/>
    <w:rsid w:val="0025025C"/>
    <w:rPr>
      <w:rFonts w:cs="Times New Roman"/>
      <w:b/>
    </w:rPr>
  </w:style>
  <w:style w:type="paragraph" w:styleId="FootnoteText">
    <w:name w:val="footnote text"/>
    <w:basedOn w:val="Normal"/>
    <w:link w:val="FootnoteTextChar"/>
    <w:uiPriority w:val="99"/>
    <w:rsid w:val="0025025C"/>
    <w:rPr>
      <w:rFonts w:eastAsia="Calibri"/>
      <w:sz w:val="20"/>
      <w:szCs w:val="20"/>
    </w:rPr>
  </w:style>
  <w:style w:type="character" w:customStyle="1" w:styleId="FootnoteTextChar">
    <w:name w:val="Footnote Text Char"/>
    <w:basedOn w:val="DefaultParagraphFont"/>
    <w:link w:val="FootnoteText"/>
    <w:uiPriority w:val="99"/>
    <w:locked/>
    <w:rsid w:val="0025025C"/>
    <w:rPr>
      <w:rFonts w:ascii="Times New Roman" w:hAnsi="Times New Roman" w:cs="Times New Roman"/>
      <w:sz w:val="20"/>
      <w:lang w:val="en-US" w:eastAsia="en-US"/>
    </w:rPr>
  </w:style>
  <w:style w:type="character" w:styleId="FootnoteReference">
    <w:name w:val="footnote reference"/>
    <w:basedOn w:val="DefaultParagraphFont"/>
    <w:uiPriority w:val="99"/>
    <w:rsid w:val="0025025C"/>
    <w:rPr>
      <w:rFonts w:cs="Times New Roman"/>
      <w:vertAlign w:val="superscript"/>
    </w:rPr>
  </w:style>
  <w:style w:type="paragraph" w:styleId="NoSpacing">
    <w:name w:val="No Spacing"/>
    <w:link w:val="NoSpacingChar"/>
    <w:qFormat/>
    <w:rsid w:val="0025025C"/>
    <w:rPr>
      <w:rFonts w:ascii="Times New Roman" w:eastAsia="Times New Roman" w:hAnsi="Times New Roman"/>
      <w:b/>
      <w:sz w:val="24"/>
      <w:szCs w:val="24"/>
    </w:rPr>
  </w:style>
  <w:style w:type="paragraph" w:styleId="Title">
    <w:name w:val="Title"/>
    <w:basedOn w:val="Normal"/>
    <w:link w:val="TitleChar"/>
    <w:uiPriority w:val="99"/>
    <w:qFormat/>
    <w:locked/>
    <w:rsid w:val="0025025C"/>
    <w:pPr>
      <w:jc w:val="center"/>
    </w:pPr>
    <w:rPr>
      <w:rFonts w:eastAsia="Calibri"/>
      <w:b/>
      <w:bCs/>
      <w:lang w:val="bg-BG"/>
    </w:rPr>
  </w:style>
  <w:style w:type="character" w:customStyle="1" w:styleId="TitleChar">
    <w:name w:val="Title Char"/>
    <w:basedOn w:val="DefaultParagraphFont"/>
    <w:link w:val="Title"/>
    <w:uiPriority w:val="99"/>
    <w:locked/>
    <w:rsid w:val="0025025C"/>
    <w:rPr>
      <w:rFonts w:ascii="Times New Roman" w:hAnsi="Times New Roman" w:cs="Times New Roman"/>
      <w:b/>
      <w:sz w:val="24"/>
      <w:lang w:eastAsia="en-US"/>
    </w:rPr>
  </w:style>
  <w:style w:type="paragraph" w:customStyle="1" w:styleId="Default">
    <w:name w:val="Default"/>
    <w:uiPriority w:val="99"/>
    <w:rsid w:val="008F241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8F2418"/>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locked/>
    <w:rsid w:val="008F2418"/>
    <w:rPr>
      <w:rFonts w:ascii="Courier New" w:hAnsi="Courier New" w:cs="Times New Roman"/>
    </w:rPr>
  </w:style>
  <w:style w:type="paragraph" w:customStyle="1" w:styleId="C1PlainText">
    <w:name w:val="C1 Plain Text"/>
    <w:basedOn w:val="Normal"/>
    <w:rsid w:val="00C12128"/>
    <w:pPr>
      <w:overflowPunct w:val="0"/>
      <w:autoSpaceDE w:val="0"/>
      <w:autoSpaceDN w:val="0"/>
      <w:adjustRightInd w:val="0"/>
      <w:spacing w:before="240"/>
      <w:ind w:left="1298"/>
      <w:jc w:val="both"/>
      <w:textAlignment w:val="baseline"/>
    </w:pPr>
    <w:rPr>
      <w:szCs w:val="20"/>
      <w:lang w:val="en-GB"/>
    </w:rPr>
  </w:style>
  <w:style w:type="character" w:customStyle="1" w:styleId="NoSpacingChar">
    <w:name w:val="No Spacing Char"/>
    <w:link w:val="NoSpacing"/>
    <w:locked/>
    <w:rsid w:val="00FA18E1"/>
    <w:rPr>
      <w:rFonts w:ascii="Times New Roman" w:eastAsia="Times New Roman" w:hAnsi="Times New Roman"/>
      <w:b/>
      <w:sz w:val="24"/>
      <w:szCs w:val="24"/>
    </w:rPr>
  </w:style>
  <w:style w:type="character" w:customStyle="1" w:styleId="med11">
    <w:name w:val="med11"/>
    <w:rsid w:val="005B46BC"/>
    <w:rPr>
      <w:sz w:val="18"/>
      <w:szCs w:val="18"/>
    </w:rPr>
  </w:style>
  <w:style w:type="character" w:customStyle="1" w:styleId="Heading3Char">
    <w:name w:val="Heading 3 Char"/>
    <w:basedOn w:val="DefaultParagraphFont"/>
    <w:link w:val="Heading3"/>
    <w:rsid w:val="000C619F"/>
    <w:rPr>
      <w:rFonts w:ascii="Arial" w:eastAsia="Times New Roman" w:hAnsi="Arial"/>
      <w:b/>
      <w:bCs/>
      <w:sz w:val="26"/>
      <w:szCs w:val="26"/>
      <w:lang w:val="fi-FI" w:eastAsia="en-US"/>
    </w:rPr>
  </w:style>
  <w:style w:type="paragraph" w:customStyle="1" w:styleId="ListItemC1">
    <w:name w:val="List Item C1"/>
    <w:basedOn w:val="Normal"/>
    <w:rsid w:val="000C619F"/>
    <w:pPr>
      <w:tabs>
        <w:tab w:val="num" w:pos="1980"/>
      </w:tabs>
      <w:overflowPunct w:val="0"/>
      <w:autoSpaceDE w:val="0"/>
      <w:autoSpaceDN w:val="0"/>
      <w:adjustRightInd w:val="0"/>
      <w:ind w:left="1582" w:hanging="284"/>
      <w:textAlignment w:val="baseline"/>
    </w:pPr>
    <w:rPr>
      <w:szCs w:val="20"/>
      <w:lang w:val="en-GB"/>
    </w:rPr>
  </w:style>
  <w:style w:type="character" w:styleId="UnresolvedMention">
    <w:name w:val="Unresolved Mention"/>
    <w:basedOn w:val="DefaultParagraphFont"/>
    <w:uiPriority w:val="99"/>
    <w:semiHidden/>
    <w:unhideWhenUsed/>
    <w:rsid w:val="007A12F9"/>
    <w:rPr>
      <w:color w:val="808080"/>
      <w:shd w:val="clear" w:color="auto" w:fill="E6E6E6"/>
    </w:rPr>
  </w:style>
  <w:style w:type="table" w:styleId="TableGrid">
    <w:name w:val="Table Grid"/>
    <w:basedOn w:val="TableNormal"/>
    <w:uiPriority w:val="59"/>
    <w:locked/>
    <w:rsid w:val="00A9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0679">
      <w:bodyDiv w:val="1"/>
      <w:marLeft w:val="0"/>
      <w:marRight w:val="0"/>
      <w:marTop w:val="0"/>
      <w:marBottom w:val="0"/>
      <w:divBdr>
        <w:top w:val="none" w:sz="0" w:space="0" w:color="auto"/>
        <w:left w:val="none" w:sz="0" w:space="0" w:color="auto"/>
        <w:bottom w:val="none" w:sz="0" w:space="0" w:color="auto"/>
        <w:right w:val="none" w:sz="0" w:space="0" w:color="auto"/>
      </w:divBdr>
    </w:div>
    <w:div w:id="259799267">
      <w:bodyDiv w:val="1"/>
      <w:marLeft w:val="0"/>
      <w:marRight w:val="0"/>
      <w:marTop w:val="0"/>
      <w:marBottom w:val="0"/>
      <w:divBdr>
        <w:top w:val="none" w:sz="0" w:space="0" w:color="auto"/>
        <w:left w:val="none" w:sz="0" w:space="0" w:color="auto"/>
        <w:bottom w:val="none" w:sz="0" w:space="0" w:color="auto"/>
        <w:right w:val="none" w:sz="0" w:space="0" w:color="auto"/>
      </w:divBdr>
    </w:div>
    <w:div w:id="260840135">
      <w:bodyDiv w:val="1"/>
      <w:marLeft w:val="0"/>
      <w:marRight w:val="0"/>
      <w:marTop w:val="0"/>
      <w:marBottom w:val="0"/>
      <w:divBdr>
        <w:top w:val="none" w:sz="0" w:space="0" w:color="auto"/>
        <w:left w:val="none" w:sz="0" w:space="0" w:color="auto"/>
        <w:bottom w:val="none" w:sz="0" w:space="0" w:color="auto"/>
        <w:right w:val="none" w:sz="0" w:space="0" w:color="auto"/>
      </w:divBdr>
    </w:div>
    <w:div w:id="263610436">
      <w:bodyDiv w:val="1"/>
      <w:marLeft w:val="0"/>
      <w:marRight w:val="0"/>
      <w:marTop w:val="0"/>
      <w:marBottom w:val="0"/>
      <w:divBdr>
        <w:top w:val="none" w:sz="0" w:space="0" w:color="auto"/>
        <w:left w:val="none" w:sz="0" w:space="0" w:color="auto"/>
        <w:bottom w:val="none" w:sz="0" w:space="0" w:color="auto"/>
        <w:right w:val="none" w:sz="0" w:space="0" w:color="auto"/>
      </w:divBdr>
    </w:div>
    <w:div w:id="409083521">
      <w:marLeft w:val="0"/>
      <w:marRight w:val="0"/>
      <w:marTop w:val="0"/>
      <w:marBottom w:val="0"/>
      <w:divBdr>
        <w:top w:val="none" w:sz="0" w:space="0" w:color="auto"/>
        <w:left w:val="none" w:sz="0" w:space="0" w:color="auto"/>
        <w:bottom w:val="none" w:sz="0" w:space="0" w:color="auto"/>
        <w:right w:val="none" w:sz="0" w:space="0" w:color="auto"/>
      </w:divBdr>
    </w:div>
    <w:div w:id="409083522">
      <w:marLeft w:val="0"/>
      <w:marRight w:val="0"/>
      <w:marTop w:val="0"/>
      <w:marBottom w:val="0"/>
      <w:divBdr>
        <w:top w:val="none" w:sz="0" w:space="0" w:color="auto"/>
        <w:left w:val="none" w:sz="0" w:space="0" w:color="auto"/>
        <w:bottom w:val="none" w:sz="0" w:space="0" w:color="auto"/>
        <w:right w:val="none" w:sz="0" w:space="0" w:color="auto"/>
      </w:divBdr>
    </w:div>
    <w:div w:id="409083523">
      <w:marLeft w:val="0"/>
      <w:marRight w:val="0"/>
      <w:marTop w:val="0"/>
      <w:marBottom w:val="0"/>
      <w:divBdr>
        <w:top w:val="none" w:sz="0" w:space="0" w:color="auto"/>
        <w:left w:val="none" w:sz="0" w:space="0" w:color="auto"/>
        <w:bottom w:val="none" w:sz="0" w:space="0" w:color="auto"/>
        <w:right w:val="none" w:sz="0" w:space="0" w:color="auto"/>
      </w:divBdr>
    </w:div>
    <w:div w:id="409083524">
      <w:marLeft w:val="0"/>
      <w:marRight w:val="0"/>
      <w:marTop w:val="0"/>
      <w:marBottom w:val="0"/>
      <w:divBdr>
        <w:top w:val="none" w:sz="0" w:space="0" w:color="auto"/>
        <w:left w:val="none" w:sz="0" w:space="0" w:color="auto"/>
        <w:bottom w:val="none" w:sz="0" w:space="0" w:color="auto"/>
        <w:right w:val="none" w:sz="0" w:space="0" w:color="auto"/>
      </w:divBdr>
    </w:div>
    <w:div w:id="409083525">
      <w:marLeft w:val="0"/>
      <w:marRight w:val="0"/>
      <w:marTop w:val="0"/>
      <w:marBottom w:val="0"/>
      <w:divBdr>
        <w:top w:val="none" w:sz="0" w:space="0" w:color="auto"/>
        <w:left w:val="none" w:sz="0" w:space="0" w:color="auto"/>
        <w:bottom w:val="none" w:sz="0" w:space="0" w:color="auto"/>
        <w:right w:val="none" w:sz="0" w:space="0" w:color="auto"/>
      </w:divBdr>
    </w:div>
    <w:div w:id="409083526">
      <w:marLeft w:val="0"/>
      <w:marRight w:val="0"/>
      <w:marTop w:val="0"/>
      <w:marBottom w:val="0"/>
      <w:divBdr>
        <w:top w:val="none" w:sz="0" w:space="0" w:color="auto"/>
        <w:left w:val="none" w:sz="0" w:space="0" w:color="auto"/>
        <w:bottom w:val="none" w:sz="0" w:space="0" w:color="auto"/>
        <w:right w:val="none" w:sz="0" w:space="0" w:color="auto"/>
      </w:divBdr>
    </w:div>
    <w:div w:id="409083527">
      <w:marLeft w:val="0"/>
      <w:marRight w:val="0"/>
      <w:marTop w:val="0"/>
      <w:marBottom w:val="0"/>
      <w:divBdr>
        <w:top w:val="none" w:sz="0" w:space="0" w:color="auto"/>
        <w:left w:val="none" w:sz="0" w:space="0" w:color="auto"/>
        <w:bottom w:val="none" w:sz="0" w:space="0" w:color="auto"/>
        <w:right w:val="none" w:sz="0" w:space="0" w:color="auto"/>
      </w:divBdr>
    </w:div>
    <w:div w:id="409083528">
      <w:marLeft w:val="0"/>
      <w:marRight w:val="0"/>
      <w:marTop w:val="0"/>
      <w:marBottom w:val="0"/>
      <w:divBdr>
        <w:top w:val="none" w:sz="0" w:space="0" w:color="auto"/>
        <w:left w:val="none" w:sz="0" w:space="0" w:color="auto"/>
        <w:bottom w:val="none" w:sz="0" w:space="0" w:color="auto"/>
        <w:right w:val="none" w:sz="0" w:space="0" w:color="auto"/>
      </w:divBdr>
    </w:div>
    <w:div w:id="409083529">
      <w:marLeft w:val="0"/>
      <w:marRight w:val="0"/>
      <w:marTop w:val="0"/>
      <w:marBottom w:val="0"/>
      <w:divBdr>
        <w:top w:val="none" w:sz="0" w:space="0" w:color="auto"/>
        <w:left w:val="none" w:sz="0" w:space="0" w:color="auto"/>
        <w:bottom w:val="none" w:sz="0" w:space="0" w:color="auto"/>
        <w:right w:val="none" w:sz="0" w:space="0" w:color="auto"/>
      </w:divBdr>
    </w:div>
    <w:div w:id="409083530">
      <w:marLeft w:val="0"/>
      <w:marRight w:val="0"/>
      <w:marTop w:val="0"/>
      <w:marBottom w:val="0"/>
      <w:divBdr>
        <w:top w:val="none" w:sz="0" w:space="0" w:color="auto"/>
        <w:left w:val="none" w:sz="0" w:space="0" w:color="auto"/>
        <w:bottom w:val="none" w:sz="0" w:space="0" w:color="auto"/>
        <w:right w:val="none" w:sz="0" w:space="0" w:color="auto"/>
      </w:divBdr>
    </w:div>
    <w:div w:id="409083531">
      <w:marLeft w:val="0"/>
      <w:marRight w:val="0"/>
      <w:marTop w:val="0"/>
      <w:marBottom w:val="0"/>
      <w:divBdr>
        <w:top w:val="none" w:sz="0" w:space="0" w:color="auto"/>
        <w:left w:val="none" w:sz="0" w:space="0" w:color="auto"/>
        <w:bottom w:val="none" w:sz="0" w:space="0" w:color="auto"/>
        <w:right w:val="none" w:sz="0" w:space="0" w:color="auto"/>
      </w:divBdr>
    </w:div>
    <w:div w:id="409083532">
      <w:marLeft w:val="0"/>
      <w:marRight w:val="0"/>
      <w:marTop w:val="0"/>
      <w:marBottom w:val="0"/>
      <w:divBdr>
        <w:top w:val="none" w:sz="0" w:space="0" w:color="auto"/>
        <w:left w:val="none" w:sz="0" w:space="0" w:color="auto"/>
        <w:bottom w:val="none" w:sz="0" w:space="0" w:color="auto"/>
        <w:right w:val="none" w:sz="0" w:space="0" w:color="auto"/>
      </w:divBdr>
    </w:div>
    <w:div w:id="409083533">
      <w:marLeft w:val="0"/>
      <w:marRight w:val="0"/>
      <w:marTop w:val="0"/>
      <w:marBottom w:val="0"/>
      <w:divBdr>
        <w:top w:val="none" w:sz="0" w:space="0" w:color="auto"/>
        <w:left w:val="none" w:sz="0" w:space="0" w:color="auto"/>
        <w:bottom w:val="none" w:sz="0" w:space="0" w:color="auto"/>
        <w:right w:val="none" w:sz="0" w:space="0" w:color="auto"/>
      </w:divBdr>
    </w:div>
    <w:div w:id="409083534">
      <w:marLeft w:val="0"/>
      <w:marRight w:val="0"/>
      <w:marTop w:val="0"/>
      <w:marBottom w:val="0"/>
      <w:divBdr>
        <w:top w:val="none" w:sz="0" w:space="0" w:color="auto"/>
        <w:left w:val="none" w:sz="0" w:space="0" w:color="auto"/>
        <w:bottom w:val="none" w:sz="0" w:space="0" w:color="auto"/>
        <w:right w:val="none" w:sz="0" w:space="0" w:color="auto"/>
      </w:divBdr>
    </w:div>
    <w:div w:id="727923443">
      <w:bodyDiv w:val="1"/>
      <w:marLeft w:val="0"/>
      <w:marRight w:val="0"/>
      <w:marTop w:val="0"/>
      <w:marBottom w:val="0"/>
      <w:divBdr>
        <w:top w:val="none" w:sz="0" w:space="0" w:color="auto"/>
        <w:left w:val="none" w:sz="0" w:space="0" w:color="auto"/>
        <w:bottom w:val="none" w:sz="0" w:space="0" w:color="auto"/>
        <w:right w:val="none" w:sz="0" w:space="0" w:color="auto"/>
      </w:divBdr>
    </w:div>
    <w:div w:id="736979221">
      <w:bodyDiv w:val="1"/>
      <w:marLeft w:val="0"/>
      <w:marRight w:val="0"/>
      <w:marTop w:val="0"/>
      <w:marBottom w:val="0"/>
      <w:divBdr>
        <w:top w:val="none" w:sz="0" w:space="0" w:color="auto"/>
        <w:left w:val="none" w:sz="0" w:space="0" w:color="auto"/>
        <w:bottom w:val="none" w:sz="0" w:space="0" w:color="auto"/>
        <w:right w:val="none" w:sz="0" w:space="0" w:color="auto"/>
      </w:divBdr>
    </w:div>
    <w:div w:id="905383337">
      <w:bodyDiv w:val="1"/>
      <w:marLeft w:val="0"/>
      <w:marRight w:val="0"/>
      <w:marTop w:val="0"/>
      <w:marBottom w:val="0"/>
      <w:divBdr>
        <w:top w:val="none" w:sz="0" w:space="0" w:color="auto"/>
        <w:left w:val="none" w:sz="0" w:space="0" w:color="auto"/>
        <w:bottom w:val="none" w:sz="0" w:space="0" w:color="auto"/>
        <w:right w:val="none" w:sz="0" w:space="0" w:color="auto"/>
      </w:divBdr>
    </w:div>
    <w:div w:id="974725833">
      <w:bodyDiv w:val="1"/>
      <w:marLeft w:val="0"/>
      <w:marRight w:val="0"/>
      <w:marTop w:val="0"/>
      <w:marBottom w:val="0"/>
      <w:divBdr>
        <w:top w:val="none" w:sz="0" w:space="0" w:color="auto"/>
        <w:left w:val="none" w:sz="0" w:space="0" w:color="auto"/>
        <w:bottom w:val="none" w:sz="0" w:space="0" w:color="auto"/>
        <w:right w:val="none" w:sz="0" w:space="0" w:color="auto"/>
      </w:divBdr>
    </w:div>
    <w:div w:id="1297182277">
      <w:bodyDiv w:val="1"/>
      <w:marLeft w:val="0"/>
      <w:marRight w:val="0"/>
      <w:marTop w:val="0"/>
      <w:marBottom w:val="0"/>
      <w:divBdr>
        <w:top w:val="none" w:sz="0" w:space="0" w:color="auto"/>
        <w:left w:val="none" w:sz="0" w:space="0" w:color="auto"/>
        <w:bottom w:val="none" w:sz="0" w:space="0" w:color="auto"/>
        <w:right w:val="none" w:sz="0" w:space="0" w:color="auto"/>
      </w:divBdr>
    </w:div>
    <w:div w:id="1383482661">
      <w:bodyDiv w:val="1"/>
      <w:marLeft w:val="0"/>
      <w:marRight w:val="0"/>
      <w:marTop w:val="0"/>
      <w:marBottom w:val="0"/>
      <w:divBdr>
        <w:top w:val="none" w:sz="0" w:space="0" w:color="auto"/>
        <w:left w:val="none" w:sz="0" w:space="0" w:color="auto"/>
        <w:bottom w:val="none" w:sz="0" w:space="0" w:color="auto"/>
        <w:right w:val="none" w:sz="0" w:space="0" w:color="auto"/>
      </w:divBdr>
    </w:div>
    <w:div w:id="1482500572">
      <w:bodyDiv w:val="1"/>
      <w:marLeft w:val="0"/>
      <w:marRight w:val="0"/>
      <w:marTop w:val="0"/>
      <w:marBottom w:val="0"/>
      <w:divBdr>
        <w:top w:val="none" w:sz="0" w:space="0" w:color="auto"/>
        <w:left w:val="none" w:sz="0" w:space="0" w:color="auto"/>
        <w:bottom w:val="none" w:sz="0" w:space="0" w:color="auto"/>
        <w:right w:val="none" w:sz="0" w:space="0" w:color="auto"/>
      </w:divBdr>
    </w:div>
    <w:div w:id="1766224256">
      <w:bodyDiv w:val="1"/>
      <w:marLeft w:val="0"/>
      <w:marRight w:val="0"/>
      <w:marTop w:val="0"/>
      <w:marBottom w:val="0"/>
      <w:divBdr>
        <w:top w:val="none" w:sz="0" w:space="0" w:color="auto"/>
        <w:left w:val="none" w:sz="0" w:space="0" w:color="auto"/>
        <w:bottom w:val="none" w:sz="0" w:space="0" w:color="auto"/>
        <w:right w:val="none" w:sz="0" w:space="0" w:color="auto"/>
      </w:divBdr>
    </w:div>
    <w:div w:id="1905872080">
      <w:bodyDiv w:val="1"/>
      <w:marLeft w:val="0"/>
      <w:marRight w:val="0"/>
      <w:marTop w:val="0"/>
      <w:marBottom w:val="0"/>
      <w:divBdr>
        <w:top w:val="none" w:sz="0" w:space="0" w:color="auto"/>
        <w:left w:val="none" w:sz="0" w:space="0" w:color="auto"/>
        <w:bottom w:val="none" w:sz="0" w:space="0" w:color="auto"/>
        <w:right w:val="none" w:sz="0" w:space="0" w:color="auto"/>
      </w:divBdr>
    </w:div>
    <w:div w:id="19716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to@topl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7885B-F7C6-46E5-8C84-1A828943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20</Pages>
  <Words>5128</Words>
  <Characters>33226</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P_Dimov</dc:creator>
  <cp:keywords/>
  <dc:description/>
  <cp:lastModifiedBy>Маргарита Дончева Дончевска-Георгиева</cp:lastModifiedBy>
  <cp:revision>364</cp:revision>
  <cp:lastPrinted>2017-11-14T14:03:00Z</cp:lastPrinted>
  <dcterms:created xsi:type="dcterms:W3CDTF">2018-05-18T06:59:00Z</dcterms:created>
  <dcterms:modified xsi:type="dcterms:W3CDTF">2019-10-10T11:41:00Z</dcterms:modified>
</cp:coreProperties>
</file>